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5B9" w:rsidRPr="008345B9" w:rsidRDefault="008345B9" w:rsidP="00834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45B9">
        <w:rPr>
          <w:rFonts w:ascii="Times New Roman" w:hAnsi="Times New Roman"/>
          <w:b/>
          <w:sz w:val="24"/>
          <w:szCs w:val="24"/>
        </w:rPr>
        <w:t xml:space="preserve">Личное участие в мероприятиях </w:t>
      </w:r>
      <w:r>
        <w:rPr>
          <w:rFonts w:ascii="Times New Roman" w:hAnsi="Times New Roman"/>
          <w:b/>
          <w:sz w:val="24"/>
          <w:szCs w:val="24"/>
        </w:rPr>
        <w:t>(</w:t>
      </w:r>
      <w:r w:rsidRPr="008345B9">
        <w:rPr>
          <w:rFonts w:ascii="Times New Roman" w:hAnsi="Times New Roman"/>
          <w:b/>
          <w:sz w:val="24"/>
          <w:szCs w:val="24"/>
        </w:rPr>
        <w:t>педагогические советы, семинары, конференции, олимпиады, конкурсы, педагогические проекты, выставки)</w:t>
      </w:r>
    </w:p>
    <w:tbl>
      <w:tblPr>
        <w:tblW w:w="1023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4"/>
        <w:gridCol w:w="1100"/>
        <w:gridCol w:w="6302"/>
        <w:gridCol w:w="1732"/>
      </w:tblGrid>
      <w:tr w:rsidR="008345B9" w:rsidRPr="00FA66F9" w:rsidTr="008345B9">
        <w:tc>
          <w:tcPr>
            <w:tcW w:w="1104" w:type="dxa"/>
          </w:tcPr>
          <w:p w:rsidR="008345B9" w:rsidRPr="00FA66F9" w:rsidRDefault="008345B9" w:rsidP="0083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45B9" w:rsidRPr="00FA66F9" w:rsidRDefault="008345B9" w:rsidP="0083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00" w:type="dxa"/>
          </w:tcPr>
          <w:p w:rsidR="008345B9" w:rsidRPr="00FA66F9" w:rsidRDefault="008345B9" w:rsidP="0083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302" w:type="dxa"/>
          </w:tcPr>
          <w:p w:rsidR="008345B9" w:rsidRPr="00FA66F9" w:rsidRDefault="008345B9" w:rsidP="0083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Pr="00FA66F9" w:rsidRDefault="008345B9" w:rsidP="00834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8345B9" w:rsidRPr="00FA66F9" w:rsidTr="00205936">
        <w:tc>
          <w:tcPr>
            <w:tcW w:w="10238" w:type="dxa"/>
            <w:gridSpan w:val="4"/>
            <w:tcBorders>
              <w:right w:val="single" w:sz="4" w:space="0" w:color="auto"/>
            </w:tcBorders>
          </w:tcPr>
          <w:p w:rsidR="008345B9" w:rsidRPr="008345B9" w:rsidRDefault="008345B9" w:rsidP="00834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5B9">
              <w:rPr>
                <w:rFonts w:ascii="Times New Roman" w:hAnsi="Times New Roman"/>
                <w:b/>
                <w:sz w:val="24"/>
                <w:szCs w:val="24"/>
              </w:rPr>
              <w:t>2020-2021 учебный год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302" w:type="dxa"/>
          </w:tcPr>
          <w:p w:rsidR="008345B9" w:rsidRPr="00A81C8C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– форум «Август.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/>
                <w:sz w:val="24"/>
                <w:szCs w:val="24"/>
              </w:rPr>
              <w:t>; матрица педагогических изменений»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6302" w:type="dxa"/>
          </w:tcPr>
          <w:p w:rsidR="008345B9" w:rsidRPr="00FA66F9" w:rsidRDefault="008345B9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</w:p>
          <w:p w:rsidR="008345B9" w:rsidRPr="00FA66F9" w:rsidRDefault="008345B9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Открытое дистанционное образовательное путешествие «Святой князь Александр Невский – славное имя России»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Диплом организатора</w:t>
            </w:r>
          </w:p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B9" w:rsidRPr="00FA66F9" w:rsidTr="008345B9">
        <w:trPr>
          <w:trHeight w:val="1095"/>
        </w:trPr>
        <w:tc>
          <w:tcPr>
            <w:tcW w:w="1104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302" w:type="dxa"/>
          </w:tcPr>
          <w:p w:rsidR="008345B9" w:rsidRPr="00FA66F9" w:rsidRDefault="008345B9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Городской</w:t>
            </w:r>
            <w:r w:rsidRPr="00FA66F9">
              <w:rPr>
                <w:rFonts w:ascii="Times New Roman" w:hAnsi="Times New Roman"/>
                <w:sz w:val="24"/>
                <w:szCs w:val="24"/>
              </w:rPr>
              <w:t xml:space="preserve"> МАОУ ДДТ «У Белого озера» г. Томск</w:t>
            </w:r>
          </w:p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FA6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викторина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Россия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FA6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многонациональная страна!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302" w:type="dxa"/>
          </w:tcPr>
          <w:p w:rsidR="008345B9" w:rsidRPr="00FA66F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 Марафон-викторина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FA6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Вопросы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FA6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FA66F9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302" w:type="dxa"/>
          </w:tcPr>
          <w:p w:rsidR="008345B9" w:rsidRPr="00FA66F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Онлайн-конференция учителей истории и обществознания «ММСО. Карамзин»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66F9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Использование дистанционного обучения участников образовательного процесса при организации и проведении международного родительского </w:t>
            </w:r>
            <w:r>
              <w:rPr>
                <w:rFonts w:ascii="Times New Roman" w:hAnsi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собрания «Как подготовить пятиклассника к успешному обучению после летних каникул»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СА-1124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международного классного часа «День российской науки»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КЧ – 7720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302" w:type="dxa"/>
          </w:tcPr>
          <w:p w:rsidR="008345B9" w:rsidRPr="00FA66F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Всероссийская блиц- олимпиада «Работа с одарёнными детьми в урочное и внеурочное время в соответствии с ФГОС»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Pr="00FA66F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 «Смешанное обучение в школах: совмещаем лучшие очные и дистанционные практики»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74237</w:t>
            </w:r>
          </w:p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345B9"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/>
                <w:sz w:val="24"/>
                <w:szCs w:val="24"/>
              </w:rPr>
              <w:t>ДДТ «У Белого озера» СП детский клуб «Смена» г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Онлайн-викторина «Праздник масленицы»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МАОУ ДДТ «У Белого озера» СП детский клуб «Смена» г</w:t>
            </w:r>
            <w:r w:rsidRPr="00A34A21">
              <w:rPr>
                <w:rFonts w:ascii="Times New Roman" w:hAnsi="Times New Roman"/>
                <w:sz w:val="24"/>
                <w:szCs w:val="24"/>
              </w:rPr>
              <w:t>. Томск</w:t>
            </w:r>
          </w:p>
          <w:p w:rsidR="008345B9" w:rsidRDefault="008345B9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центр духовно-нравственного воспитания «Жаворонок»</w:t>
            </w:r>
          </w:p>
          <w:p w:rsidR="008345B9" w:rsidRDefault="008345B9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«Песочнодубровская СОШ» Кожевниковского района</w:t>
            </w:r>
          </w:p>
          <w:p w:rsidR="008345B9" w:rsidRPr="00A34A21" w:rsidRDefault="008345B9" w:rsidP="00D342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победу в номинации «Весна идёт, весне дорогу!» в рамках творческо-познавательного проекта «Широкая масленица»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 «Достижение образовательных результатов на уроках истории в контексте реализации ФГОС СОО и новой концепции преподавания отечественной истории» 2часа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 </w:t>
            </w:r>
          </w:p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Всероссийский очно-заочный конкурс «Творческая мастерская педагога»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30.03.2021 г. № 3/1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Отдел образования администрации Кожевниковского района, МКУ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Кожевниковский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ресурсно-методический центр»</w:t>
            </w:r>
          </w:p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Благодарность за высокий уровень подготовки участника районной научно-исследовательской конференции школьников.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МКУ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Кожевниковский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ресурсно-методический центр»</w:t>
            </w:r>
          </w:p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Заочный муниципальный конкурс «Лучшая методическая разработка». Тема «Мы – многонациональный народ»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Вебинар «Организация и проведение медиапроекта в летнем лагере»</w:t>
            </w: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№1006210454</w:t>
            </w:r>
          </w:p>
        </w:tc>
      </w:tr>
      <w:tr w:rsidR="008345B9" w:rsidRPr="00FA66F9" w:rsidTr="002326E8">
        <w:tc>
          <w:tcPr>
            <w:tcW w:w="10238" w:type="dxa"/>
            <w:gridSpan w:val="4"/>
            <w:tcBorders>
              <w:right w:val="single" w:sz="4" w:space="0" w:color="auto"/>
            </w:tcBorders>
          </w:tcPr>
          <w:p w:rsidR="008345B9" w:rsidRPr="008345B9" w:rsidRDefault="008345B9" w:rsidP="00834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45B9">
              <w:rPr>
                <w:rFonts w:ascii="Times New Roman" w:hAnsi="Times New Roman"/>
                <w:b/>
                <w:sz w:val="24"/>
                <w:szCs w:val="24"/>
              </w:rPr>
              <w:t>2021-2022 учебный год</w:t>
            </w: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5B9" w:rsidRPr="00FA66F9" w:rsidTr="008345B9">
        <w:tc>
          <w:tcPr>
            <w:tcW w:w="1104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2" w:type="dxa"/>
          </w:tcPr>
          <w:p w:rsidR="008345B9" w:rsidRDefault="008345B9" w:rsidP="00D3427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32" w:type="dxa"/>
            <w:tcBorders>
              <w:right w:val="single" w:sz="4" w:space="0" w:color="auto"/>
            </w:tcBorders>
          </w:tcPr>
          <w:p w:rsidR="008345B9" w:rsidRDefault="008345B9" w:rsidP="00D342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5B9" w:rsidRPr="00F22F3F" w:rsidRDefault="008345B9" w:rsidP="008345B9">
      <w:pPr>
        <w:spacing w:after="0"/>
        <w:rPr>
          <w:rFonts w:ascii="Times New Roman" w:hAnsi="Times New Roman"/>
          <w:sz w:val="24"/>
          <w:szCs w:val="24"/>
        </w:rPr>
      </w:pPr>
    </w:p>
    <w:p w:rsidR="008345B9" w:rsidRPr="00F22F3F" w:rsidRDefault="008345B9" w:rsidP="008345B9">
      <w:pPr>
        <w:spacing w:after="0"/>
        <w:rPr>
          <w:rFonts w:ascii="Times New Roman" w:hAnsi="Times New Roman"/>
          <w:sz w:val="24"/>
          <w:szCs w:val="24"/>
        </w:rPr>
      </w:pPr>
    </w:p>
    <w:p w:rsidR="002D24A5" w:rsidRDefault="002D24A5">
      <w:bookmarkStart w:id="0" w:name="_GoBack"/>
      <w:bookmarkEnd w:id="0"/>
    </w:p>
    <w:sectPr w:rsidR="002D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B9"/>
    <w:rsid w:val="002D24A5"/>
    <w:rsid w:val="0083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F93B"/>
  <w15:chartTrackingRefBased/>
  <w15:docId w15:val="{97203332-18AC-46CD-977B-2088616A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45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8345B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2021-11-29T13:52:00Z</dcterms:created>
  <dcterms:modified xsi:type="dcterms:W3CDTF">2021-11-29T14:00:00Z</dcterms:modified>
</cp:coreProperties>
</file>