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0C" w:rsidRPr="00231F35" w:rsidRDefault="008C5C0C" w:rsidP="008C5C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 классного часа</w:t>
      </w:r>
    </w:p>
    <w:p w:rsidR="008C5C0C" w:rsidRDefault="008C5C0C" w:rsidP="008C5C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5C0C" w:rsidRPr="008C5C0C" w:rsidRDefault="008C5C0C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1F35">
        <w:rPr>
          <w:rFonts w:ascii="Times New Roman" w:hAnsi="Times New Roman" w:cs="Times New Roman"/>
          <w:sz w:val="24"/>
          <w:szCs w:val="24"/>
        </w:rPr>
        <w:t xml:space="preserve"> </w:t>
      </w:r>
      <w:r w:rsidRPr="008C5C0C">
        <w:rPr>
          <w:rFonts w:ascii="Times New Roman" w:hAnsi="Times New Roman" w:cs="Times New Roman"/>
          <w:sz w:val="24"/>
          <w:szCs w:val="24"/>
        </w:rPr>
        <w:t>Тема: «Конфликт в межличностных отношениях»</w:t>
      </w:r>
    </w:p>
    <w:p w:rsidR="008C5C0C" w:rsidRPr="008C5C0C" w:rsidRDefault="008C5C0C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5C0C">
        <w:rPr>
          <w:rFonts w:ascii="Times New Roman" w:hAnsi="Times New Roman" w:cs="Times New Roman"/>
          <w:sz w:val="24"/>
          <w:szCs w:val="24"/>
        </w:rPr>
        <w:t>Цель: Способствовать формированию представлений о возникновении межличностных </w:t>
      </w:r>
    </w:p>
    <w:p w:rsidR="008C5C0C" w:rsidRDefault="008C5C0C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C0C">
        <w:rPr>
          <w:rFonts w:ascii="Times New Roman" w:hAnsi="Times New Roman" w:cs="Times New Roman"/>
          <w:sz w:val="24"/>
          <w:szCs w:val="24"/>
        </w:rPr>
        <w:t>конфликтов и путях их разрешения.</w:t>
      </w:r>
    </w:p>
    <w:p w:rsidR="008C5C0C" w:rsidRDefault="008C5C0C" w:rsidP="008C5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C0C" w:rsidRDefault="008C5C0C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начале классного часа был проведён психологический настрой. Была создана проблемная ситуация. Содержание занятия соответствовало поставленным целям, ученики проявляли познавательный интерес, принимали активное участие в обсуждении проблемных вопросов.</w:t>
      </w:r>
    </w:p>
    <w:p w:rsidR="008C5C0C" w:rsidRDefault="00231F35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5C0C">
        <w:rPr>
          <w:rFonts w:ascii="Times New Roman" w:hAnsi="Times New Roman" w:cs="Times New Roman"/>
          <w:sz w:val="24"/>
          <w:szCs w:val="24"/>
        </w:rPr>
        <w:t>Педагог использовала словесные (рассказ, беседа), наглядные (видеоряд), практические методы, соответствующие возрастным особенностям обучающихся, уровню их интеллектуального и личностного развития.</w:t>
      </w:r>
    </w:p>
    <w:p w:rsidR="008C5C0C" w:rsidRDefault="00231F35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5C0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классном </w:t>
      </w:r>
      <w:r w:rsidR="008C5C0C">
        <w:rPr>
          <w:rFonts w:ascii="Times New Roman" w:hAnsi="Times New Roman" w:cs="Times New Roman"/>
          <w:sz w:val="24"/>
          <w:szCs w:val="24"/>
        </w:rPr>
        <w:t>часе присутствовала обратная связь с учениками. Объяснение материала было наглядно, доступно. Ученики делали правильные выводы.</w:t>
      </w:r>
    </w:p>
    <w:p w:rsidR="008C5C0C" w:rsidRDefault="00231F35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5C0C">
        <w:rPr>
          <w:rFonts w:ascii="Times New Roman" w:hAnsi="Times New Roman" w:cs="Times New Roman"/>
          <w:sz w:val="24"/>
          <w:szCs w:val="24"/>
        </w:rPr>
        <w:t>Педагогические способности и умения, которые были проявлены в ходе воспитательной работы с детьми: тактичность, доброжелательность, умение увлечь общим делом.</w:t>
      </w:r>
    </w:p>
    <w:p w:rsidR="008C5C0C" w:rsidRDefault="00231F35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5C0C">
        <w:rPr>
          <w:rFonts w:ascii="Times New Roman" w:hAnsi="Times New Roman" w:cs="Times New Roman"/>
          <w:sz w:val="24"/>
          <w:szCs w:val="24"/>
        </w:rPr>
        <w:t xml:space="preserve">В течение классного часа классные руководитель старалась создать </w:t>
      </w:r>
      <w:r w:rsidR="008C5C0C">
        <w:rPr>
          <w:rFonts w:ascii="Times New Roman" w:hAnsi="Times New Roman" w:cs="Times New Roman"/>
          <w:sz w:val="24"/>
          <w:szCs w:val="24"/>
        </w:rPr>
        <w:t>комфорт</w:t>
      </w:r>
      <w:r w:rsidR="008C5C0C">
        <w:rPr>
          <w:rFonts w:ascii="Times New Roman" w:hAnsi="Times New Roman" w:cs="Times New Roman"/>
          <w:sz w:val="24"/>
          <w:szCs w:val="24"/>
        </w:rPr>
        <w:t xml:space="preserve">ный психологический климат в классе, старалась услышать каждого ученика. Каждый ученик мог реализовать себя, высказать своё мнение. </w:t>
      </w:r>
    </w:p>
    <w:p w:rsidR="008C5C0C" w:rsidRDefault="00231F35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5C0C">
        <w:rPr>
          <w:rFonts w:ascii="Times New Roman" w:hAnsi="Times New Roman" w:cs="Times New Roman"/>
          <w:sz w:val="24"/>
          <w:szCs w:val="24"/>
        </w:rPr>
        <w:t>Работа прошла содержательно, интересно и организованно. Результативность проделанной работы заключается в том, что обучающиеся поняли, что такое «конфликт» и «конфликтная ситуация», как можно из неё выйти, как её избежать, получили знания, которые помогут в дальнейшей жизни.</w:t>
      </w:r>
    </w:p>
    <w:p w:rsidR="008C5C0C" w:rsidRDefault="00231F35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5C0C">
        <w:rPr>
          <w:rFonts w:ascii="Times New Roman" w:hAnsi="Times New Roman" w:cs="Times New Roman"/>
          <w:sz w:val="24"/>
          <w:szCs w:val="24"/>
        </w:rPr>
        <w:t>На классном часе присутствовали различные формы работы с классом: индивидуальная, фронтальная, групповая.</w:t>
      </w:r>
    </w:p>
    <w:p w:rsidR="008C5C0C" w:rsidRDefault="00231F35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8C5C0C">
        <w:rPr>
          <w:rFonts w:ascii="Times New Roman" w:hAnsi="Times New Roman" w:cs="Times New Roman"/>
          <w:sz w:val="24"/>
          <w:szCs w:val="24"/>
        </w:rPr>
        <w:t>Проведённый классный час способствовал сплочению коллектива обучающихся.</w:t>
      </w:r>
    </w:p>
    <w:p w:rsidR="00231F35" w:rsidRDefault="00231F35" w:rsidP="008C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классному руководителю удалось достичь цели и решить поставленные задачи классного часа. </w:t>
      </w:r>
    </w:p>
    <w:p w:rsidR="008C5C0C" w:rsidRDefault="008C5C0C" w:rsidP="008C5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EB5" w:rsidRPr="008C5C0C" w:rsidRDefault="007B2EB5" w:rsidP="008C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C0C" w:rsidRPr="008C5C0C" w:rsidRDefault="008C5C0C" w:rsidP="008C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C0C">
        <w:rPr>
          <w:rFonts w:ascii="Times New Roman" w:hAnsi="Times New Roman" w:cs="Times New Roman"/>
          <w:sz w:val="24"/>
          <w:szCs w:val="24"/>
        </w:rPr>
        <w:t>Классный руководитель ……………А.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0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0C">
        <w:rPr>
          <w:rFonts w:ascii="Times New Roman" w:hAnsi="Times New Roman" w:cs="Times New Roman"/>
          <w:sz w:val="24"/>
          <w:szCs w:val="24"/>
        </w:rPr>
        <w:t>Афанасьева</w:t>
      </w:r>
    </w:p>
    <w:p w:rsidR="008C5C0C" w:rsidRPr="008C5C0C" w:rsidRDefault="008C5C0C" w:rsidP="008C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C0C">
        <w:rPr>
          <w:rFonts w:ascii="Times New Roman" w:hAnsi="Times New Roman" w:cs="Times New Roman"/>
          <w:sz w:val="24"/>
          <w:szCs w:val="24"/>
        </w:rPr>
        <w:t>Наставник ………….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0C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0C">
        <w:rPr>
          <w:rFonts w:ascii="Times New Roman" w:hAnsi="Times New Roman" w:cs="Times New Roman"/>
          <w:sz w:val="24"/>
          <w:szCs w:val="24"/>
        </w:rPr>
        <w:t>Афанасьева</w:t>
      </w:r>
    </w:p>
    <w:p w:rsidR="008C5C0C" w:rsidRPr="008C5C0C" w:rsidRDefault="008C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C5C0C" w:rsidRPr="008C5C0C" w:rsidSect="003A5EFC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792171"/>
      <w:docPartObj>
        <w:docPartGallery w:val="Page Numbers (Bottom of Page)"/>
        <w:docPartUnique/>
      </w:docPartObj>
    </w:sdtPr>
    <w:sdtEndPr/>
    <w:sdtContent>
      <w:p w:rsidR="003A5EFC" w:rsidRDefault="00231F35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5EFC" w:rsidRDefault="00231F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0C"/>
    <w:rsid w:val="00231F35"/>
    <w:rsid w:val="007B2EB5"/>
    <w:rsid w:val="008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CCC6"/>
  <w15:chartTrackingRefBased/>
  <w15:docId w15:val="{BCDE93CC-7D8B-45A4-9110-339F08EB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EDITION</dc:creator>
  <cp:keywords/>
  <dc:description/>
  <cp:lastModifiedBy>GAME EDITION</cp:lastModifiedBy>
  <cp:revision>1</cp:revision>
  <dcterms:created xsi:type="dcterms:W3CDTF">2019-03-09T07:46:00Z</dcterms:created>
  <dcterms:modified xsi:type="dcterms:W3CDTF">2019-03-09T08:07:00Z</dcterms:modified>
</cp:coreProperties>
</file>