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16838"/>
          <w:pgMar w:left="720" w:right="720" w:header="0" w:top="720" w:footer="0" w:bottom="720" w:gutter="0"/>
          <w:pgNumType w:fmt="decimal"/>
          <w:formProt w:val="false"/>
          <w:textDirection w:val="lrTb"/>
          <w:docGrid w:type="default" w:linePitch="360" w:charSpace="0"/>
        </w:sect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drawing>
          <wp:inline distT="0" distB="0" distL="0" distR="0">
            <wp:extent cx="6733540" cy="1002411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540" cy="1002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3">
                <wp:simplePos x="0" y="0"/>
                <wp:positionH relativeFrom="column">
                  <wp:posOffset>2447925</wp:posOffset>
                </wp:positionH>
                <wp:positionV relativeFrom="paragraph">
                  <wp:posOffset>5162550</wp:posOffset>
                </wp:positionV>
                <wp:extent cx="2657475" cy="476250"/>
                <wp:effectExtent l="0" t="0" r="0" b="0"/>
                <wp:wrapNone/>
                <wp:docPr id="2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47625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Вариант 7.2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09.25pt;height:37.5pt;mso-wrap-distance-left:9.05pt;mso-wrap-distance-right:9.05pt;margin-top:406.5pt;mso-position-vertical-relative:text;margin-left:192.75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spacing w:before="0" w:after="20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Вариант 7.2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.</w:t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Пояснительная записка </w:t>
      </w:r>
    </w:p>
    <w:p>
      <w:pPr>
        <w:pStyle w:val="ParagraphStyle"/>
        <w:ind w:firstLine="36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</w:t>
      </w:r>
      <w:r>
        <w:rPr>
          <w:rFonts w:cs="Times New Roman" w:ascii="Times New Roman" w:hAnsi="Times New Roman"/>
          <w:sz w:val="28"/>
          <w:szCs w:val="28"/>
        </w:rPr>
        <w:t xml:space="preserve">Модифицированная адаптированная рабочая программа по русскому языку для 4 класса разработана на основе авторской программы В. П. Канакиной, В. Г. Горецкого рекомендованной Министерством образования и науки РФ, и в соответствии:  </w:t>
      </w:r>
    </w:p>
    <w:p>
      <w:pPr>
        <w:pStyle w:val="ParagraphStyle"/>
        <w:numPr>
          <w:ilvl w:val="0"/>
          <w:numId w:val="2"/>
        </w:numPr>
        <w:ind w:left="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с требованиями Федерального государственного образовательного стандарта начального общего образования; </w:t>
      </w:r>
    </w:p>
    <w:p>
      <w:pPr>
        <w:pStyle w:val="ParagraphStyle"/>
        <w:numPr>
          <w:ilvl w:val="0"/>
          <w:numId w:val="2"/>
        </w:numPr>
        <w:ind w:left="0" w:hanging="36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с учетом планируемых результатов начального общего образования и программой формирования универсальных учебных действий, отраженных в Адаптированной основной образовательной программе начального общего образования МКОУ «Песочнодубровская СОШ»;</w:t>
      </w:r>
    </w:p>
    <w:p>
      <w:pPr>
        <w:pStyle w:val="ParagraphStyle"/>
        <w:numPr>
          <w:ilvl w:val="0"/>
          <w:numId w:val="2"/>
        </w:numPr>
        <w:ind w:left="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 возможностями УМК образовательной системы «Школа России»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предмета «Русский язык» составлена на основе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Программа разработана в целях конкретизации содержания образовательного стандарта по данной образовательной области с учетом особенностей младших школьников с ОВЗ.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Изучение русского языка в начальных классах – первоначальный этап системы лингвистического образования и речевого развития, обеспечивающий готовность выпускников начальной школы к дальнейшему образованию. Содержание предмета направлено на формирование функциональной грамотности и коммуникативной компетентности: </w:t>
      </w:r>
    </w:p>
    <w:p>
      <w:pPr>
        <w:pStyle w:val="Default"/>
        <w:spacing w:before="0" w:after="321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 </w:t>
      </w:r>
      <w:r>
        <w:rPr>
          <w:sz w:val="28"/>
          <w:szCs w:val="28"/>
        </w:rPr>
        <w:t xml:space="preserve">Овладение грамотой, основными речевыми формами и правилами их применения. </w:t>
      </w:r>
    </w:p>
    <w:p>
      <w:pPr>
        <w:pStyle w:val="Default"/>
        <w:spacing w:before="0" w:after="321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 </w:t>
      </w:r>
      <w:r>
        <w:rPr>
          <w:sz w:val="28"/>
          <w:szCs w:val="28"/>
        </w:rPr>
        <w:t xml:space="preserve">Развитие устной и письменной коммуникации, способности к осмысленному чтению и письму. </w:t>
      </w:r>
    </w:p>
    <w:p>
      <w:pPr>
        <w:pStyle w:val="Default"/>
        <w:spacing w:before="0" w:after="321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 </w:t>
      </w:r>
      <w:r>
        <w:rPr>
          <w:sz w:val="28"/>
          <w:szCs w:val="28"/>
        </w:rPr>
        <w:t xml:space="preserve">Овладение способностью пользоваться устной и письменной речью для решения соответствующих возрасту житейских задач. </w:t>
      </w:r>
    </w:p>
    <w:p>
      <w:pPr>
        <w:pStyle w:val="Default"/>
        <w:spacing w:before="0" w:after="321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 </w:t>
      </w:r>
      <w:r>
        <w:rPr>
          <w:sz w:val="28"/>
          <w:szCs w:val="28"/>
        </w:rPr>
        <w:t xml:space="preserve">Развитие способности к словесному самовыражению на уровне, соответствующем возрасту и развитию ребёнка. </w:t>
      </w:r>
    </w:p>
    <w:p>
      <w:pPr>
        <w:pStyle w:val="Default"/>
        <w:spacing w:before="0" w:after="321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 </w:t>
      </w:r>
      <w:r>
        <w:rPr>
          <w:sz w:val="28"/>
          <w:szCs w:val="28"/>
        </w:rPr>
        <w:t xml:space="preserve"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</w:t>
      </w:r>
    </w:p>
    <w:p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 </w:t>
      </w:r>
      <w:r>
        <w:rPr>
          <w:sz w:val="28"/>
          <w:szCs w:val="28"/>
        </w:rPr>
        <w:t xml:space="preserve">Развитие диалогической и монологической устной и письменной речи, коммуникативных умений, нравственных и эстетических чувств, способностей к творческой деятельности. Эффективность обучения детей с ЗПР зависит от решения коррекционно-развивающих, коррекционно-образовательных и коррекционно-воспитательных задач.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начальном обучении русскому языку предусматриваются: </w:t>
      </w:r>
    </w:p>
    <w:p>
      <w:pPr>
        <w:pStyle w:val="Default"/>
        <w:spacing w:before="0" w:after="297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 </w:t>
      </w:r>
      <w:r>
        <w:rPr>
          <w:sz w:val="28"/>
          <w:szCs w:val="28"/>
        </w:rPr>
        <w:t xml:space="preserve">максимальное внимание к развитию фонематического восприятия, формированию звукового анализа и синтеза; </w:t>
      </w:r>
    </w:p>
    <w:p>
      <w:pPr>
        <w:pStyle w:val="Default"/>
        <w:spacing w:before="0" w:after="297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 </w:t>
      </w:r>
      <w:r>
        <w:rPr>
          <w:sz w:val="28"/>
          <w:szCs w:val="28"/>
        </w:rPr>
        <w:t xml:space="preserve">уточнение и обогащение словарного запаса путем расширения и закрепления непосредственных впечатлений об окружающем мире; </w:t>
      </w:r>
    </w:p>
    <w:p>
      <w:pPr>
        <w:pStyle w:val="Default"/>
        <w:spacing w:before="0" w:after="297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 </w:t>
      </w:r>
      <w:r>
        <w:rPr>
          <w:sz w:val="28"/>
          <w:szCs w:val="28"/>
        </w:rPr>
        <w:t xml:space="preserve">развитие связной речи: формирование и совершенствование умений создавать текст, т.е. связно выражать свои мысли, точно и разнообразно употреблять слова, говорить внятно и выразительно; воспитание интереса к родному языку; </w:t>
      </w:r>
    </w:p>
    <w:p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 </w:t>
      </w:r>
      <w:r>
        <w:rPr>
          <w:sz w:val="28"/>
          <w:szCs w:val="28"/>
        </w:rPr>
        <w:t xml:space="preserve">формирование навыков учебной работы; </w:t>
      </w:r>
    </w:p>
    <w:p>
      <w:pPr>
        <w:pStyle w:val="Normal"/>
        <w:autoSpaceDE w:val="false"/>
        <w:spacing w:lineRule="auto" w:line="240" w:before="0"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autoSpaceDE w:val="false"/>
        <w:spacing w:lineRule="auto" w:line="240" w:before="0"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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развитие приемов умственной деятельности, необходимых для овладения программой русского языка: умения наблюдать, сравнивать и обобщать языковые явления. </w:t>
      </w:r>
    </w:p>
    <w:p>
      <w:pPr>
        <w:pStyle w:val="Normal"/>
        <w:autoSpaceDE w:val="false"/>
        <w:spacing w:lineRule="auto" w:line="240" w:before="0"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Программа по русскому языку включает разделы: «Обучение грамоте», «Фонетика и графика», «Морфология» (части речи, состав слова), «Синтаксис и пунктуация». </w:t>
      </w:r>
    </w:p>
    <w:p>
      <w:pPr>
        <w:pStyle w:val="Normal"/>
        <w:autoSpaceDE w:val="false"/>
        <w:spacing w:lineRule="auto" w:line="240" w:before="0"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Изучение наиболее трудных орфографических и грамматических тем предваряется накоплением устного речевого опыта, наблюдениями за явлениями языка и практическими языковыми обобщениями. </w:t>
      </w:r>
    </w:p>
    <w:p>
      <w:pPr>
        <w:pStyle w:val="Normal"/>
        <w:autoSpaceDE w:val="false"/>
        <w:spacing w:lineRule="auto" w:line="240" w:before="0"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Обучение русскому языку следует организовывать в соответствии со следующими общими требованиями: </w:t>
      </w:r>
    </w:p>
    <w:p>
      <w:pPr>
        <w:pStyle w:val="Normal"/>
        <w:autoSpaceDE w:val="false"/>
        <w:spacing w:lineRule="auto" w:line="240" w:before="0" w:after="29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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преподносить новый материал предельно развернуто; </w:t>
      </w:r>
    </w:p>
    <w:p>
      <w:pPr>
        <w:pStyle w:val="Normal"/>
        <w:autoSpaceDE w:val="false"/>
        <w:spacing w:lineRule="auto" w:line="240" w:before="0" w:after="29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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отводить значительное место практической деятельности обучающихся: работе со схемами, таблицами, разрезной азбукой и т.д.; </w:t>
      </w:r>
    </w:p>
    <w:p>
      <w:pPr>
        <w:pStyle w:val="Normal"/>
        <w:autoSpaceDE w:val="false"/>
        <w:spacing w:lineRule="auto" w:line="240" w:before="0" w:after="29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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систематически повторять пройденный материал для закрепления изученного и полноценного усвоения нового; </w:t>
      </w:r>
    </w:p>
    <w:p>
      <w:pPr>
        <w:pStyle w:val="Normal"/>
        <w:autoSpaceDE w:val="false"/>
        <w:spacing w:lineRule="auto" w:line="240" w:before="0" w:after="29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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уточнять и расширять словарный запас на основе ознакомления с окружающим миром; </w:t>
      </w:r>
    </w:p>
    <w:p>
      <w:pPr>
        <w:pStyle w:val="Normal"/>
        <w:autoSpaceDE w:val="false"/>
        <w:spacing w:lineRule="auto" w:line="240" w:before="0" w:after="29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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предварять выполнение письменных заданий анализом языкового материала с целью предупреждения ошибок; </w:t>
      </w:r>
    </w:p>
    <w:p>
      <w:pPr>
        <w:pStyle w:val="Normal"/>
        <w:autoSpaceDE w:val="false"/>
        <w:spacing w:lineRule="auto" w:line="240" w:before="0" w:after="29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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уделять должное внимание формированию культуры общения; </w:t>
      </w:r>
    </w:p>
    <w:p>
      <w:pPr>
        <w:pStyle w:val="Normal"/>
        <w:autoSpaceDE w:val="false"/>
        <w:spacing w:lineRule="auto" w:line="240" w:before="0"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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находить любой повод, чтобы вовремя и обоснованно похвалить ученика (школьник должен понимать, какие конкретные действия и умения вызвали одобрение учителя). </w:t>
      </w:r>
    </w:p>
    <w:p>
      <w:pPr>
        <w:pStyle w:val="Normal"/>
        <w:autoSpaceDE w:val="false"/>
        <w:spacing w:lineRule="auto" w:line="240" w:before="0"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Все эти требования необходимо сочетать с индивидуальным подходом к детям: учитывать уровень их подготовленности, особенности личности учащегося, его работоспособности, внимания; целенаправленности при выполнении заданий.</w:t>
      </w:r>
    </w:p>
    <w:p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Место курса в учебном плане</w:t>
      </w:r>
    </w:p>
    <w:p>
      <w:pPr>
        <w:pStyle w:val="Default"/>
        <w:rPr/>
      </w:pPr>
      <w:r>
        <w:rPr>
          <w:b/>
          <w:bCs/>
          <w:sz w:val="28"/>
          <w:szCs w:val="28"/>
        </w:rPr>
        <w:t xml:space="preserve">I класс- 5 ч в неделю </w:t>
      </w:r>
      <w:r>
        <w:rPr>
          <w:sz w:val="28"/>
          <w:szCs w:val="28"/>
        </w:rPr>
        <w:t xml:space="preserve">(33 учебные недели) Всего – 165 ч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Выделяются три периода: </w:t>
      </w:r>
    </w:p>
    <w:p>
      <w:pPr>
        <w:pStyle w:val="Default"/>
        <w:rPr/>
      </w:pPr>
      <w:r>
        <w:rPr>
          <w:b/>
          <w:bCs/>
          <w:sz w:val="28"/>
          <w:szCs w:val="28"/>
        </w:rPr>
        <w:t xml:space="preserve">Подготовительный </w:t>
      </w:r>
      <w:r>
        <w:rPr>
          <w:sz w:val="28"/>
          <w:szCs w:val="28"/>
        </w:rPr>
        <w:t xml:space="preserve">период — 12 ч </w:t>
      </w:r>
    </w:p>
    <w:p>
      <w:pPr>
        <w:pStyle w:val="Default"/>
        <w:rPr/>
      </w:pPr>
      <w:r>
        <w:rPr>
          <w:b/>
          <w:bCs/>
          <w:sz w:val="28"/>
          <w:szCs w:val="28"/>
        </w:rPr>
        <w:t xml:space="preserve">Букварный </w:t>
      </w:r>
      <w:r>
        <w:rPr>
          <w:sz w:val="28"/>
          <w:szCs w:val="28"/>
        </w:rPr>
        <w:t xml:space="preserve">период – 110 ч </w:t>
      </w:r>
    </w:p>
    <w:p>
      <w:pPr>
        <w:pStyle w:val="Default"/>
        <w:rPr/>
      </w:pPr>
      <w:r>
        <w:rPr>
          <w:b/>
          <w:bCs/>
          <w:sz w:val="28"/>
          <w:szCs w:val="28"/>
        </w:rPr>
        <w:t xml:space="preserve">Послебукварный </w:t>
      </w:r>
      <w:r>
        <w:rPr>
          <w:sz w:val="28"/>
          <w:szCs w:val="28"/>
        </w:rPr>
        <w:t xml:space="preserve">период — 43 ч </w:t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Русский язык </w:t>
      </w:r>
    </w:p>
    <w:p>
      <w:pPr>
        <w:pStyle w:val="Default"/>
        <w:rPr/>
      </w:pPr>
      <w:r>
        <w:rPr>
          <w:b/>
          <w:bCs/>
          <w:sz w:val="28"/>
          <w:szCs w:val="28"/>
        </w:rPr>
        <w:t xml:space="preserve">I дополнительный класс- 5 ч в неделю </w:t>
      </w:r>
      <w:r>
        <w:rPr>
          <w:sz w:val="28"/>
          <w:szCs w:val="28"/>
        </w:rPr>
        <w:t xml:space="preserve">(33 учебные недели)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Всего – 165 ч </w:t>
      </w:r>
    </w:p>
    <w:p>
      <w:pPr>
        <w:pStyle w:val="Normal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2-4 класс – 5 ч в неделю </w:t>
      </w:r>
      <w:r>
        <w:rPr>
          <w:rFonts w:cs="Times New Roman" w:ascii="Times New Roman" w:hAnsi="Times New Roman"/>
          <w:sz w:val="28"/>
          <w:szCs w:val="28"/>
        </w:rPr>
        <w:t>(34 учебные недели) Всего – 170 ч</w:t>
      </w:r>
    </w:p>
    <w:p>
      <w:pPr>
        <w:pStyle w:val="Default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Характеристика результатов формирования универсальных учебных действий</w:t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Личностные УУД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1.Ценить и принимать следующие базовые ценности: «добро», «терпение», «родина», «природа», «семья», «мир», «настоящий друг», «справедливость», «желание понимать друг друга», «понимать позицию другого», «народ», «национальность» и т.д.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2.Уважение к своему народу, к другим народам, принятие ценностей других народов.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3.Освоение личностного смысла учения; выбор дальнейшего образовательного маршрута.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4.Оценка жизненных ситуаций и поступков героев художественных текстов с точки зрения общечеловеческих норм, нравственных и этических ценностей, ценностей гражданина России. </w:t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Регулятивные УУД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1.Самостоятельно формулировать задание: определять его цель, планировать алгоритм его выполнения, корректировать работу по ходу его выполнения, самостоятельно оценивать.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2.Использовать при выполнении задания различные средства: справочную литературу, ИКТ, инструменты и приборы.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3.Определять самостоятельно критерии оценивания, давать самооценку. </w:t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Познавательные УУД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свою работу по изучению незнакомого материала.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2.Самостоятельно предполагать, какая дополнительная информация будет нужна для изучения незнакомого материала; отбирать необходимые источники информации среди предложенных учителем словарей, энциклопедий, справочников, электронные диски.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3.Сопоставлять и отбирать информацию, полученную из различных источников (словари, энциклопедии, справочники, электронные диски, сеть Интернет).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4.Анализировать, сравнивать, группировать различные объекты, явления, факты.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5.Самостоятельно делать выводы, перерабатывать информацию, преобразовывать её, представлять информацию на основе схем, моделей, сообщений.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6.Составлять сложный план текста.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7.Уметь передавать содержание в сжатом, выборочном или развёрнутом виде </w:t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Коммуникативные УУД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Участвовать в диалоге; слушать и понимать других, высказывать свою точку зрения на события, поступки.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2.Оформлять свои мысли в устной и письменной речи с учетом своих учебных и жизненных речевых ситуаций.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3.Читать вслух и про себя тексты учебников, других художественных и научно-популярных книг, понимать прочитанное.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4.Выполнять различные роли в группе, сотрудничать в совместном решении проблемы (задачи)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5.Отстаиватьсвою точку зрения, соблюдая правила речевого этикета; аргументировать свою точку зрения с помощью фактов и дополнительных сведений.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6.Критично относиться к своему мнению. Уметь взглянуть на ситуацию с иной позиции договариваться с людьми иных позиций.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7.Понимать точку зрения другого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>8.Участвовать в работе группы, распределять роли, договариваться друг с другом. Предвидеть последствия коллективных решений.</w:t>
      </w:r>
    </w:p>
    <w:p>
      <w:pPr>
        <w:pStyle w:val="Default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 программы по предмету</w:t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IV класс (5 часов в неделю, 170 ч) </w:t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 Повторение (38 ч)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Язык и речь (2 ч)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Наша речь и наш язык.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Текст (3 ч)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Текст и его признаки. Тема, основная мысль текста. Построение (композиция) текста. Связь между частями текста. План. Типы текста.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Предложение (15 ч)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Предложение как единица речи. Виды предложений по цели высказывания и интонации. Знаки препинания в предложении. Диалог. Обращение. Составление предложений с обращением.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Основа предложения. Главные и второстепенные члены предложения.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Словосочетание.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Разбор предложения по членам предложения. </w:t>
      </w:r>
    </w:p>
    <w:p>
      <w:pPr>
        <w:pStyle w:val="Default"/>
        <w:rPr/>
      </w:pPr>
      <w:r>
        <w:rPr>
          <w:sz w:val="28"/>
          <w:szCs w:val="28"/>
        </w:rPr>
        <w:t xml:space="preserve">Однородные члены предложения. Предложения с однородными членами, связанными союзами </w:t>
      </w:r>
      <w:r>
        <w:rPr>
          <w:b/>
          <w:bCs/>
          <w:sz w:val="28"/>
          <w:szCs w:val="28"/>
        </w:rPr>
        <w:t>и, а, но.</w:t>
      </w:r>
    </w:p>
    <w:p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Простые и сложные предложения (общее представление). Знаки препинания в сложных предложениях. Сложное предложение и предложение с однородными членами.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Слово и его лексическое значение (4 ч).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Обобщение знаний о словах. Лексическое значение слова. Однозначные и многозначные слова. Прямое и переносное значение слов. Синонимы, антонимы, омонимы. Устаревшие и новые слова.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Части речи (6 ч).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Обобщение знаний о частях речи (имя существительное, имя прилагательное, глагол, имя числительное, местоимение, предлог). Наречие как часть речи (общее представление), значение, вопросы. Роль наречий в предложении.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Состав слова (8 ч)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Состав слова. Распознавание значимых частей слова. Морфемный и словообразовательный разбор слов. Упражнение в правописании приставок и суффиксов, разделительных твёрдого и мягкого знаков. </w:t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2.Части речи (122 ч) </w:t>
      </w:r>
    </w:p>
    <w:p>
      <w:pPr>
        <w:pStyle w:val="Default"/>
        <w:rPr/>
      </w:pPr>
      <w:r>
        <w:rPr>
          <w:b/>
          <w:bCs/>
          <w:sz w:val="28"/>
          <w:szCs w:val="28"/>
        </w:rPr>
        <w:t xml:space="preserve">Имя существительное. </w:t>
      </w:r>
      <w:r>
        <w:rPr>
          <w:sz w:val="28"/>
          <w:szCs w:val="28"/>
        </w:rPr>
        <w:t xml:space="preserve">Повторение изученного в I – III классах.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Три склонения имен существительных. Правописание безударных падежных окончаний существительных 1,2 и 3-го склонений в единственном числе (кроме имен существительных на -мя, -ия, -ий, -ие). Склонение имен существительных во множественном числе.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Употребление предлогов с именами существительными в различных падежах. </w:t>
      </w:r>
    </w:p>
    <w:p>
      <w:pPr>
        <w:pStyle w:val="Default"/>
        <w:rPr/>
      </w:pPr>
      <w:r>
        <w:rPr>
          <w:b/>
          <w:bCs/>
          <w:sz w:val="28"/>
          <w:szCs w:val="28"/>
        </w:rPr>
        <w:t xml:space="preserve">Имя прилагательное. </w:t>
      </w:r>
      <w:r>
        <w:rPr>
          <w:sz w:val="28"/>
          <w:szCs w:val="28"/>
        </w:rPr>
        <w:t xml:space="preserve">Повторение изученного в III классе: изменение имен прилагательных по родам и числам в зависимости от имен существительных, с которыми они связаны (кроме притяжательных прилагательных); имена прилагательные, сходные и противоположные позначению. Правописание безударных окончаний имен прилагательных (кроме прилагательных с основой на шипящие и ч). </w:t>
      </w:r>
    </w:p>
    <w:p>
      <w:pPr>
        <w:pStyle w:val="Default"/>
        <w:rPr/>
      </w:pPr>
      <w:r>
        <w:rPr>
          <w:b/>
          <w:bCs/>
          <w:sz w:val="28"/>
          <w:szCs w:val="28"/>
        </w:rPr>
        <w:t xml:space="preserve">Личное местоимение. </w:t>
      </w:r>
      <w:r>
        <w:rPr>
          <w:sz w:val="28"/>
          <w:szCs w:val="28"/>
        </w:rPr>
        <w:t xml:space="preserve">Подготовительные упражнения в составлении предложений с обозначением и заменой действующего лица другим именем существительным или местоимением. </w:t>
      </w:r>
    </w:p>
    <w:p>
      <w:pPr>
        <w:pStyle w:val="Default"/>
        <w:rPr/>
      </w:pPr>
      <w:r>
        <w:rPr>
          <w:b/>
          <w:bCs/>
          <w:sz w:val="28"/>
          <w:szCs w:val="28"/>
        </w:rPr>
        <w:t xml:space="preserve">Местоимения 1, 2 и 3-го лица </w:t>
      </w:r>
      <w:r>
        <w:rPr>
          <w:sz w:val="28"/>
          <w:szCs w:val="28"/>
        </w:rPr>
        <w:t xml:space="preserve">единственного и множественного числа. Склонение личных местоимений с предлогами и без предлогов. Раздельное написание предлогов с местоимениями. </w:t>
      </w:r>
    </w:p>
    <w:p>
      <w:pPr>
        <w:pStyle w:val="Default"/>
        <w:rPr/>
      </w:pPr>
      <w:r>
        <w:rPr>
          <w:b/>
          <w:bCs/>
          <w:sz w:val="28"/>
          <w:szCs w:val="28"/>
        </w:rPr>
        <w:t>Глаголы</w:t>
      </w:r>
      <w:r>
        <w:rPr>
          <w:sz w:val="28"/>
          <w:szCs w:val="28"/>
        </w:rPr>
        <w:t xml:space="preserve">. Повторение пройденного в III классе. Общее понятие о неопределенной форме глагола. Изменение глаголов по лицам и числам в настоящем и будущем времени (1 и II спряжение). Правописание личных окончаний глаголов. Правописание глаголов во 2-м лице (-ешь, -ишь). Изменение глаголов в прошедшем времени по родам и числам. Сходные и противоположные по значению глаголы. Выбор наиболее точного слова для выражения мысли. Устранение однообразного употребления слов в связной речи.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Многозначительные слова. Синонимы, антонимы (без терминологии). Употребление слов в прямом и переносном значении. Использование орфографического и толкового словаря. </w:t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Связная речь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Письменные ответы на вопросы о себе, своей семье, товарищах, школе; написание просьбы, извинения; изложение текста; описание животного, растения; написание рассказа по серии картин или по картине, изложения, сочинения. </w:t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Чистописание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Коррекция и совершенствование графических навыков письма. </w:t>
      </w:r>
    </w:p>
    <w:p>
      <w:pPr>
        <w:pStyle w:val="Defaul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Повторение изученного за год (10 ч)</w:t>
      </w:r>
    </w:p>
    <w:p>
      <w:pPr>
        <w:pStyle w:val="Defaul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Default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Основные требования к знаниям и умениям обучающихся</w:t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ДОЛЖНЫ УМЕТЬ </w:t>
      </w:r>
    </w:p>
    <w:p>
      <w:pPr>
        <w:pStyle w:val="Default"/>
        <w:spacing w:before="0" w:after="175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 </w:t>
      </w:r>
      <w:r>
        <w:rPr>
          <w:sz w:val="28"/>
          <w:szCs w:val="28"/>
        </w:rPr>
        <w:t xml:space="preserve">-писать под диктовку текст в 65—75 слов, включающий изученные орфограммы и знаки препинания в простом предложении; </w:t>
      </w:r>
    </w:p>
    <w:p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 </w:t>
      </w:r>
      <w:r>
        <w:rPr>
          <w:sz w:val="28"/>
          <w:szCs w:val="28"/>
        </w:rPr>
        <w:t xml:space="preserve">-писать изложение небольшого текста; </w:t>
      </w:r>
    </w:p>
    <w:p>
      <w:pPr>
        <w:pStyle w:val="Normal"/>
        <w:autoSpaceDE w:val="false"/>
        <w:spacing w:lineRule="auto" w:line="240" w:before="0"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autoSpaceDE w:val="false"/>
        <w:spacing w:lineRule="auto" w:line="240" w:before="0" w:after="17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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-списывать с печатного текста 5—6 предложений (55—60 слов), содержащих изученные орфограммы; </w:t>
      </w:r>
    </w:p>
    <w:p>
      <w:pPr>
        <w:pStyle w:val="Normal"/>
        <w:autoSpaceDE w:val="false"/>
        <w:spacing w:lineRule="auto" w:line="240" w:before="0" w:after="17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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-давать письменные ответы на вопросы о себе, своей семье, товарищах, школе; </w:t>
      </w:r>
    </w:p>
    <w:p>
      <w:pPr>
        <w:pStyle w:val="Normal"/>
        <w:autoSpaceDE w:val="false"/>
        <w:spacing w:lineRule="auto" w:line="240" w:before="0" w:after="17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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-писать почтовый адрес, поздравление, приглашение, выражать просьбу, извинение, благодарность; </w:t>
      </w:r>
    </w:p>
    <w:p>
      <w:pPr>
        <w:pStyle w:val="Normal"/>
        <w:autoSpaceDE w:val="false"/>
        <w:spacing w:lineRule="auto" w:line="240" w:before="0" w:after="17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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-восстанавливать деформированные предложения; </w:t>
      </w:r>
    </w:p>
    <w:p>
      <w:pPr>
        <w:pStyle w:val="Normal"/>
        <w:autoSpaceDE w:val="false"/>
        <w:spacing w:lineRule="auto" w:line="240" w:before="0" w:after="17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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-составлять предложения из заданных слов; </w:t>
      </w:r>
    </w:p>
    <w:p>
      <w:pPr>
        <w:pStyle w:val="Normal"/>
        <w:autoSpaceDE w:val="false"/>
        <w:spacing w:lineRule="auto" w:line="240" w:before="0" w:after="17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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-различать и называть звуки: гласные и согласные, гласные ударные и безударные, согласные твердые и мягкие, глухие и звонкие; </w:t>
      </w:r>
    </w:p>
    <w:p>
      <w:pPr>
        <w:pStyle w:val="Normal"/>
        <w:autoSpaceDE w:val="false"/>
        <w:spacing w:lineRule="auto" w:line="240" w:before="0" w:after="17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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-соотносить количество звуков и букв в словах, делить слова на слоги, переносить слова с одной строки на другую; </w:t>
      </w:r>
    </w:p>
    <w:p>
      <w:pPr>
        <w:pStyle w:val="Normal"/>
        <w:autoSpaceDE w:val="false"/>
        <w:spacing w:lineRule="auto" w:line="240" w:before="0" w:after="17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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-находить в словах и называть изученные орфограммы, обосновывать их написание; </w:t>
      </w:r>
    </w:p>
    <w:p>
      <w:pPr>
        <w:pStyle w:val="Normal"/>
        <w:autoSpaceDE w:val="false"/>
        <w:spacing w:lineRule="auto" w:line="240" w:before="0" w:after="17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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-различать и называть части речи: имена существительные, имена прилагательные, глаголы, предлоги, личные местоимения; </w:t>
      </w:r>
    </w:p>
    <w:p>
      <w:pPr>
        <w:pStyle w:val="Normal"/>
        <w:autoSpaceDE w:val="false"/>
        <w:spacing w:lineRule="auto" w:line="240" w:before="0" w:after="17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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-кратко характеризовать любую из изученных частей речи (используя памятки): начальная форма, род, склонение, число, падеж имен существительных; начальная форма, род, число, падеж имен прилагательных; начальная форма, время, число, лицо (в настоящем и будущем времени), род в прошедшем времени, спряжение глаголов; </w:t>
      </w:r>
    </w:p>
    <w:p>
      <w:pPr>
        <w:pStyle w:val="Normal"/>
        <w:autoSpaceDE w:val="false"/>
        <w:spacing w:lineRule="auto" w:line="240" w:before="0" w:after="17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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-разбирать по составу слова, ясные по структуре, используя памятку; </w:t>
      </w:r>
    </w:p>
    <w:p>
      <w:pPr>
        <w:pStyle w:val="Normal"/>
        <w:autoSpaceDE w:val="false"/>
        <w:spacing w:lineRule="auto" w:line="240" w:before="0" w:after="17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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-различать предложение и слово, виды предложений по интонации; </w:t>
      </w:r>
    </w:p>
    <w:p>
      <w:pPr>
        <w:pStyle w:val="Normal"/>
        <w:autoSpaceDE w:val="false"/>
        <w:spacing w:lineRule="auto" w:line="240" w:before="0" w:after="17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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-выделять подлежащее, сказуемое, второстепенные члены предложения в простом двусоставном предложении; </w:t>
      </w:r>
    </w:p>
    <w:p>
      <w:pPr>
        <w:pStyle w:val="Normal"/>
        <w:autoSpaceDE w:val="false"/>
        <w:spacing w:lineRule="auto" w:line="240" w:before="0" w:after="17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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-устанавливать связь между словами в предложении по вопросам; </w:t>
      </w:r>
    </w:p>
    <w:p>
      <w:pPr>
        <w:pStyle w:val="Normal"/>
        <w:autoSpaceDE w:val="false"/>
        <w:spacing w:lineRule="auto" w:line="240" w:before="0" w:after="17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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-находить в простом предложении однородные члены (как главные, так и второстепенные); </w:t>
      </w:r>
    </w:p>
    <w:p>
      <w:pPr>
        <w:pStyle w:val="Normal"/>
        <w:autoSpaceDE w:val="false"/>
        <w:spacing w:lineRule="auto" w:line="240" w:before="0"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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-различать в учебнике правило, памятку, упражнение, текст упражнения, задание, образец, слова для справок; </w:t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Критерии и нормы оценки знаний обучающихся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Программа предусматривает аттестацию, т.е.оценку качества усвоения обучающимися содержания конкретной учебной дисциплины, предмета в процессе или по окончанию их изучения по результатам проверки.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Оценки за четверть и за год выводятся следующим образом: считается средний бал по предметам и округляется в сторону ученика.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Аттестация проводится во 2-4 классах.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Воспитанники первых классов не аттестуются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Применяются следующие виды промежуточной аттестации: </w:t>
      </w:r>
    </w:p>
    <w:p>
      <w:pPr>
        <w:pStyle w:val="Default"/>
        <w:spacing w:before="0" w:after="336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 </w:t>
      </w:r>
      <w:r>
        <w:rPr>
          <w:sz w:val="28"/>
          <w:szCs w:val="28"/>
        </w:rPr>
        <w:t xml:space="preserve">текущая (поурочная, проводится преподавателем дисциплины в форме самостоятельных работ, тестов, собеседований, опросов и др.); </w:t>
      </w:r>
    </w:p>
    <w:p>
      <w:pPr>
        <w:pStyle w:val="Default"/>
        <w:spacing w:before="0" w:after="336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 </w:t>
      </w:r>
      <w:r>
        <w:rPr>
          <w:sz w:val="28"/>
          <w:szCs w:val="28"/>
        </w:rPr>
        <w:t xml:space="preserve">тематическая (по итогам прохождения темы, проводится преподавателем дисциплины в форме контрольных работ, диктантов, тестов, собеседований и др.); </w:t>
      </w:r>
    </w:p>
    <w:p>
      <w:pPr>
        <w:pStyle w:val="Default"/>
        <w:spacing w:before="0" w:after="336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 </w:t>
      </w:r>
      <w:r>
        <w:rPr>
          <w:sz w:val="28"/>
          <w:szCs w:val="28"/>
        </w:rPr>
        <w:t xml:space="preserve">четвертная (проводится во 2-9 классах по русскому языку, математике в форме контрольных работ и диктантов, по литературному чтению и литературе в форме проверки техники чтения в последнюю неделю 1, 2, 3, 4 четверти); </w:t>
      </w:r>
    </w:p>
    <w:p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 </w:t>
      </w:r>
      <w:r>
        <w:rPr>
          <w:sz w:val="28"/>
          <w:szCs w:val="28"/>
        </w:rPr>
        <w:t xml:space="preserve">для учащихся, демонстрирующих незначительную положительную динамику, четвертная аттестация может проводиться в иных формах: написание рефератов, докладов, сообщений и на основании результатов участия в предметных конкурсах и олимпиадах различных уровней, проектах. </w:t>
      </w:r>
    </w:p>
    <w:p>
      <w:pPr>
        <w:pStyle w:val="Default"/>
        <w:rPr/>
      </w:pPr>
      <w:r>
        <w:rPr>
          <w:sz w:val="28"/>
          <w:szCs w:val="28"/>
        </w:rPr>
        <w:t xml:space="preserve">Контроль за уровнем достижений учащихся по русскому языку проводится в </w:t>
      </w:r>
      <w:r>
        <w:rPr>
          <w:b/>
          <w:bCs/>
          <w:i/>
          <w:iCs/>
          <w:sz w:val="28"/>
          <w:szCs w:val="28"/>
        </w:rPr>
        <w:t xml:space="preserve">форме письменных работ: </w:t>
      </w:r>
      <w:r>
        <w:rPr>
          <w:sz w:val="28"/>
          <w:szCs w:val="28"/>
        </w:rPr>
        <w:t xml:space="preserve">диктантов, грамматических заданий, контрольных списываний, изложений, тестовых заданий. </w:t>
      </w:r>
    </w:p>
    <w:p>
      <w:pPr>
        <w:pStyle w:val="Defaul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Оценка качества усвоения обучающимися учебных дисциплин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Программа предусматривает аттестацию, т. е. оценку качества усвоения обучающимися содержания конкретной учебной дисциплины, предмета в процессе или по окончанию их изучения по результатам проверки.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Применяются следующие виды промежуточной аттестации: </w:t>
      </w:r>
    </w:p>
    <w:p>
      <w:pPr>
        <w:pStyle w:val="Default"/>
        <w:spacing w:before="0" w:after="336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 </w:t>
      </w:r>
      <w:r>
        <w:rPr>
          <w:sz w:val="28"/>
          <w:szCs w:val="28"/>
        </w:rPr>
        <w:t xml:space="preserve">текущая (поурочная, проводится преподавателем дисциплины в форме самостоятельных работ, тестов, собеседований, опросов и др.), </w:t>
      </w:r>
    </w:p>
    <w:p>
      <w:pPr>
        <w:pStyle w:val="Default"/>
        <w:spacing w:before="0" w:after="336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 </w:t>
      </w:r>
      <w:r>
        <w:rPr>
          <w:sz w:val="28"/>
          <w:szCs w:val="28"/>
        </w:rPr>
        <w:t xml:space="preserve">тематическая (по итогам прохождения темы, проводится преподавателем дисциплины в форме контрольных работ, диктантов, тестов, собеседований и др.), </w:t>
      </w:r>
    </w:p>
    <w:p>
      <w:pPr>
        <w:pStyle w:val="Default"/>
        <w:spacing w:before="0" w:after="336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 </w:t>
      </w:r>
      <w:r>
        <w:rPr>
          <w:sz w:val="28"/>
          <w:szCs w:val="28"/>
        </w:rPr>
        <w:t xml:space="preserve">четвертная, </w:t>
      </w:r>
    </w:p>
    <w:p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 </w:t>
      </w:r>
      <w:r>
        <w:rPr>
          <w:sz w:val="28"/>
          <w:szCs w:val="28"/>
        </w:rPr>
        <w:t xml:space="preserve">годовая (проводится в последнюю учебную неделю в форме выведения среднего балла по предметам, округляя в сторону ученика),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Знания учащихся оцениваются баллами (оценками):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- 5 (отлично),- 4 (хорошо),- 3 (удовлетворительно),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- 2 (неудовлетворительно)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Оценки за четверть и за год выводятся следующим образом: считается средний бал по предметам и округляется в сторону ученика. 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  <w:t>Аттестация проводится во 2-4 классах. Воспитанники первого класса не аттестуются.</w:t>
      </w:r>
    </w:p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before="0" w:after="200"/>
        <w:contextualSpacing/>
        <w:jc w:val="center"/>
        <w:rPr>
          <w:rFonts w:ascii="Times New Roman" w:hAnsi="Times New Roman" w:cs="Times New Roman"/>
          <w:b/>
          <w:b/>
          <w:smallCaps/>
          <w:sz w:val="28"/>
          <w:szCs w:val="28"/>
        </w:rPr>
      </w:pPr>
      <w:r>
        <w:rPr>
          <w:rFonts w:cs="Times New Roman" w:ascii="Times New Roman" w:hAnsi="Times New Roman"/>
          <w:b/>
          <w:smallCaps/>
          <w:sz w:val="28"/>
          <w:szCs w:val="28"/>
        </w:rPr>
        <w:t>Календарно-тематическое планирование</w:t>
      </w:r>
    </w:p>
    <w:p>
      <w:pPr>
        <w:pStyle w:val="Normal"/>
        <w:spacing w:before="0" w:after="200"/>
        <w:contextualSpacing/>
        <w:jc w:val="center"/>
        <w:rPr>
          <w:rFonts w:ascii="Times New Roman" w:hAnsi="Times New Roman" w:cs="Times New Roman"/>
          <w:b/>
          <w:b/>
          <w:smallCaps/>
          <w:sz w:val="28"/>
          <w:szCs w:val="28"/>
        </w:rPr>
      </w:pPr>
      <w:r>
        <w:rPr>
          <w:rFonts w:cs="Times New Roman" w:ascii="Times New Roman" w:hAnsi="Times New Roman"/>
          <w:b/>
          <w:smallCaps/>
          <w:sz w:val="28"/>
          <w:szCs w:val="28"/>
        </w:rPr>
      </w:r>
    </w:p>
    <w:tbl>
      <w:tblPr>
        <w:tblW w:w="15555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528"/>
        <w:gridCol w:w="140"/>
        <w:gridCol w:w="137"/>
        <w:gridCol w:w="557"/>
        <w:gridCol w:w="553"/>
        <w:gridCol w:w="137"/>
        <w:gridCol w:w="143"/>
        <w:gridCol w:w="143"/>
        <w:gridCol w:w="2092"/>
        <w:gridCol w:w="264"/>
        <w:gridCol w:w="140"/>
        <w:gridCol w:w="703"/>
        <w:gridCol w:w="557"/>
        <w:gridCol w:w="177"/>
        <w:gridCol w:w="3852"/>
        <w:gridCol w:w="149"/>
        <w:gridCol w:w="2497"/>
        <w:gridCol w:w="289"/>
        <w:gridCol w:w="2460"/>
        <w:gridCol w:w="37"/>
      </w:tblGrid>
      <w:tr>
        <w:trPr>
          <w:trHeight w:val="336" w:hRule="atLeast"/>
          <w:cantSplit w:val="true"/>
        </w:trPr>
        <w:tc>
          <w:tcPr>
            <w:tcW w:w="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contextualSpacing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№</w:t>
            </w:r>
          </w:p>
          <w:p>
            <w:pPr>
              <w:pStyle w:val="Normal"/>
              <w:spacing w:before="0" w:after="20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18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Дата</w:t>
            </w:r>
          </w:p>
          <w:p>
            <w:pPr>
              <w:pStyle w:val="Normal"/>
              <w:spacing w:before="0" w:after="20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20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1841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Тип урока</w:t>
            </w:r>
          </w:p>
        </w:tc>
        <w:tc>
          <w:tcPr>
            <w:tcW w:w="40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Основные виды</w:t>
            </w:r>
          </w:p>
          <w:p>
            <w:pPr>
              <w:pStyle w:val="Normal"/>
              <w:spacing w:before="0" w:after="20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учебной</w:t>
            </w:r>
          </w:p>
          <w:p>
            <w:pPr>
              <w:pStyle w:val="Normal"/>
              <w:spacing w:before="0" w:after="20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278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Планируемые предметные результаты освоения</w:t>
            </w:r>
          </w:p>
          <w:p>
            <w:pPr>
              <w:pStyle w:val="Normal"/>
              <w:spacing w:before="0" w:after="20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материала</w:t>
            </w:r>
          </w:p>
        </w:tc>
        <w:tc>
          <w:tcPr>
            <w:tcW w:w="249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Универсальные</w:t>
            </w:r>
          </w:p>
          <w:p>
            <w:pPr>
              <w:pStyle w:val="Normal"/>
              <w:spacing w:before="0" w:after="20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учебные действия</w:t>
            </w:r>
          </w:p>
        </w:tc>
      </w:tr>
      <w:tr>
        <w:trPr>
          <w:trHeight w:val="330" w:hRule="atLeast"/>
          <w:cantSplit w:val="true"/>
        </w:trPr>
        <w:tc>
          <w:tcPr>
            <w:tcW w:w="5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ind w:left="-113" w:right="-109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Плани</w:t>
            </w:r>
          </w:p>
          <w:p>
            <w:pPr>
              <w:pStyle w:val="Normal"/>
              <w:spacing w:lineRule="auto" w:line="240" w:before="0" w:after="0"/>
              <w:ind w:left="-113" w:right="-109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руемая 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Факти</w:t>
            </w:r>
          </w:p>
          <w:p>
            <w:pPr>
              <w:pStyle w:val="Normal"/>
              <w:spacing w:lineRule="auto" w:line="240" w:before="0" w:after="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ческая</w:t>
            </w:r>
          </w:p>
        </w:tc>
        <w:tc>
          <w:tcPr>
            <w:tcW w:w="20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841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4001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2786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249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>
          <w:trHeight w:val="284" w:hRule="atLeast"/>
        </w:trPr>
        <w:tc>
          <w:tcPr>
            <w:tcW w:w="13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415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(45 часов)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>
          <w:trHeight w:val="284" w:hRule="atLeast"/>
        </w:trPr>
        <w:tc>
          <w:tcPr>
            <w:tcW w:w="13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415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Повторение изученного в 1-3 классах (10 часов)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1.09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Инструктаж по ТБ.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Наша речь и наш язык.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Составление текста по рисунку с включением в него диалога </w:t>
            </w:r>
          </w:p>
        </w:tc>
        <w:tc>
          <w:tcPr>
            <w:tcW w:w="1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повторения и систематизации </w:t>
            </w:r>
          </w:p>
        </w:tc>
        <w:tc>
          <w:tcPr>
            <w:tcW w:w="47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Анализировать высказывания о русском языке.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Высказываться о значении «волшебных» слов в речевом общении, использовать их в речи.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Составлять текст (о речи или о языке) по выбранной пословице.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Составлять (совместно со сверстниками) текст по рисунку с включением в него диалога 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Различать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язык и речь.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Различать</w:t>
            </w:r>
            <w:r>
              <w:rPr>
                <w:rFonts w:cs="Times New Roman" w:ascii="Times New Roman" w:hAnsi="Times New Roman"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диалогическую и монологическую речь.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Называть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«волшебные» слова русской речи: слова-приветствия, слова-прощания, слова-просьбы, слова-извинения и др.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Развивать мотивы к созданию дневника с записью мудрых мыслей о русском языке.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Составлять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текст по рисунку с включением в него диалога.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слова: «человек», «пожалуйста» </w:t>
            </w:r>
          </w:p>
        </w:tc>
        <w:tc>
          <w:tcPr>
            <w:tcW w:w="2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Анализ объектов с целью выделения признаков (существенных, несущественных); постановка и формулирование проблемы, самостоятельное создание алгоритмов деятельности при решении проблем творческого характера </w:t>
            </w:r>
          </w:p>
        </w:tc>
      </w:tr>
      <w:tr>
        <w:trPr>
          <w:trHeight w:val="1722" w:hRule="atLeast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4.09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Текст. План текста</w:t>
            </w:r>
          </w:p>
        </w:tc>
        <w:tc>
          <w:tcPr>
            <w:tcW w:w="1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47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Определять тему и главную мысль текста.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Подбирать заголовок к тексту.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Соотносить заголовок и текст.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Выделять части текста и обосновывать правильность их выделения.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Составлять план текста.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Комплексная работа над структурой текста: озаглавливание, корректирование порядка предложений и частей текста (абзацев).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Работать с памяткой «Как подготовиться к изложению».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Работать со страничкой для любознательных: знакомство с происхождением слова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каникулы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Называть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признаки текста: смысловое единство предложений в тексте, заглавие текста, тема, основная мысль, план текста.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Составлять планы к данным текстам.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Соблюдать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нормы построения текста (логичность, последовательность, связность, соответствие теме и др.).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слово «каникулы»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Понимание текстов, извлечение необходимой информации, самооценка на основе критерия успешности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5.09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Изложение повествовательного текста </w:t>
            </w:r>
          </w:p>
        </w:tc>
        <w:tc>
          <w:tcPr>
            <w:tcW w:w="1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47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Самостоятельно подготовиться к написанию изложения.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Подробно излагать содержание повествовательного текста и оценивать правильность написанного 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Излагать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содержание повествовательного текста </w:t>
            </w:r>
          </w:p>
        </w:tc>
        <w:tc>
          <w:tcPr>
            <w:tcW w:w="2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Анализ объектов с целью выделения признаков (существенных, несущественных)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6.09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Анализ изложения. Типы текстов.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Составление устного рассказа на выбранную тему </w:t>
            </w:r>
          </w:p>
        </w:tc>
        <w:tc>
          <w:tcPr>
            <w:tcW w:w="1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47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Сравнивать между собой разные типы текстов: повествование, описание, рассуждение. Сопоставлять тексты разного стиля.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Работать с памяткой «Как подготовиться к составлению повествовательного текста».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Сочинять рассказ в соответствии с выбранной темой 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Называть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типы текстов: повествование, описание, рассуждение.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Создавать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собственные тексты по предложенным темам с использованием разных типов речи </w:t>
            </w:r>
          </w:p>
        </w:tc>
        <w:tc>
          <w:tcPr>
            <w:tcW w:w="2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Формирование навыка смыслового чтения текста различных стилей и жанров в соответствии с учебными целями и задачами </w:t>
            </w:r>
          </w:p>
        </w:tc>
      </w:tr>
      <w:tr>
        <w:trPr>
          <w:trHeight w:val="2904" w:hRule="atLeast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7.09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Предложение как единица речи.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</w:tc>
        <w:tc>
          <w:tcPr>
            <w:tcW w:w="1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повторения и систематизации знаний </w:t>
            </w:r>
          </w:p>
        </w:tc>
        <w:tc>
          <w:tcPr>
            <w:tcW w:w="47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Составлять из каждой группы слов предложение.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Составлять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из слов предложения </w:t>
            </w:r>
          </w:p>
        </w:tc>
        <w:tc>
          <w:tcPr>
            <w:tcW w:w="2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Осознанное и произвольное построение речевого высказывания, основанное на знаниях. Самооценка на основе критерия успешности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8.09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Виды предложений по цели высказывания и по интонации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47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Классифицировать предложения по цели высказывания и по интонации.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Обосновывать использование знаков препинания в конце предложений и знака тире в диалогической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Составлять предложения, различные по цели высказывания и по интонации.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Соблюдать в устной речи логическое (смысловое) ударение и интонацию конца предложения 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Находить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в тексте предложения, различные по цели высказывания и по интонации.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слова: «хозяин», «хозяйство»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Поиск и выделение необходимой информации. Анализ объектов с целью выделения признаков (существенных, несущественных)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11.09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Диалог. Обращение.</w:t>
            </w:r>
          </w:p>
        </w:tc>
        <w:tc>
          <w:tcPr>
            <w:tcW w:w="1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47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Находить в предложении обращения в начале, середине, конце.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Составлять предложения с обращением.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Выделять обращения на письме 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Находить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обращение в предложении.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Ставить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знаки препинания в предложениях с обращениями </w:t>
            </w:r>
          </w:p>
        </w:tc>
        <w:tc>
          <w:tcPr>
            <w:tcW w:w="2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Поиск и выделение необходимой информации; анализ объектов с целью выделения признаков (существенных, несущественных)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12.09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Основа предложения. Главные и второстепенные члены предложения.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47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Устанавливать при помощи смысловых вопросов связь между словами в предложении.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Выделять главные члены предложения и объяснять способы нахождения главных членов предложения.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Различать главные и второстепенные члены предложения 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Находить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главные и второстепенные члены предложения.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Различать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главные и второстепенные члены предложения </w:t>
            </w:r>
          </w:p>
        </w:tc>
        <w:tc>
          <w:tcPr>
            <w:tcW w:w="2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Планирование своих действий при разборе предложения по членам на основе заданного алгоритма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13.09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Распространённые и нераспространённые предложения.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Проверочная работа №1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по теме «Повторение» </w:t>
            </w:r>
          </w:p>
        </w:tc>
        <w:tc>
          <w:tcPr>
            <w:tcW w:w="1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47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Различать распространённые и нераспространённые предложения.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Анализировать схемы предложений, составлять по ним предложение.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Моделировать предложения.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Работать с памяткой «Разбор предложения по членам».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Разбирать предложение по членам 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Различать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распространённые и нераспространённые предложения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Самостоятельное выделение и формулирование познавательной цели. Умение с достаточной полнотой и точностью выражать свои мысли в соответствии с задачами и условиями коммуникации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14.09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Словосочетание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Восстановление деформированного текста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47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Сравнивать предложение, словосочетание и слово, объяснять их сходство и различие.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Устанавливать при помощи смысловых вопросов связь между словами в словосочетании.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Выделять в предложении словосочетания.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Разбирать предложение по членам предложения 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Определять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в словосочетании главное и зависимое слово при помощи вопроса.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слово «горизонт»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Структурирование знаний; рефлексия способов и условий действия, контроль и оценка процесса и результатов деятельности </w:t>
            </w:r>
          </w:p>
        </w:tc>
      </w:tr>
      <w:tr>
        <w:trPr>
          <w:trHeight w:val="284" w:hRule="atLeast"/>
        </w:trPr>
        <w:tc>
          <w:tcPr>
            <w:tcW w:w="13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415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Предложение (10 часов)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>
          <w:trHeight w:val="4358" w:hRule="atLeast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15.09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Однородные члены предложения (общее понятие)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изучения нового материала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Распознавать предложения с однородными членами, находить их в тексте.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Определять, каким членом предложения являются однородные члены.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Распознавать однородные второстепенные члены, имеющие при себе пояснительные слова.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Соблюдать интонацию перечисления в предложениях с однородными членами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Находить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в предложении однородные члены предложения.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слова: «комбайн», «комбайнёр»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Поиск и выделение необходимой информации. Анализ объектов с целью выделения признаков (существенных, несущественных)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18.09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Связь однородных членов в предложении с помощью интонации перечисления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изучения нового материала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Анализировать таблицу «Однородные члены предложения» и составлять по ней сообщение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Находить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в предложении однородные члены предложения, которые связаны с помощью интонации перечисления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color w:val="FF0000"/>
                <w:sz w:val="28"/>
                <w:szCs w:val="28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Осуществлять поиск необходимой информации для выполнения учебных заданий с использованием учебной литературы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19.09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Связь однородных членов в предложении с помощью союзов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Составлять предложения с однородными членами без союзов и с союзами (и, а, но).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Объяснять выбор нужного союза в предложении с однородными членами.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Продолжать ряд однородных членов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Находить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в предложении однородные члены предложения, которые связаны с помощью союзов.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слово «багаж»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FF0000"/>
                <w:sz w:val="28"/>
                <w:szCs w:val="28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Планирование своих действий при постановке запятых в предложении с однородными членами </w:t>
            </w:r>
          </w:p>
        </w:tc>
      </w:tr>
      <w:tr>
        <w:trPr>
          <w:trHeight w:val="70" w:hRule="atLeast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</w:t>
            </w:r>
          </w:p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20.09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Знаки препинания в предложениях с однородными членами.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Словарный диктант №1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Обосновывать постановку запятых в предложениях с однородными членами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Объяснять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постановку запятой в предложениях с однородными членами.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слово «календарь»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Планирование своих действий при постановке запятых в предложении с однородными членами </w:t>
            </w:r>
          </w:p>
        </w:tc>
      </w:tr>
      <w:tr>
        <w:trPr>
          <w:trHeight w:val="3490" w:hRule="atLeast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21.09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Контрольный диктант №1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Контроль знаний,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Оценить результаты освоения тем, проявить личностную заинтересованность в приобретении и расширении знаний и способов действий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раздельно слова в предложении, оформлять предложения, записывать слова без пропуска, искажения и замены букв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Учитывать правила в планировании и контроле способа выполнения учебной задачи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22.09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Анализ ошибок, допущенных в контрольной работе.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Составление рассказа по репродукции картины И.И.Левитана «Золотая осень»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обобщения и систематизации знаний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Оценивать текст с точки зрения пунктуационной правильности.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Составлять рассказ по репродукции картины И.И. Левитана «Золотая осень» и данному плану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Объяснять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постановку запятой в предложениях с однородными членами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color w:val="FF0000"/>
                <w:sz w:val="28"/>
                <w:szCs w:val="28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Структурирование знаний; рефлексия способов и условий действия, контроль и оценка процесса и результатов деятельности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25.09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Простые и сложные предложения 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(связь между простыми предложениями в составе сложного)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Сравнивать простые и сложные предложения.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Выделять в сложном предложении его основы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Различать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простое и сложное предложения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Поиск и выделение необходимой информации; анализ объектов с целью выделения признаков (существенных, несущественных)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26.09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Знаки препинания в сложном предложении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(сложное предложение и предложение с однородными членами)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Различать простое предложение с однородными членами и сложное предложение.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Ставить запятые между простыми предложениями, входящими в состав сложного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Различать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сложное предложение и простое предложение с однородными членами.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Ставить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запятые между простыми предложениями, входящими в состав сложного.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слово «прекрасный»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Планирование своих действий при постановке знаков препинания в сложном предложении на основе заданного алгоритма </w:t>
            </w:r>
          </w:p>
        </w:tc>
      </w:tr>
      <w:tr>
        <w:trPr>
          <w:trHeight w:val="3197" w:hRule="atLeast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27.09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Знаки препинания в сложном предложении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Проверочная работа №2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по теме «Предложение»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Наблюдать над союзами, соединяющими части сложного предложения.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Ставить запятые между простыми предложениями, входящими в состав сложного.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Составлять сложные предложения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Оценивать результаты выполненного задания «Проверь себя» по учебнику.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Ставить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запятые между простыми предложениями, входящими в состав сложного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Планирование своих действий при постановке знаков препинания в сложном предложении на основе заданного алгоритма ,контроль и оценка процесса и результатов деятельности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28.09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Изложение повествовательного текста.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Письменно передавать содержание повествовательного текста по самостоятельно составленному плану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Ставить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запятые между простыми предложениями, входящими в состав сложного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Структурирование знаний; рефлексия способов и условий действия, контроль и оценка процесса и результатов деятельности </w:t>
            </w:r>
          </w:p>
        </w:tc>
      </w:tr>
      <w:tr>
        <w:trPr>
          <w:trHeight w:val="284" w:hRule="atLeast"/>
        </w:trPr>
        <w:tc>
          <w:tcPr>
            <w:tcW w:w="13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FF0000"/>
                <w:sz w:val="28"/>
                <w:szCs w:val="28"/>
              </w:rPr>
            </w:r>
          </w:p>
        </w:tc>
        <w:tc>
          <w:tcPr>
            <w:tcW w:w="1415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Слово в языке и речи (21 час)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29.09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Лексическое значение слова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Анализировать высказывания о русском языке.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Выявлять слова, значение которых требует уточнения.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Объяснять принцип построения толкового словаря.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Определять (выписывать) значение слова, пользуясь толковым словарём (сначала с помощью учителя, затем самостоятельно).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Составлять собственные толковые словарики, внося в них слова, значение которых ранее было неизвестно.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Оценивать уместность использования слов в тексте, выбирать из ряда предложенных слова для успешного решения коммуникативной задачи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Определять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значение слова по тексту или уточнять с помощью толкового словаря.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Работать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 толковым словарём учебника, находить в нём нужную информацию о слове.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слова: «библиотека», «библиотекарь»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Структурирование знаний; рефлексия способов и условий действия, контроль и оценка процесса и результатов деятельности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02.10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Заимствованные слова.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Устаревшие слова.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Многозначные слова </w:t>
            </w:r>
          </w:p>
        </w:tc>
        <w:tc>
          <w:tcPr>
            <w:tcW w:w="1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Распознавать многозначные слова, слова в прямом и переносном значениях.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Анализировать употребление в тексте слова   в прямом   и переносном значении.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Сравнивать прямое и переносное значения слов, подбирать предложения, в которых слово употребляется в прямом или переносном значении.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Работать с таблицей слов, пришедших к нам из других языков.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Работать с лингвистическими словарями учебника, находить в них нужную информацию о слове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Углублять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представления об однозначных и многозначных словах, о прямом и переносном значениях слов.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слово «шофёр»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Поиск и выделение необходимой информации; анализ объектов с целью выделения признаков (существенных, несущественных)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03.10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Синонимы. Антонимы. Омонимы </w:t>
            </w:r>
          </w:p>
        </w:tc>
        <w:tc>
          <w:tcPr>
            <w:tcW w:w="1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Работать с лингвистическими словарями учебника (толковым, синонимов, антонимов, омонимов), находить в них нужную информацию о слове.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Подбирать к слову синонимы, антонимы.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Контролировать уместность использования слов в предложениях, находить случаи неудачного выбора слова, корректировать обнаруженные ошибки, подбирая наиболее точный синоним.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Оценивать уместность использования слов в тексте, выбирать из ряда предложенных слова для успешного решения коммуникативной задачи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Распознавать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синонимы, антонимы, омонимы.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слово «ещё»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Поиск и выделение необходимой информации; анализ объектов с целью выделения признаков (существенных, несущественных).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Структурирование знаний; рефлексия способов и условий действия, контроль и оценка процесса и результатов деятельности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04.10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Фразеологизмы.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Составление текста по рисунку и фразеологизму </w:t>
            </w:r>
          </w:p>
        </w:tc>
        <w:tc>
          <w:tcPr>
            <w:tcW w:w="1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Работать со страничкой для любознательных: знакомство с этимологией слов, одной из частей которых является часть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библио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Работать со словарём фразеологизмов учебника, находить в нём нужную информацию о слове.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Наблюдать над изобразительно-выразительными средствами языка (словами, употреблёнными в переносном значении, значениями фразеологизмов), составлять текст по рисунку и фразеологизму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Распознавать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фразеологизмы, устаревшие слова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Рефлексия способов и условий действия, контроль и оценка процесса и результатов деятельности.</w:t>
            </w:r>
          </w:p>
        </w:tc>
      </w:tr>
      <w:tr>
        <w:trPr>
          <w:trHeight w:val="1548" w:hRule="atLeast"/>
          <w:cantSplit w:val="true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05.10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Значимые части слова.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Однокоренные слова.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Корень слова</w:t>
            </w:r>
          </w:p>
        </w:tc>
        <w:tc>
          <w:tcPr>
            <w:tcW w:w="1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Урок развития умений и навыков</w:t>
            </w:r>
          </w:p>
        </w:tc>
        <w:tc>
          <w:tcPr>
            <w:tcW w:w="40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Различать однокоренные слова и формы одного и того же слова, синонимы и однокоренные слова, однокоренные слова и слова с омонимичными корнями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Контролировать правильность объединения слов в группу: обнаруживать лишнее слово в ряду предложенных.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Объяснять значение слова, роль и значение суффиксов и приставок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Работать с памяткой «Разбор слова по составу».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Анализировать заданную схему слова и подбирать слова заданного состава.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Анализировать текст с целью нахождения в нём однокоренных слов, слов с определёнными суффиксами и приставками.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Моделировать слова</w:t>
            </w:r>
          </w:p>
        </w:tc>
        <w:tc>
          <w:tcPr>
            <w:tcW w:w="278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Называть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значимые части слова.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Находить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 словах корень.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слово «корабль»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Образовывать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однокоренные слова с помощью суффиксов и приставок.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слово «костюм»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Объяснять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алгоритм разбора слова по составу, использовать его при разборе слова по составу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Анализ объектов с целью выделения признаков (существенных, несущественных)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Самостоятельное создание способов решения проблем поискового характера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Структурирование знаний; рефлексия способов и условий действия, контроль и оценка процесса и результатов деятельности</w:t>
            </w:r>
          </w:p>
        </w:tc>
      </w:tr>
      <w:tr>
        <w:trPr>
          <w:trHeight w:val="2855" w:hRule="atLeast"/>
          <w:cantSplit w:val="true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06.10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Состав слова.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Суффиксы и приставки</w:t>
            </w:r>
          </w:p>
        </w:tc>
        <w:tc>
          <w:tcPr>
            <w:tcW w:w="1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</w:r>
          </w:p>
        </w:tc>
        <w:tc>
          <w:tcPr>
            <w:tcW w:w="4001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</w:r>
          </w:p>
        </w:tc>
        <w:tc>
          <w:tcPr>
            <w:tcW w:w="2786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9.10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Правописание гласных и согласных в корнях слов</w:t>
            </w:r>
          </w:p>
        </w:tc>
        <w:tc>
          <w:tcPr>
            <w:tcW w:w="1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Устанавливать наличие в словах изученных орфограмм, обосновывать их написание.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Устанавливать зависимость способа проверки от места орфограммы в слове 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Использовать алгоритм применения орфографического правила при обосновании написания слова.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Анализировать разные способы проверки орфограмм.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Группировать слова по месту орфограммы и по типу орфограммы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Находить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 словах изученные орфограммы и выполнять проверку.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слово «железо»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Поиск и выделение необходимой информации; анализ объектов с целью выделения признаков (существенных, несущественных)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10.10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Правописание гласных и согласных в корнях слов , удвоенных согласных в словах.</w:t>
            </w:r>
          </w:p>
        </w:tc>
        <w:tc>
          <w:tcPr>
            <w:tcW w:w="1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Работать с памяткой «Звуко-буквенный разбор слова».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Проводить звуковой и звуко-буквенный разбор слов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Выполнять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звуко-буквенный анализ слова.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слова: «вокзал», «пассажир», «пассажирский»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Осуществлять поиск необходимой информации для выполнения учебных заданий с использованием учебной литературы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11.10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Упражнение в написании приставок и суффиксов </w:t>
            </w:r>
          </w:p>
        </w:tc>
        <w:tc>
          <w:tcPr>
            <w:tcW w:w="1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Группировать слова по месту орфограммы и по типу орфограммы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Объяснять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написание приставок и суффиксов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Поиск и выделение необходимой информации; анализ объектов с целью выделения признаков (существенных, несущественных) </w:t>
            </w:r>
          </w:p>
        </w:tc>
      </w:tr>
      <w:tr>
        <w:trPr>
          <w:trHeight w:val="3771" w:hRule="atLeast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12.10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Упражнение в написании гласных и согласных в корне, приставке и суффиксе.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</w:tc>
        <w:tc>
          <w:tcPr>
            <w:tcW w:w="1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Урок-игра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Группировать слова по месту орфограммы и по типу орфограммы.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Проводить звуковой и звуко-буквенный разбор слов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Объяснять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написание гласных и согласных букв в значимых частях слова.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слово «билет»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Структурирование знаний; рефлексия способов и условий действия, контроль и оценка процесса и результатов деятельности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13.10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Правописание Ъ и Ь разделительных знаков.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Составление объявления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Словарный диктант №2</w:t>
            </w:r>
          </w:p>
        </w:tc>
        <w:tc>
          <w:tcPr>
            <w:tcW w:w="1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Работать с орфографическим словарём.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Контролировать правильность записи текста, находить неправильно записанные слова и исправлять ошибки.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Оценивать результат выполнения орфографической задачи.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Сочинять объявление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Объяснять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, когда в словах пишется мягкий знак, а когда твёрдый разделительный знак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характера. Поиск и выделение необходимой информации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16.10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Сочинение-отзыв по репродукции картины В.М.Васнецова «Иван-царевич на Сером волке» </w:t>
            </w:r>
          </w:p>
        </w:tc>
        <w:tc>
          <w:tcPr>
            <w:tcW w:w="1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Обсуждать представленный отзыв С.И.Мамонтова о картине В.М.Васнецова «Иван-царевич на Сером волке», высказывать своё суждение и сочинять собственный текст-отзыв о картине художника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Составлять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предложения и текст по репродукции картины 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Осознанное и произвольное построение речевого высказывания.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Осознанное и произвольное построение речевого высказывания в устной и письменной форме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17.10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Анализ изложения. Части речи  </w:t>
            </w:r>
          </w:p>
        </w:tc>
        <w:tc>
          <w:tcPr>
            <w:tcW w:w="1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Различать изученные части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Классифицировать слова по частям речи на основе изученных признаков.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Анализировать изученные грамматические признаки частей речи и соотносить их с той частью речи, которой они присущи.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Анализировать таблицы «Самостоятельные части речи», «Грамматические признаки частей речи» и составлять по ним сообщения.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Подбирать примеры изученных частей речи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Называть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изученные части речи, делить части речи на самостоятельные и служебные.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слово «двенадцать»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Поиск и выделение необходимой информации; анализ объектов с целью выделения признаков (существенных, несущественных)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18.10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Склонение имён существительных и имён прилагательных.</w:t>
            </w:r>
          </w:p>
        </w:tc>
        <w:tc>
          <w:tcPr>
            <w:tcW w:w="1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Различать изученные части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Анализировать изученные грамматические признаки частей речи и соотносить их с той частью речи, которой они присущи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Находить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изученные части речи в тексте.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Объяснять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, по каким признакам определяют части речи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Анализ объектов с целью выделения признаков (существенных, несущественных)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19.10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Части речи.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Имя числительное. Глагол.  </w:t>
            </w:r>
          </w:p>
        </w:tc>
        <w:tc>
          <w:tcPr>
            <w:tcW w:w="1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Различать изученные части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Анализировать изученные грамматические признаки частей речи и соотносить их с той частью речи, которой они присущи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слова:  «одиннадцать», «шестнадцать», «двадцать».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Различать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части речи по грамматическим признакам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Анализ объектов с целью выделения признаков (существенных, несущественных)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1451" w:hRule="atLeast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20.10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</w:tc>
        <w:tc>
          <w:tcPr>
            <w:tcW w:w="2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Контрольное списывание №1 </w:t>
            </w:r>
          </w:p>
        </w:tc>
        <w:tc>
          <w:tcPr>
            <w:tcW w:w="1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Контроль знаний,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Списать текст с расстановкой знаков препинания в конце предложения. Вставить пропущенные буквы. Озаглавить текст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Писать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правильно слова на изученные орфограммы; определять границы предложений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Осуществлять итоговый и пошаговый контроль по результату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23.10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Наречие </w:t>
            </w:r>
          </w:p>
        </w:tc>
        <w:tc>
          <w:tcPr>
            <w:tcW w:w="1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изучения нового материала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Находить наречия среди данных слов в тексте.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Анализировать грамматические признаки наречия.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Определять роль наречий в предложении и тексте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Находить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 тексте наречия.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слова: «впереди», «медленно»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Поиск и выделение необходимой информации; анализ объектов с целью выделения признаков (существенных, несущественных) </w:t>
            </w:r>
          </w:p>
        </w:tc>
      </w:tr>
      <w:tr>
        <w:trPr>
          <w:trHeight w:val="3045" w:hRule="atLeast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24.10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Наречие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</w:tc>
        <w:tc>
          <w:tcPr>
            <w:tcW w:w="1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Классифицировать наречия по значению и вопросам.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Образовывать наречия от имён прилагательных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Находить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 тексте наречия.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Образовывать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наречия от прилагательных.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слова: «вчера», «теперь», «медленно»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Структурирование знаний; рефлексия способов и условий действия, контроль и оценка процесса и результатов деятельности </w:t>
            </w:r>
          </w:p>
        </w:tc>
      </w:tr>
      <w:tr>
        <w:trPr>
          <w:trHeight w:val="4667" w:hRule="atLeast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25.10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Наречие.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Проверочная работа №3 по теме «Части речи»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Оценивать результаты выполненного задания «Проверь себя» по учебнику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Находить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в тексте наречия по значению и по вопросу.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 Различать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в тексте изученные части речи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Анализ объектов с целью выделения признаков (существенных, несущественных).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 </w:t>
            </w:r>
          </w:p>
        </w:tc>
      </w:tr>
      <w:tr>
        <w:trPr>
          <w:cantSplit w:val="true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26.10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Контрольный диктант № 2 по теме «Части речи»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43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Контроль знаний, умений и навыков </w:t>
            </w:r>
          </w:p>
        </w:tc>
        <w:tc>
          <w:tcPr>
            <w:tcW w:w="40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Письмо под диктовку в соответствии с изученными правилами орфографии и пунктуации </w:t>
            </w:r>
          </w:p>
        </w:tc>
        <w:tc>
          <w:tcPr>
            <w:tcW w:w="278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Находить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 отмечать в словах орфограммы. Объяснять, доказывать правильность написания слова с изученными орфограммами </w:t>
            </w:r>
          </w:p>
        </w:tc>
        <w:tc>
          <w:tcPr>
            <w:tcW w:w="249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 </w:t>
            </w:r>
          </w:p>
        </w:tc>
      </w:tr>
      <w:tr>
        <w:trPr>
          <w:cantSplit w:val="true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27.10</w:t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Анализ ошибок, допущенных в контрольной работе.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437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</w:tc>
        <w:tc>
          <w:tcPr>
            <w:tcW w:w="4001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</w:r>
          </w:p>
        </w:tc>
        <w:tc>
          <w:tcPr>
            <w:tcW w:w="2786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</w:r>
          </w:p>
        </w:tc>
        <w:tc>
          <w:tcPr>
            <w:tcW w:w="249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</w:r>
          </w:p>
        </w:tc>
      </w:tr>
      <w:tr>
        <w:trPr>
          <w:trHeight w:val="284" w:hRule="atLeast"/>
        </w:trPr>
        <w:tc>
          <w:tcPr>
            <w:tcW w:w="13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415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Имя существительное (43 часа)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Изменение по падежам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изучения нового материала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Различать имена существительные, определять признаки, присущие имени существительному.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Изменять имена существительные по падежам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Изменять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имена существительные по падежам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Признаки падежных форм имён существительных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Работать с таблицей «Признаки падежных форм имён существительных».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Различать падежные и смысловые (синтаксические) вопросы.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Различать имена существительные в начальной и косвенной формах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Определять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падеж, в котором употреблено имя существительное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Осуществлять поиск необходимой информации для выполнения учебных заданий с использованием учебной литературы </w:t>
            </w:r>
          </w:p>
        </w:tc>
      </w:tr>
      <w:tr>
        <w:trPr>
          <w:trHeight w:val="2302" w:hRule="atLeast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Упражнение в склонении имён существительных и в распознавании падежей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Определять падеж имени существительного, пользуясь памяткой.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Выделять особенности именительного падежа имени существительного: в предложении является подлежащим.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Различать именительный и винительный падежи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Определять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падеж, в котором употреблено имя существительное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Осуществлять поиск необходимой информации для выполнения учебных заданий с использованием учебной литературы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Упражнение в склонении имён существительных и в распознавании падежей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Урок-практика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Определять падеж имени существительного, пользуясь памяткой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Определять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падеж, в котором употреблено имя существительное.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слова: «телепередача», «телефон»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Рефлексия способов и условий действия, контроль и оценка процесса и результатов деятельности </w:t>
            </w:r>
          </w:p>
        </w:tc>
      </w:tr>
      <w:tr>
        <w:trPr>
          <w:trHeight w:val="284" w:hRule="atLeast"/>
        </w:trPr>
        <w:tc>
          <w:tcPr>
            <w:tcW w:w="13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415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(35 часов)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Несклоняемые имена существительные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Соблюдать нормы употребления в речи неизменяемых имён существительных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Называть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имена существительные, которые употребляются в одной форме.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слово «аллея»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Поиск и выделение необходимой информации; анализ объектов с целью выделения признаков (существенных, несущественных)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Три склонения имён существительных.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1-е склонение имён существительных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изучения нового материала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Определять принадлежность имён существительных к 1-му склонению и обосновывать правильность определения.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Подбирать примеры существительных 1-го склонения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Определять,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относится ли имя существительное к 1-му склонению.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слова: «беседа», «беседовать»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Использование критериев для обоснования своего суждения. Делать выводы на основе анализа предъявленного банка данных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Падежные окончания имён существительных 1-го склонения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Анализировать таблицу «Падежные окончания имён существительных 1-го склонения», сопоставлять ударные и безударные падежные окончания существительных 1-го склонения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Определять,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относится ли имя существительное к 1-му склонению.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Называть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падежные окончания имён существительных 1-го склонения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Сочинение по репродукции картины художника А.А. Пластова «Первый снег»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Составлять описательный текст по репродукции картины художника      А.А. Пластова «Первый снег» (под руководством учителя)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Составлят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ь текст-описание. 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Находить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нужную орфограмму на допущенную ошибку при письме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Осознанное и произвольное построение речевого высказывания </w:t>
            </w:r>
          </w:p>
          <w:p>
            <w:pPr>
              <w:pStyle w:val="Normal"/>
              <w:spacing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2317" w:hRule="atLeast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2-е склонение имён существительных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изучения нового материала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Определять принадлежность имён существительных ко 2-му склонению и обосновывать правильность определения, подбирать примеры существительных 2-го склонения.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Классифицировать имена существительные по склонениям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Сравниват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ь имена существительные 1-го и 2-го склонения: находить сходство и различие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Использование критериев для обоснования своего суждения. Делать выводы на основе анализа предъявленного банка данных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Падежные окончания имён существительных 2-го склонения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Анализировать таблицу «Падежные окончания имён существительных 2-го склонения», сопоставлять ударные и безударные падежные окончания существительных 2-го склонения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both"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Определять,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относится ли имя существительное к 2-му склонению.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Называть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падежные окончания имён существительных 2-го склонения.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слово «агроном»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3-е склонение имён существительных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изучения нового материала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Определять принадлежность имён существительных к 3-му склонению и обосновывать правильность определения, подбирать примеры существительных 3-го склонения.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Классифицировать имена существительные разных склонений: находить их сходство и различие.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Классифицировать имена существительные по склонениям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Сравнивать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имена существительные разных склонений: находить их сходство и различие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Использование критериев для обоснования своего суждения. Делать выводы на основе анализа предъявленного банка данных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Падежные окончания имён существительных 3-го склонения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Анализировать таблицу «Падежные окончания имён существительных 3-го склонения», сопоставлять ударные и безударные падежные окончания существительных 3-го склонения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both"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Определять,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относится ли имя существительное к 3-му склонению.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Называть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падежные окончания имён существительных 3-го склонения.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слово «пейзаж»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Сочинение отзыв по репродукции картины художника В.А. Тропинина «Кружевница»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Составлять текст-отзыв по репродукции картины художника В.А. Тропинина «Кружевница»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Составлят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ь текст-отзыв.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Находить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нужную орфограмму на допущенную ошибку при письме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Осознанное и произвольное построение речевого высказывания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Падежные окончания имен существительных единственного числа 1, 2, 3 – го склонения.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Способы проверки безударных падежных окончаний имён существительных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Устанавливать наличие в именах существительных безударного падежного окончания и определять способ его проверки.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Анализировать разные способы проверки безударного падежного окончания и выбирать нужный способ проверки при написании слова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Сравнивать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падежные окончания имён существительных трёх склонений.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Называть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способы проверки безударных падежных окончаний имён существительных.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слово «портрет»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Именительный и винительный падежи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Называть признаки, по которым можно определить именительный и винительный падежи имени существительного.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Распознавать винительный падеж, в котором употреблено имя существительное, по падежному вопросу и предлогу. Устанавливать, какими членами предложения являются имена существительные в именительном и винительном падежах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Определять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именительный и винительный падежи имени существительного.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Различать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внешне сходные падежные формы (именительный и винительный падежи имён существительных единственного числа)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Родительный падеж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Называть признаки, по которым можно определить родительный падеж имени существительного.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Анализировать разные способы проверки безударного падежного окончания и выбирать нужный способ проверки при написании слова.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Проверять написание безударного окончания имени существительного в родительном падеже.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Определять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родительный падеж имени существительного.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слово «инженер»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Упражнение в правописании окончаний имен существительных в родительном падеже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Проверять написание безударного окончания имени существительного в родительном падеже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Определять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родительный падеж имени существительного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Структурирование знаний; самостоятельное создание алгоритмов деятельности при решении проблем поискового характера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Именительный, родительный и винительный падежи одушевлённых имён существительных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Распознавать родительный и винительный падежи одушевлённых имён существительных 2-го склонения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Находить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в предложении одушевлённые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имена существительные  в родительном и винительном падежах.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слово «хлебороб»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Именительный, родительный и винительный падежи одушевлённых имён существительных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Определять падеж имени существительного.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Контролировать правильность записи в тексте имён существительных с безударными окончаниями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Находить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в предложении одушевлённые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имена существительные  в родительном и винительном падежах.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слово «овца»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Использование критериев для обоснования своего суждения. Делать выводы на основе анализа предъявленного банка данных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Дательный падеж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Сопоставлять формы имён существительных, имеющих окончания 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е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и 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и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Обосновывать написание безударного падежного окончания.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Контролировать правильность записи в тексте имён существительных с безударными окончаниями, находить и исправлять ошибки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Определять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дательный падеж имени существительного.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Составлять словосочетания, состоящие из глагола и имени существительного с предлогом или без предлога в форме дательного падежа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Упражнение в правописании окончаний имен существительных в дательном падеже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Называть признаки, по которым можно определить дательный падеж имени существительного.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Ставить имена существительные в форму дательного падежа.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Доказывать, что окончание написано правильно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Доказывать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правильность написания падежного окончания.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слово «адрес»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Структурирование знаний; самостоятельное создание алгоритмов деятельности при решении проблем поискового характера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Упражнение в правописании окончаний имен существительных в дательном падеже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Контролировать правильность записи в тексте имён существительных с безударными окончаниями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Доказывать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правильность написания падежного окончания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Использование критериев для обоснования своего суждения. Делать выводы на основе анализа предъявленного банка данных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Творительный падеж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Называть признаки, по которым можно определить творительный падеж имени существительного.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Использовать правило при написании имён существительных в творительном падеже, оканчивающихся на шипящий и 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ц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Определять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творительный падеж имени существительного.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слова: «вчера», «сегодня»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>
        <w:trPr>
          <w:trHeight w:val="2625" w:hRule="atLeast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Упражнение в правописании окончаний имен существительных в творительном падеже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Контролировать правильность записи в тексте имён существительных с безударными окончаниями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Доказывать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правильность написания падежного окончания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Структурирование знаний; самостоятельное создание алгоритмов деятельности при решении проблем поискового характера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Предложный падеж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Называть признаки, по которым можно определить предложный падеж имени существительного.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Сопоставлять формы имён существительных, имеющих окончания 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е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и 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и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Определять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предложный падеж имени существительного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Упражнение в правописании окончаний имен существительных в предложном падеже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Контролировать правильность записи в тексте имён существительных с безударными окончаниями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Доказывать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, что имена существительные стоят в творительном падеже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Структурирование знаний; самостоятельное создание алгоритмов деятельности при решении проблем поискового характера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2037" w:hRule="atLeast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Правописание безударных окончаний имен существительных во всех падежах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Писать правильно буквы 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е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и 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и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в окончаниях имён существительных единственного числа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Определять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падеж имён существительных в единственном числе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Строить рассуждения в форме связи простых суждений об объекте, его строении, свойствах и связях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Упражнение в правописании безударных падежных окончаний имён существительных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Указывать падеж и склонение имён существительных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Определять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падеж имён существительных в единственном числе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Планировать свои действия в соответствии с поставленной задачей и условиями ее реализации, в том числе во внутреннем плане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Изложение повествовательного текста по самостоятельно составленному плану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Работать с текстом: осмысленно читать, отвечать на вопросы к тексту, определять тип текста, тему и главную мысль, подбирать заголовок, самостоятельно составлять план, подробно излагать содержание по самостоятельно составленному плану.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Проверять письменную работу (изложение)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Подробно излагать содержание повествовательного текста по самостоятельно составленному плану.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Находить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нужную орфограмму на допущенную ошибку при письме.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Оценивать результаты выполненного задания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Выражение своих мыслей с достаточной полнотой и точностью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Упражнение в правописании безударных падежных окончаний имён существительных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Составлять и записывать словосочетания, употребляя имена существительные с предлогом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Объяснять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написание слов с пропущенными буквами в окончании.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слово «костёр»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Планировать свои действия в соответствии с поставленной задачей и условиями ее реализации, в том числе во внутреннем плане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Упражнение в правописании безударных падежных окончаний имён существительных.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Словарный диктант №3 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Урок-игра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Объяснять написание пропущенных падежных окончаний имён существительных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Определять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падеж имени существительного в единственном числе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Строить сообщения в устной и письменной форме. Формулировать собственное мнение и позицию.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Контроль и оценка процесса и результатов деятельности </w:t>
            </w:r>
          </w:p>
        </w:tc>
      </w:tr>
      <w:tr>
        <w:trPr>
          <w:trHeight w:val="3490" w:hRule="atLeast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Упражнение в правописании безударных окончаний имён существительных в родительном, дательном и предложном падежах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Составлять из пары слов словосочетания, употребив имена существительные в родительном, дательном или предложном падежах с предлогом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Составлять предложение (словосочетание), употребляя   имя существительное в заданной падежной форме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FF0000"/>
                <w:sz w:val="28"/>
                <w:szCs w:val="28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color w:val="FF0000"/>
                <w:sz w:val="28"/>
                <w:szCs w:val="28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Контрольный диктант №3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Контроль знаний,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Писать под диктовку в соответствии с изученными правилами орфографии и пунктуации. Контролировать правильность записи текста, находить неправильно написанные слова и исправлять ошибки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Находить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 отмечать в словах орфограммы. Объяснять, доказывать правильность написания слова с изученными орфограммами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</w:t>
            </w:r>
            <w:r>
              <w:rPr>
                <w:rFonts w:cs="Times New Roman" w:ascii="Times New Roman" w:hAnsi="Times New Roman"/>
                <w:color w:val="FF0000"/>
                <w:sz w:val="28"/>
                <w:szCs w:val="28"/>
              </w:rPr>
              <w:t xml:space="preserve">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FF0000"/>
                <w:sz w:val="28"/>
                <w:szCs w:val="28"/>
              </w:rPr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Анализ ошибок, допущенных в контрольной работе.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Общее представление о склонении имён существительных во множественном числе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изучения нового материала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Доказывать, что имена существительные употреблены во множественном числе.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Определять склонение имён существительных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Находить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 тексте имена существительные во множественном числе.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Ставить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имя существительное во множественном числе в начальную форму с целью определения начальной формы.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слова: «путешествие», «путешественник»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Планировать свои действия в соответствии с поставленной задачей и условиями ее реализации, в том числе во внутреннем плане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i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8"/>
                <w:szCs w:val="28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  <w:iCs/>
                <w:sz w:val="28"/>
                <w:szCs w:val="28"/>
              </w:rPr>
              <w:t xml:space="preserve">Промежуточная диагностическая работа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Контроль знаний, умений и навыков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Продемонстрировать и оценить свои знания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Писать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правильно слова на изученные орфограммы. Анализировать ошибки, подбирать проверочные слова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Адекватное понимание причин успеха/неуспеха в учебной деятельности. Оценка – выделение и осознание обучающимся того, что уже усвоено и что ещё нужно усвоить, осознание качества и уровня усвоения</w:t>
            </w:r>
            <w:r>
              <w:rPr>
                <w:rFonts w:cs="Times New Roman" w:ascii="Times New Roman" w:hAnsi="Times New Roman"/>
                <w:color w:val="FF0000"/>
                <w:sz w:val="28"/>
                <w:szCs w:val="28"/>
              </w:rPr>
              <w:t xml:space="preserve">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FF0000"/>
                <w:sz w:val="28"/>
                <w:szCs w:val="28"/>
              </w:rPr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Именительный падеж множественного числа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изучения нового материала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Обосновывать написание безударного падежного окончания имён существительных во множественном числе.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Контролировать правильность записи в тексте имён существительных с безударными окончаниями, находить и исправлять ошибки.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Определять границы предложений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слово «директор».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Употреблять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в устной и письменной речи имена существительные во множественном числе (директора, шофёры и др.) в именительном падеже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>
        <w:trPr>
          <w:trHeight w:val="2904" w:hRule="atLeast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Родительный падеж множественного числа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изучения нового материала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Обосновывать написание безударного падежного окончания имён существительных во множественном числе.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Контролировать правильность записи в тексте имён существительных с безударными окончаниями, находить и исправлять ошибки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Употреблять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в устной и письменной речи имена существительные во множественном числе (нет яблок, но апельсинов и др.) в родительном падеже.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слова: «килограмм», «грамм», «газета»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Использование критериев для обоснования своего суждения. Делать выводы на основе анализа предъявленного банка данных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Винительный падеж множественного числа одушевлённых имён существительных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изучения нового материала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Обосновывать написание безударного падежного окончания имён существительных во множественном числе.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Контролировать правильность записи в тексте имён существительных с безударными окончаниями, находить и исправлять ошибки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Определять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падеж имён существительных во множественном числе с одинаковыми окончаниями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характера. Поиск и выделение необходимой информации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</w:r>
          </w:p>
        </w:tc>
        <w:tc>
          <w:tcPr>
            <w:tcW w:w="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Изложение повествовательного текста по самостоятельно составленному плану 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4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Работать с текстом: осмысленно читать, отвечать на вопросы к тексту, определять тип текста, тему и главную мысль, подбирать заголовок, самостоятельно составлять план, подробно излагать содержание по самостоятельно составленному плану.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Проверять письменную работу (изложение)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Излагать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содержание повествовательного текста по самостоятельно составленному плану.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Находить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нужную орфограмму на допущенную ошибку при письме.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Оценивать результаты выполненного задания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Выражение своих мыслей с достаточной полнотой и точностью </w:t>
            </w:r>
          </w:p>
        </w:tc>
      </w:tr>
      <w:tr>
        <w:trPr>
          <w:trHeight w:val="284" w:hRule="atLeast"/>
        </w:trPr>
        <w:tc>
          <w:tcPr>
            <w:tcW w:w="13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FF0000"/>
                <w:sz w:val="28"/>
                <w:szCs w:val="28"/>
              </w:rPr>
            </w:r>
          </w:p>
        </w:tc>
        <w:tc>
          <w:tcPr>
            <w:tcW w:w="1415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(50 часов)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>
          <w:trHeight w:val="3198" w:hRule="atLeast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Дательный, творительный, предложный падежи множественного числа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Урок изучения нового материала</w:t>
            </w:r>
            <w:r>
              <w:rPr>
                <w:rFonts w:cs="Times New Roman"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Обосновывать написание безударного падежного окончания имён существительных во множественном числе.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Контролировать правильность записи в тексте имён существительных с безударными окончаниями, находить и исправлять ошибки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Определять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падеж имени существительного во множественном числе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Использование критериев для обоснования своего суждения. Делать выводы на основе анализа предъявленного банка данных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Проверочная работа №4 по теме «Имя существительное».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Сочинение сказки на основе творческого воображения по данному началу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Комбинированный урок</w:t>
            </w:r>
            <w:r>
              <w:rPr>
                <w:rFonts w:cs="Times New Roman"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Работать с памяткой «Разбор имени существительного как части речи».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Определять последовательность действий при разборе имени существительного как части речи по заданному алгоритму, обосновывать правильность выделения изученных признаков имени существительного.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Оценивать результаты выполненного задания «Проверь себя» по учебнику.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Сочинять текст-сказку на основе творческого воображения по данному началу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Выполнять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морфологический разбор имени существительного.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Формирование мотивации к проведению исследовательской работы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Структурирование знаний; рефлексия способов и условий действия, контроль и оценка процесса и результатов деятельности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Проект «Говорите правильно!»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Урок-проект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Исследовать речь взрослых (сверстников) относительно употребления некоторых форм имён существительных множественного числа в родительном падеже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Проводить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исследование, делать выводы, представлять работу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Поиск и выделение необходимой информации. Контроль и оценка процесса и результатов деятельности </w:t>
            </w:r>
          </w:p>
        </w:tc>
      </w:tr>
      <w:tr>
        <w:trPr/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color w:val="FF0000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Контрольный диктант №4</w:t>
            </w:r>
            <w:r>
              <w:rPr>
                <w:rFonts w:cs="Times New Roman" w:ascii="Times New Roman" w:hAnsi="Times New Roman"/>
                <w:b/>
                <w:i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Контроль знаний,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Письмо под диктовку в соответствии с изученными правилами орфографии и пунктуации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Находить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 отмечать в словах орфограммы. Объяснять, доказывать правильность написания слова с изученными орфограммами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</w:t>
            </w:r>
            <w:r>
              <w:rPr>
                <w:rFonts w:cs="Times New Roman" w:ascii="Times New Roman" w:hAnsi="Times New Roman"/>
                <w:color w:val="FF0000"/>
                <w:sz w:val="28"/>
                <w:szCs w:val="28"/>
              </w:rPr>
              <w:t xml:space="preserve"> </w:t>
            </w:r>
          </w:p>
        </w:tc>
      </w:tr>
      <w:tr>
        <w:trPr>
          <w:trHeight w:val="284" w:hRule="atLeast"/>
        </w:trPr>
        <w:tc>
          <w:tcPr>
            <w:tcW w:w="13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FF0000"/>
                <w:sz w:val="28"/>
                <w:szCs w:val="28"/>
              </w:rPr>
            </w:r>
          </w:p>
        </w:tc>
        <w:tc>
          <w:tcPr>
            <w:tcW w:w="1415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Имя прилагательное (30 часов)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Анализ ошибок, допущенных в контрольной работе.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Значение и употребление в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Словообразование имён прилагательных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Находить имена прилагательные среди других слов и в тексте.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Подбирать к данному имени существительному максимальное количество имён прилагательных.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Образовывать имена прилагательные при помощи суффиксов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Образовывать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от имён существительных и от имён прилагательных однокоренные имена прилагательные при помощи суффиксов.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слово «автомобиль»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характера. Поиск и выделение необходимой информации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Род и число имён прилагательных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Определять род и число имён прилагательных.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Изменять имена прилагательные по числам, по родам (в единственном числе).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Согласовывать форму имени прилагательного с формой имени существительного при составлении словосочетаний «имя существительное + имя прилагательное»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Изменять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имена прилагательные по числам, по родам (в единственном числе).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слова: «семена», «электростанция», «электровоз», «электричество», «электрический»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Структурирование знаний; рефлексия способов и условий действия, контроль и оценка процесса и результатов деятельности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Род и число имён прилагательных.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Сочинение описание по личным наблюдениям на тему «Моя любимая игрушка»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Комбинированный урок</w:t>
            </w:r>
            <w:r>
              <w:rPr>
                <w:rFonts w:cs="Times New Roman"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Различать начальную форму имени прилагательного.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Согласовывать форму имени прилагательного с формой имени существительного при составлении словосочетаний «имя существительное + имя прилагательное».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Работать с памяткой «Как подготовиться к составлению описательного текста».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Сочинять текст о любимой игрушке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Определять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тему и главную мысль текста.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Составлять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рассказ по заданной теме.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слово «сейчас»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Осознанное и произвольное построение речевого высказывания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Проект «Имена прилагательные в «Сказке о рыбаке и рыбке» А.С.Пушкина»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Урок-проект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Находить в сказке имена прилагательные и определять их роль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Проводить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лексический анализ слов – имён прилагательных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Поиск и выделение необходимой информации. Контроль и оценка процесса и результатов деятельности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Изменение по падежам имён прилагательных в единственном числе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изучения нового материала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Работать с таблицей в учебнике «Изменение по падежам имён прилагательных в единственном числе».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Изменять имена прилагательные по падежам (кроме прилагательных на –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ий,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-ья, -ов, -ин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).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Работать с памяткой «Как определять падеж имён прилагательных».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Определять падеж имён прилагательных и обосновывать правильность его определения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Изменять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по падежам имена прилагательные в единственном числе.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Понимать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зависимость формы имени прилагательного от формы имени существительного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характера. Поиск и выделение необходимой информации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Склонение имён прилагательных.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Составление текста-рассуждения по репродукции картины В.Серова «Мика Морозов»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Работать с памяткой «Как подготовиться к составлению текста-рассуждения».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Составлять текст-рассуждение о своём впечатлении от картины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Понимать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зависимость формы имени прилагательного от формы имени существительного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Рефлексия способов и условий действия, контроль и оценка процесса и результатов деятельности.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Осознанное и произвольное построение речевого высказывания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3198" w:hRule="atLeast"/>
        </w:trPr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Склонение имён прилагательных мужского и среднего рода в единственном числе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изучения нового материала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Сравнивать падежные окончания имён прилагательных мужского и среднего рода по таблице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Писать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безударное падежное окончание имени прилагательного путём подбора имени прилагательного с ударным окончанием или по окончанию вопроса в том же падеже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Самостоятельное выделение и формулирование познавательной цели.</w:t>
            </w:r>
            <w:r>
              <w:rPr>
                <w:rFonts w:cs="Times New Roman" w:ascii="Times New Roman" w:hAnsi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Умение с достаточной полнотой и точностью выражать свои мысли в соответствии с задачами и условиями коммуникации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Склонение имён прилагательных мужского и среднего рода в единственном числе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Работать с памяткой «Как правильно написать безударное падежное окончание имени прилагательного в единственном числе».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Определять способ проверки и написания безударного падежного окончания имени прилагательного.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Анализировать разные способы проверки безударного падежного окончания имени прилагательного и выбирать наиболее рациональный способ проверки для имени прилагательного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Писать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безударное падежное окончание имени прилагательного путём подбора имени прилагательного с ударным окончанием или по окончанию вопроса в том же падеже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Именительный падеж имён прилагательных мужского и среднего рода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Определять и обосновывать написание безударного падежного окончания имён прилагательных мужского и среднего рода в именительном падеже, проверять правильность написанного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Называть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падежные окончания имён прилагательных мужского и среднего рода в именительном падеже.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слово «правительство»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Поиск и выделение необходимой информации. Контроль и оценка процесса и результатов деятельности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Родительный падеж имён прилагательных мужского и среднего рода.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Определять и обосновывать написание безударного падежного окончания имён прилагательных мужского и среднего рода в родительном падеже, проверять правильность написанного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Называть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падежные окончания имён прилагательных мужского и среднего рода в родительном падеже.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слово «аппетит»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Поиск и выделение необходимой информации. Контроль и оценка процесса и результатов деятельности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Дательный падеж имён прилагательных мужского и среднего рода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Определять и обосновывать написание безударного падежного окончания имён прилагательных мужского и среднего рода в дательном падеже, проверять правильность написанного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Называть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падежные окончания имён прилагательных мужского и среднего рода в дательном падеже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Поиск и выделение необходимой информации. Контроль и оценка процесса и результатов деятельности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Именительный, винительный, родительный падежи имён прилагательных мужского и среднего рода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Определять и обосновывать написание безударного падежного окончания имён прилагательных мужского и среднего рода в именительном, винительном, родительном падежах, проверять правильность написанного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Называть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падеж имён прилагательных, выделять окончания имён прилагательных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Поиск и выделение необходимой информации. Контроль и оценка процесса и результатов деятельности </w:t>
            </w:r>
          </w:p>
        </w:tc>
      </w:tr>
      <w:tr>
        <w:trPr>
          <w:trHeight w:val="3325" w:hRule="atLeast"/>
        </w:trPr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Именительный, винительный, родительный падежи имён прилагательных мужского и среднего рода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Определять и обосновывать написание безударного падежного окончания имён прилагательных мужского и среднего рода в именительном, винительном, родительном падежах, проверять правильность написанного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Называть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падежные окончания имён прилагательных мужского и среднего рода в именительном, винительном, родительном падежах.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слова: «космос», «космический», «километр»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Самостоятельное создание алгоритмов деятельности, выполнение действий по алгоритму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Творительный и предложный падежи имён прилагательных мужского и среднего рода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Определять и обосновывать написание безударного падежного окончания имён прилагательных мужского и среднего рода в творительном и предложном падежах, проверять правильность написанного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Называть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падежные окончания имён прилагательных мужского и среднего рода в творительном и предложном падежах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Поиск и выделение необходимой информации. Контроль и оценка процесса и результатов деятельности </w:t>
            </w:r>
          </w:p>
        </w:tc>
      </w:tr>
      <w:tr>
        <w:trPr>
          <w:trHeight w:val="2347" w:hRule="atLeast"/>
        </w:trPr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FF0000"/>
                <w:sz w:val="28"/>
                <w:szCs w:val="28"/>
              </w:rPr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Правописание падежных окончаний имён прилагательных мужского и среднего рода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Составлять сообщение на тему «Какие падежные окончания имеют имена прилагательные мужского и среднего рода?»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Ставить имена прилагательные в нужном падеже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Самостоятельное создание алгоритмов деятельности, выполнение действий по алгоритму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Выборочное изложение повествовательного текста с элементами описания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Анализировать и излагать письменно содержание описательной части текста-образца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слово «командир».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Находить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нужную орфограмму на допущенную ошибку при письме.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Оценивать результаты выполненного задания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Осознанное и произвольное построение речевого высказывания.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Развитие чувства любви к родному краю – частичке своей большой родины на основе содержания текстов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Контрольное списывание №2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Контроль знаний,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Писать под диктовку в соответствии с изученными правилами орфографии и пунктуации.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Контролировать правильность записи текста, находить неправильно написанные слова и исправлять ошибки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Писать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правильно слова на изученные орфограммы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Осуществлять итоговый и пошаговый контроль по результату </w:t>
            </w:r>
          </w:p>
        </w:tc>
      </w:tr>
      <w:tr>
        <w:trPr>
          <w:trHeight w:val="2890" w:hRule="atLeast"/>
        </w:trPr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Правописание безударных падежных окончаний имён прилагательных женского рода в единственном числе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изучения нового материала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Сравнивать падежные окончания имён прилагательных женского рода по таблице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Склонять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имена прилагательные женского рода.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Называть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окончания имён прилагательных в каждом из падежей.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слово «экскурсия»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Именительный и винительный падежи имён прилагательных женского рода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изучения нового материала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Определять и обосновывать написание безударного падежного окончания имён прилагательных женского рода в именительном и винительном падежах, проверять правильность написанного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Выделять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окончания имён прилагательных в именительном и винительном падежах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103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Родительный, дательный, творительный и предложный падежи имён прилагательных женского рода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изучения нового материала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Определять и обосновывать написание безударного падежного окончания имён прилагательных женского рода в родительном, творительном и предложном падежах, проверять правильность написанного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Определять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падеж и выделять окончания имён прилагательных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Актуализировать свои знания для решения учебной задачи.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Делать выводы на основе анализа предъявленного банка данных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FF0000"/>
                <w:sz w:val="28"/>
                <w:szCs w:val="28"/>
              </w:rPr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Правописание падежных окончаний имен прилагательных женского рода в родительном, дательном, творительном и предложном падежах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Определять и обосновывать написание безударного падежного окончания имён прилагательных женского рода в родительном, творительном и предложном падежах, проверять правильность написанного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Приводить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примеры словосочетаний с именами прилагательными в родительном, дательном и предложном падежах.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слово «вагон»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Поиск и выделение необходимой информации; анализ объектов с целью выделения признаков (существенных, несущественных)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Правописание падежных окончаний имен прилагательных женского рода в родительном, дательном, творительном и предложном падежах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Определять и обосновывать написание безударного падежного окончания имён прилагательных женского рода в родительном, творительном и предложном падежах, проверять правильность написанного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Называть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пропущенные окончания имён прилагательных женского рода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Самостоятельное создание алгоритмов деятельности, выполнение действий по алгоритму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106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Правописание падежных окончаний имен прилагательных женского рода в родительном, дательном, творительном и предложном падежах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Словарный диктант №4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Определять и обосновывать написание безударного падежного окончания имён прилагательных женского рода в родительном, творительном и предложном падежах, проверять правильность написанного.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Соотносить результат проведённого самоконтроля с целями, поставленными при изучении темы, оценивать их и делать выводы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Определять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падеж и выделять окончания имён прилагательных.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слово «кастрюля»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Структурирование знаний; самостоятельное создание алгоритмов деятельности при решении проблем поискового характера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107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Составление сообщения о достопримечательностях своего города (посёлка), обобщать её и составлять сообщение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Записывать текст по памяти.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Находить информацию о достопримечательностях своего города (посёлка), обобщать её и составлять сообщение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по памяти сравнительно-описательный текст.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Составлять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сообщение о достопримечательностях своего города (посёлка).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слово «издалека»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Формирование уважения к национальному достоянию Российского государства, древним архитектурным памятникам, созданным руками русского народа, а также к национальному достоянию других стран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Склонение имён прилагательных во множественном числе.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Составление текста по репродукции картины Н.К.Рериха «Заморские гости»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изучения нового материала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Сравнивать падежные окончания имён прилагательных во множественном числе.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Составлять под руководством учителя текст по репродукции картины Н.К.Рериха «Заморские гости».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Изменять имена прилагательные множественного числа по падежам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Называть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вопросы и окончания имён прилагательных множественного числа в каждом из падежей.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Склонять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имена прилагательные, пользуясь таблицей.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Составлять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текст по репродукции картины.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слово «салют»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Анализ объектов с целью выделения признаков (существенных, несущественных)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109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Именительный и винительный падежи имён прилагательных множественного числа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изучения нового материала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Определять и обосновывать написание безударного падежного окончания имён прилагательных множественного числа в именительном и винительном падежах, оценивать правильность написанного.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Контролировать правильность записи в тексте имён прилагательных с безударными окончаниями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Различать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имена прилагательные в именительном и винительном падежах.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Определять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падеж имён прилагательных множественного числа.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слово «ботинки»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Самостоятельное создание способов решения проблем поискового характера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Родительный и предложный падежи имён прилагательных множественного числа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изучения нового материала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Определять и обосновывать написание безударного падежного окончания имён прилагательных множественного числа в родительном и предложном падежах, оценивать правильность написанного.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Контролировать правильность записи в тексте имён прилагательных с безударными окончаниями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слово «богатство».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Сравнивать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окончания родительного и предложного падежей имён прилагательных.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Определять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падеж имён прилагательных множественного числа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Самостоятельное создание способов решения проблем поискового характера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111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Дательный и творительный падежи имён прилагательных множественного числа.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Развитие речи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Изложение повествовательного текста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Определять и обосновывать написание безударного падежного окончания имён прилагательных множественного числа в дательном и творительном падежах, оценивать правильность написанного.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Контролировать правильность записи в тексте имён прилагательных с безударными окончаниями.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Самостоятельно готовиться к изложению повествовательного текста и записывать его. Проверять написанное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Определять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падеж имён прилагательных множественного числа.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Называть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окончания имён прилагательных множественного числа.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Подробно излагать текст.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Находить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нужную орфограмму на допущенную ошибку при письме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Осознание эстетической стороны речевого высказывания при анализе художественных текстов. Понимание текста, извлечение необходимой информации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112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Обобщение знаний об имени прилагательном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Урок-конференция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Работать с памяткой «Разбор имени прилагательного».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Определять последовательность действий при разборе имени прилагательного как части речи по заданному алгоритму, обосновывать правильность выделения изученных признаков имени прилагательного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Называть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грамматические признаки имён прилагательных.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Выполнять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морфологический разбор имени прилагательного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Анализ объектов с целью выделения признаков (существенных, несущественных).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Структурирование знаний; рефлексия способов и условий действия, контроль и оценка процесса и результатов деятельности </w:t>
            </w:r>
          </w:p>
        </w:tc>
      </w:tr>
      <w:tr>
        <w:trPr>
          <w:trHeight w:val="5238" w:hRule="atLeast"/>
        </w:trPr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113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Проверочная работа №5 по теме «Имя прилагательное».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Составление сообщения о своих впечатлениях, связанных с восприятием репродукции картины И.Э.Грабаря «Февральская лазурь»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Оценивать результаты выполненного задания «Проверь себя» по учебнику.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Высказывать своё мнение о картине И.Э.Грабаря «Февральская лазурь»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Называть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грамматические признаки имён прилагательных.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Составлять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текст.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Оценивать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результаты выполненного задания.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слово «сзади»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Рефлексия способов и условий действия, контроль и оценка процесса и результатов деятельности.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Понимание текстов, извлечение необходимой информации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114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Контрольный диктант №5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Контроль знаний,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Писать под диктовку в соответствии с изученными правилами орфографии и пунктуации.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Контролировать правильность записи текста, находить неправильно написанные слова и исправлять ошибки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Находить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 отмечать в словах орфограммы. Объяснять, доказывать правильность написания слова с изученными орфограммами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 </w:t>
            </w:r>
          </w:p>
        </w:tc>
      </w:tr>
      <w:tr>
        <w:trPr>
          <w:trHeight w:val="284" w:hRule="atLeast"/>
        </w:trPr>
        <w:tc>
          <w:tcPr>
            <w:tcW w:w="13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415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Личные местоимения (7 часов)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115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Анализ ошибок, допущенных в контрольной работе.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Роль местоимений в речи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Находить местоимения среди других частей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Определять наличие в тексте местоимений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Понимать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, что такое местоимение.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Распознавать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местоимения среди других частей речи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Самостоятельное создание алгоритмов деятельности, выполнение действий по алгоритму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116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Личные местоимения 1-го, 2-го, 3-го лица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Называть лицо, число, род у личных местоимений 3-го лица.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Работать с таблицами склонений личных местоимений; изменять личные местоимения по падежам.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Различать начальную и косвенные формы личных местоимений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Указывать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грамматические признаки местоимений.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Определять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лицо, число, род у личных местоимений 3-го лица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Использование критериев для обоснования своего суждения. Делать выводы на основе анализа предъявленного банка данных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117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Склонение личных местоимений 1-го и 2-го лица единственного и множественного числа.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Составление высказываний по рисунку с использованием в них диалога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Определять падеж личных местоимений, употреблённых в косвенной форме.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Оценивать уместность употребления местоимений в тексте, заменять повторяющиеся в тексте имена существительные соответствующими местоимениями.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Раздельно писать предлоги с местоимениями.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Составлять небольшие тексты-диалоги, оценивать правильность употребления в них местоимений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Определять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лицо, число и падеж местоимений.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Составлять тексты с включением в них диалога.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слова: «металл», «металлический»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Использование критериев для обоснования своего суждения. Делать выводы на основе анализа предъявленного банка данных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118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Склонение личных местоимений 3-го лица единственного и множественного числа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Раздельно писать предлоги с местоимениями.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Соблюдать нормы употребления в речевых высказываниях местоимений и их форм.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Определять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лицо, число и падеж местоимений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Аргументация своего мнения и позиции в коммуникации. Учет разных мнений, координирование в сотрудничестве разных позиций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119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Упражнение в правописании местоимений и правильном употреблении их в речи.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Развитие речи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Составление поздравительной открытки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Раздельно писать предлоги с местоимениями.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Редактировать текст, в котором неправильно употреблены формы местоимений.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Устанавливать наличие в словах-местоимениях орфограмм и обосновывать написание местоимений, употреблённых в формах косвенных падежей.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Сочинять поздравительную открытку к 8 Марта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Определять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лицо, число и падеж местоимений.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слова:  «победа», «председатель»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Осознанное и произвольное построение речевого высказывания, основанное на знаниях </w:t>
            </w:r>
          </w:p>
        </w:tc>
      </w:tr>
      <w:tr>
        <w:trPr>
          <w:trHeight w:val="2625" w:hRule="atLeast"/>
        </w:trPr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Изложение повествовательного текста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Письменно подробно излагать содержание повествовательного текста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Подробно излагать текст.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Находить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нужную орфограмму на допущенную ошибку при письме.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Оценивать результаты выполненного задания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Выражение своих мыслей с достаточной полнотой и точностью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Морфологический разбор местоимений.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Проверочная работа №6 по теме «Личные местоимения»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Контрольно-обобщающий урок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Работать с памяткой «Разбор местоимения как части речи».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Выполнять разбор личного местоимения как части речи, пользуясь алгоритмом, данным в учебнике.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Оценивать результаты выполненного задания «Проверь себя» по учебнику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Выполнять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морфологический разбор местоимения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Находить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 отмечать в словах орфограммы.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Объяснять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, доказывать правильность написания слова с изученными орфограммами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</w:t>
            </w:r>
            <w:r>
              <w:rPr>
                <w:rFonts w:cs="Times New Roman" w:ascii="Times New Roman" w:hAnsi="Times New Roman"/>
                <w:color w:val="FF0000"/>
                <w:sz w:val="28"/>
                <w:szCs w:val="28"/>
              </w:rPr>
              <w:t xml:space="preserve"> </w:t>
            </w:r>
          </w:p>
        </w:tc>
      </w:tr>
      <w:tr>
        <w:trPr>
          <w:trHeight w:val="284" w:hRule="atLeast"/>
        </w:trPr>
        <w:tc>
          <w:tcPr>
            <w:tcW w:w="13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FF0000"/>
                <w:sz w:val="28"/>
                <w:szCs w:val="28"/>
              </w:rPr>
            </w:r>
          </w:p>
        </w:tc>
        <w:tc>
          <w:tcPr>
            <w:tcW w:w="1415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Глагол (34 часа)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122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Глагол как часть речи (повторение)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Различать глаголы среди других слов в тексте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Объяснять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роль глаголов в нашем языке.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Называть,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что обозначают глаголы.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Называть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вопросы, на которые отвечают глаголы.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слова: «гореть», «сверкать»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Структурирование знаний; рефлексия способов и условий действия, контроль и оценка процесса и результатов деятельности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123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Время глагола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Определять изученные грамматические признаки глаголов (число, время, роль в предложении)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Называть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время, число глагола.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Объяснять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роль глагола в предложении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Поиск и выделение необходимой информации; анализ объектов с целью выделения признаков (существенных, несущественных)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124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Изменение глаголов по временам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Трансформировать текст, изменяя время глагола.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Изменять глаголы прошедшего времени по родам в единственном числе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Изменять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глаголы по временам.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Объяснять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, как изменяются глаголы прошедшего времени в единственном числе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характера. Поиск и выделение необходимой информации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125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Неопределённая форма глагола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Различать неопределённую форму глагола среди других форм глагола и отличать её от омонимичных имён существительных (знать, печь)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Объяснять,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что такое неопределённая форма глагола.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Называть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глаголы в неопределённой форме.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слова: «лучше», «расстояние»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Аргументация своего мнения и позиции в коммуникации. Учет разных мнений, координирование в сотрудничестве разных позиций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126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</w:tc>
        <w:tc>
          <w:tcPr>
            <w:tcW w:w="2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Контрольный диктант №6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Контроль знаний,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Писать под диктовку в соответствии с изученными правилами орфографии и пунктуации.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Контролировать правильность записи текста, находить неправильно написанные слова и исправлять ошибки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Находить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 отмечать в словах орфограммы. Объяснять, доказывать правильность написания слова с изученными орфограммами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</w:t>
            </w:r>
            <w:r>
              <w:rPr>
                <w:rFonts w:cs="Times New Roman" w:ascii="Times New Roman" w:hAnsi="Times New Roman"/>
                <w:color w:val="FF0000"/>
                <w:sz w:val="28"/>
                <w:szCs w:val="28"/>
              </w:rPr>
              <w:t>.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127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Анализ ошибок, допущенных в контрольной работе.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Неопределённая форма глагола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Различать неопределённую форму глагола среди других форм глагола и отличать её от омонимичных имён существительных (знать, печь).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Различать глаголы, отвечающие на определённый вопрос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Находить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в предложении глаголы в неопределённой форме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Подведение под понятие; делать выводы на основе анализа предъявленного банка данных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128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Неопределенная форма глагола. Образование временных форм от глагола в неопределенной форме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Образовывать от глаголов в неопределённой форме временные формы глагола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Называть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глаголы в неопределённой форме.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Образовывать временные формы от глагола в неопределенной форме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Самостоятельное создание алгоритмов деятельности, выполнение действий по алгоритму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Упражнение в образовании форм глаголов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Урок-практика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Образовывать глаголы при помощи приставок и суффиксов.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Ставить вопросы к глаголам в неопределённой форме и классифицировать глаголы, отвечающие на вопросы: «что делать?» и «что сделать?»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Образовывать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формы глагола с помощью приставок и суффиксов.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слова: «везде», «свитер»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Самостоятельное создание алгоритмов деятельности, выполнение действий по алгоритму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</w:r>
          </w:p>
        </w:tc>
        <w:tc>
          <w:tcPr>
            <w:tcW w:w="2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Изложение по самостоятельно составленному плану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Анализировать текст, отбирать содержание для выборочного изложения, составлять план предстоящего текста, выбирать опорные слова.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Подробно излагать повествовательный текст по самостоятельно составленному плану.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Оценивать правильность содержания, структуры написанного текста и использования в нём языковых средств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Подробно излагать текст.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Находить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нужную орфограмму на допущенную ошибку при письме.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Оценивать результаты выполненного задания.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слова: «сверху», «снизу»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Осознанное и произвольное построение речевого высказывания 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FF0000"/>
                <w:sz w:val="28"/>
                <w:szCs w:val="28"/>
              </w:rPr>
            </w:r>
          </w:p>
        </w:tc>
      </w:tr>
      <w:tr>
        <w:trPr>
          <w:trHeight w:val="284" w:hRule="atLeast"/>
        </w:trPr>
        <w:tc>
          <w:tcPr>
            <w:tcW w:w="13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FF0000"/>
                <w:sz w:val="28"/>
                <w:szCs w:val="28"/>
              </w:rPr>
            </w:r>
          </w:p>
        </w:tc>
        <w:tc>
          <w:tcPr>
            <w:tcW w:w="1415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(40 часов)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>
          <w:trHeight w:val="4077" w:hRule="atLeast"/>
        </w:trPr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131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Изменение глаголов настоящего и будущего времени по лицам и числам (спряжение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)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изучения нового материала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Работать с таблицами изменения глаголов настоящего и будущего времени по лицам и числам.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Изменять глаголы в настоящем и будущем времени по лицам и числам.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Определять лицо и число глаголов.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Выделять личные окончания глаголов.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Работать со страничкой для любознательных: знакомство с глаголами, которые не употребляются в 1-м лице единственного числа (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победить, убедить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 др.) 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NewRomanPSMT;Times New Roman" w:cs="Times New Roman" w:ascii="Times New Roman" w:hAnsi="Times New Roman"/>
                <w:i/>
                <w:sz w:val="28"/>
                <w:szCs w:val="28"/>
              </w:rPr>
              <w:t>Изменять</w:t>
            </w:r>
            <w:r>
              <w:rPr>
                <w:rFonts w:eastAsia="TimesNewRomanPSMT;Times New Roman" w:cs="Times New Roman" w:ascii="Times New Roman" w:hAnsi="Times New Roman"/>
                <w:sz w:val="28"/>
                <w:szCs w:val="28"/>
              </w:rPr>
              <w:t xml:space="preserve"> глаголы по лицам и числам, формировать умение спрягать глаголы в настоящем и будущем времени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Подведение под понятие; делать выводы на основе анализа предъявленного банка данных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132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2-е лицо глаголов единственного числа настоящего и будущего времени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изучения нового материала 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Определить роль мягкого знака (ь) в окончаниях глаголов 2-го лица единственного числа в настоящем и будущем времени (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-ешь, -ишь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).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Использовать правило при написании глаголов 2-го лица единственного числа в настоящем и будущем времени 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NewRomanPSMT;Times New Roman" w:cs="Times New Roman" w:ascii="Times New Roman" w:hAnsi="Times New Roman"/>
                <w:i/>
                <w:sz w:val="28"/>
                <w:szCs w:val="28"/>
              </w:rPr>
              <w:t>Спрягать</w:t>
            </w:r>
            <w:r>
              <w:rPr>
                <w:rFonts w:eastAsia="TimesNewRomanPSMT;Times New Roman" w:cs="Times New Roman" w:ascii="Times New Roman" w:hAnsi="Times New Roman"/>
                <w:sz w:val="28"/>
                <w:szCs w:val="28"/>
              </w:rPr>
              <w:t xml:space="preserve"> глаголы, распознавать лицо и число глагола по местоимению, по личному окончанию, по вопросу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Аргументация своего мнения и позиции в коммуникации. Учет разных мнений, координирование в сотрудничестве разных позиций </w:t>
            </w:r>
          </w:p>
        </w:tc>
      </w:tr>
      <w:tr>
        <w:trPr>
          <w:trHeight w:val="2889" w:hRule="atLeast"/>
        </w:trPr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133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Упражнение в правописании глаголов во 2-ом лице единственного числа и правописании </w:t>
            </w: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не 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с глаголами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Использовать правило при написании глаголов 2-го лица единственного числа в настоящем и будущем времени 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eastAsia="TimesNewRomanPSMT;Times New Roman" w:cs="Times New Roman" w:ascii="Times New Roman" w:hAnsi="Times New Roman"/>
                <w:i/>
                <w:sz w:val="28"/>
                <w:szCs w:val="28"/>
              </w:rPr>
              <w:t>Спрягать</w:t>
            </w:r>
            <w:r>
              <w:rPr>
                <w:rFonts w:eastAsia="TimesNewRomanPSMT;Times New Roman" w:cs="Times New Roman" w:ascii="Times New Roman" w:hAnsi="Times New Roman"/>
                <w:sz w:val="28"/>
                <w:szCs w:val="28"/>
              </w:rPr>
              <w:t xml:space="preserve"> глаголы, распознавать лицо и число глагола по местоимению, по личному окончанию, по вопросу.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Находить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в предложениях глаголы с частицей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не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Самостоятельное создание алгоритмов деятельности, выполнение действий по алгоритму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134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Сочинение по репродукции картины И.И.Левитана «Весна. Большая вода»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Писать сочинение на основе анализа искусствоведческого текста и репродукции картины 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Находить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нужную орфограмму на допущенную ошибку при письме.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Оценивать результаты выполненного задания.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Выражение своих мыслей с достаточной полнотой и точностью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135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FF0000"/>
                <w:sz w:val="28"/>
                <w:szCs w:val="28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FF0000"/>
                <w:sz w:val="28"/>
                <w:szCs w:val="28"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Ι и ΙΙ спряжения глаголов.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Спряжение глаголов в настоящем времени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изучения нового материала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Работать с таблицами спряжений глаголов в настоящем времени; наблюдать над написанием личных окончаний в глаголах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и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спряжений.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Определять спряжение глаголов.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Группировать найденные в тексте глаголы, записывая их в соответствующий столбец таблицы «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и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спряжение глаголов» 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Понимать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, что глаголы одного и тоже спряжения в форме настоящего времени имеют одинаковые ударные и безударные окончания в одном и том же лице и числе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136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Спряжение глаголов в будущем времени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изучения нового материала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Работать с таблицами спряжений глаголов в будущем (простом и сложном) времени; наблюдать над написанием личных окончаний в глаголах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и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спряжений.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Группировать найденные в тексте глаголы, записывая их в соответствующий столбец таблицы «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и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спряжение глаголов» 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Понимать,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что глаголы в форме будущего времени спрягаются так же, как и глаголы в форме настоящего времени.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слова: «назад», «вперёд»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Подведение под понятие; делать выводы на основе анализа предъявленного банка данных </w:t>
            </w:r>
          </w:p>
        </w:tc>
      </w:tr>
      <w:tr>
        <w:trPr>
          <w:trHeight w:val="2316" w:hRule="atLeast"/>
        </w:trPr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137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Личные окончания глаголов 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I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 и 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II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 спряжений 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Урок-практика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Определять спряжение глаголов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Называть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личные окончания глаголов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и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спряжений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Аргументация своего мнения и позиции в коммуникации на основе наблюдений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138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Правописание безударных личных окончаний глаголов в настоящем и в будущем времени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изучения нового материала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Работать с памяткой определения безударного личного окончания глагола по неопределённой форме.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Моделировать в процессе коллективной работы алгоритм определения спряжения глаголов с безударными личными окончаниями.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Обсуждать последовательность действий при выборе личного окончания глагола 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Называть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алгоритм определения спряжения глагола с безударным личным окончанием.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Называть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глаголы-исключения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139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Упражнение в распознавании спряжения глаголов по неопределенной форме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Устанавливать наличие в глаголах орфограмм, доказывать правильность их написания.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Обсуждать последовательность действий при выборе личного окончания глагола 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Понимать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, что при образовании форм глагола надо правильно поставить вопрос к неопределённой форме глагола и к формам настоящего и будущего времени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Аргументация своего мнения и позиции в коммуникации на основе наблюдений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Правописание безударных личных окончаний глаголов в настоящем и в будущем времени 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Обосновывать правильность написания безударного личного окончания глагола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Называть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систему личных окончаний глаголов 1 и 2 спряжений.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Понимать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, что глаголы с приставками относятся к тому же спряжению, что и глаголы без приставок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Самостоятельное создание алгоритмов деятельности, выполнение действий по алгоритму </w:t>
            </w:r>
          </w:p>
        </w:tc>
      </w:tr>
      <w:tr>
        <w:trPr>
          <w:trHeight w:val="2624" w:hRule="atLeast"/>
        </w:trPr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141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Правописание безударных личных окончаний глаголов в настоящем и в будущем времени.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color w:val="000000"/>
                <w:sz w:val="28"/>
                <w:szCs w:val="28"/>
              </w:rPr>
              <w:t xml:space="preserve">Словарный диктант № 5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Устанавливать наличие в глаголах орфограмм, доказывать правильность их написания.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Обсуждать последовательность действий при выборе личного окончания глагола 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Распределять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глаголы по спряжениям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Аргументация своего мнения и позиции в коммуникации. Учет разных мнений, координирование в сотрудничестве разных позиций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142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Правописание безударных личных окончаний глаголов в настоящем и в будущем времени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развития умений и навыков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Обосновывать правильность написания безударного личного окончания глагола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Объяснять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, как правильно выбрать букву для личного окончания каждого глагола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Самостоятельное создание алгоритмов деятельности, выполнение действий по алгоритму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143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Правописание безударных личных окончаний глаголов в настоящем и в будущем времени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Устанавливать наличие в глаголах орфограмм, доказывать правильность их написания.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Обсуждать последовательность действий при выборе личного окончания глагола 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Объяснять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, как правильно выбрать букву для личного окончания каждого глагола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Самостоятельное создание алгоритмов деятельности, выполнение действий по алгоритму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144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FF0000"/>
                <w:sz w:val="28"/>
                <w:szCs w:val="28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color w:val="000000"/>
                <w:sz w:val="28"/>
                <w:szCs w:val="28"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color w:val="000000"/>
                <w:sz w:val="28"/>
                <w:szCs w:val="28"/>
              </w:rPr>
              <w:t xml:space="preserve">Контрольное списывание № 3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  <w:sz w:val="28"/>
                <w:szCs w:val="28"/>
              </w:rPr>
              <w:t xml:space="preserve">Контроль знаний, умений и навыков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Оценивать результаты освоения тем, проявлять личностную заинтересованность в приобретении и расширении знаний и способов действий 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  <w:sz w:val="28"/>
                <w:szCs w:val="28"/>
              </w:rPr>
              <w:t>Называть</w:t>
            </w: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 правила правописания слов на изученные темы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Контроль и оценка процесса и результатов деятельности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145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Правописание безударных личных окончаний глаголов в настоящем и в будущем времени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закрепления полученных знаний 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Устанавливать наличие в глаголах орфограмм, доказывать правильность их написания.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Обсуждать последовательность действий при выборе личного окончания глагола 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Объяснять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, как правильно выбрать букву для личного окончания каждого глагола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Рефлексия способов и условий действия, контроль и оценка процесса и результатов деятельности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146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Правописание возвратных глаголов в настоящем и будущем времени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изучения нового материала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Узнавать возвратные глаголы среди других форм глагола.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Правильно произносить и писать возвратные глаголы.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Отличать возвратные глаголы, употреблённые в неопределённой форме от глаголов 3-го лица единственного и множественного числа настоящего и будущего времени 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before="0" w:after="0"/>
              <w:contextualSpacing/>
              <w:rPr/>
            </w:pPr>
            <w:r>
              <w:rPr>
                <w:rFonts w:eastAsia="TimesNewRomanPSMT;Times New Roman" w:cs="Times New Roman" w:ascii="Times New Roman" w:hAnsi="Times New Roman"/>
                <w:i/>
                <w:sz w:val="28"/>
                <w:szCs w:val="28"/>
              </w:rPr>
              <w:t>Обосновывать</w:t>
            </w:r>
            <w:r>
              <w:rPr>
                <w:rFonts w:eastAsia="TimesNewRomanPSMT;Times New Roman" w:cs="Times New Roman" w:ascii="Times New Roman" w:hAnsi="Times New Roman"/>
                <w:sz w:val="28"/>
                <w:szCs w:val="28"/>
              </w:rPr>
              <w:t xml:space="preserve"> правильность написания изученных орфограмм.</w:t>
            </w:r>
          </w:p>
          <w:p>
            <w:pPr>
              <w:pStyle w:val="Normal"/>
              <w:autoSpaceDE w:val="false"/>
              <w:spacing w:before="0" w:after="0"/>
              <w:contextualSpacing/>
              <w:rPr/>
            </w:pPr>
            <w:r>
              <w:rPr>
                <w:rFonts w:eastAsia="TimesNewRomanPSMT;Times New Roman" w:cs="Times New Roman" w:ascii="Times New Roman" w:hAnsi="Times New Roman"/>
                <w:spacing w:val="-2"/>
                <w:sz w:val="28"/>
                <w:szCs w:val="28"/>
              </w:rPr>
              <w:t xml:space="preserve">Распознавать форму 3-го лица </w:t>
            </w:r>
            <w:r>
              <w:rPr>
                <w:rFonts w:cs="Times New Roman" w:ascii="Times New Roman" w:hAnsi="Times New Roman"/>
                <w:spacing w:val="-2"/>
                <w:sz w:val="28"/>
                <w:szCs w:val="28"/>
              </w:rPr>
              <w:t>единственного и множественного числа настоящего и будущего времени</w:t>
            </w:r>
            <w:r>
              <w:rPr>
                <w:rFonts w:eastAsia="TimesNewRomanPSMT;Times New Roman" w:cs="Times New Roman" w:ascii="Times New Roman" w:hAnsi="Times New Roman"/>
                <w:spacing w:val="-2"/>
                <w:sz w:val="28"/>
                <w:szCs w:val="28"/>
              </w:rPr>
              <w:t xml:space="preserve"> и неопределенную форму возвратных глаголов.</w:t>
            </w:r>
          </w:p>
          <w:p>
            <w:pPr>
              <w:pStyle w:val="Normal"/>
              <w:autoSpaceDE w:val="false"/>
              <w:spacing w:before="0" w:after="0"/>
              <w:contextualSpacing/>
              <w:rPr>
                <w:rFonts w:ascii="Times New Roman" w:hAnsi="Times New Roman" w:eastAsia="TimesNewRomanPSMT;Times New Roman" w:cs="Times New Roman"/>
                <w:sz w:val="28"/>
                <w:szCs w:val="28"/>
              </w:rPr>
            </w:pPr>
            <w:r>
              <w:rPr>
                <w:rFonts w:eastAsia="TimesNewRomanPSMT;Times New Roman" w:cs="Times New Roman" w:ascii="Times New Roman" w:hAnsi="Times New Roman"/>
                <w:i/>
                <w:spacing w:val="-2"/>
                <w:sz w:val="28"/>
                <w:szCs w:val="28"/>
              </w:rPr>
              <w:t xml:space="preserve">Писать </w:t>
            </w:r>
            <w:r>
              <w:rPr>
                <w:rFonts w:eastAsia="TimesNewRomanPSMT;Times New Roman" w:cs="Times New Roman" w:ascii="Times New Roman" w:hAnsi="Times New Roman"/>
                <w:spacing w:val="-2"/>
                <w:sz w:val="28"/>
                <w:szCs w:val="28"/>
              </w:rPr>
              <w:t xml:space="preserve">правильно </w:t>
            </w:r>
            <w:r>
              <w:rPr>
                <w:rFonts w:eastAsia="TimesNewRomanPSMT;Times New Roman" w:cs="Times New Roman" w:ascii="Times New Roman" w:hAnsi="Times New Roman"/>
                <w:b/>
                <w:bCs/>
                <w:i/>
                <w:iCs/>
                <w:spacing w:val="-2"/>
                <w:sz w:val="28"/>
                <w:szCs w:val="28"/>
              </w:rPr>
              <w:t xml:space="preserve">-тся </w:t>
            </w:r>
            <w:r>
              <w:rPr>
                <w:rFonts w:eastAsia="TimesNewRomanPSMT;Times New Roman" w:cs="Times New Roman" w:ascii="Times New Roman" w:hAnsi="Times New Roman"/>
                <w:spacing w:val="-2"/>
                <w:sz w:val="28"/>
                <w:szCs w:val="28"/>
              </w:rPr>
              <w:t xml:space="preserve">и </w:t>
            </w:r>
            <w:r>
              <w:rPr>
                <w:rFonts w:eastAsia="TimesNewRomanPSMT;Times New Roman" w:cs="Times New Roman" w:ascii="Times New Roman" w:hAnsi="Times New Roman"/>
                <w:b/>
                <w:bCs/>
                <w:i/>
                <w:iCs/>
                <w:spacing w:val="-2"/>
                <w:sz w:val="28"/>
                <w:szCs w:val="28"/>
              </w:rPr>
              <w:t xml:space="preserve">-ться </w:t>
            </w:r>
            <w:r>
              <w:rPr>
                <w:rFonts w:eastAsia="TimesNewRomanPSMT;Times New Roman" w:cs="Times New Roman" w:ascii="Times New Roman" w:hAnsi="Times New Roman"/>
                <w:spacing w:val="-2"/>
                <w:sz w:val="28"/>
                <w:szCs w:val="28"/>
              </w:rPr>
              <w:t xml:space="preserve">в возвратных глаголах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147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Правописание возвратных глаголов в настоящем и будущем времени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Отличать возвратные глаголы, употреблённые в неопределённой форме от глаголов 3-го лица единственного и множественного числа настоящего и будущего времени 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before="0" w:after="0"/>
              <w:contextualSpacing/>
              <w:rPr/>
            </w:pPr>
            <w:r>
              <w:rPr>
                <w:rFonts w:eastAsia="TimesNewRomanPSMT;Times New Roman" w:cs="Times New Roman" w:ascii="Times New Roman" w:hAnsi="Times New Roman"/>
                <w:sz w:val="28"/>
                <w:szCs w:val="28"/>
              </w:rPr>
              <w:t xml:space="preserve">Распознавать форму 3-го лица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единственного и множественного числа настоящего и будущего времени</w:t>
            </w:r>
            <w:r>
              <w:rPr>
                <w:rFonts w:eastAsia="TimesNewRomanPSMT;Times New Roman" w:cs="Times New Roman" w:ascii="Times New Roman" w:hAnsi="Times New Roman"/>
                <w:sz w:val="28"/>
                <w:szCs w:val="28"/>
              </w:rPr>
              <w:t xml:space="preserve"> и неопределенную форму возвратных глаголов.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NewRomanPSMT;Times New Roman" w:cs="Times New Roman" w:ascii="Times New Roman" w:hAnsi="Times New Roman"/>
                <w:i/>
                <w:sz w:val="28"/>
                <w:szCs w:val="28"/>
              </w:rPr>
              <w:t xml:space="preserve">Писать </w:t>
            </w:r>
            <w:r>
              <w:rPr>
                <w:rFonts w:eastAsia="TimesNewRomanPSMT;Times New Roman" w:cs="Times New Roman" w:ascii="Times New Roman" w:hAnsi="Times New Roman"/>
                <w:sz w:val="28"/>
                <w:szCs w:val="28"/>
              </w:rPr>
              <w:t xml:space="preserve">правильно </w:t>
            </w:r>
            <w:r>
              <w:rPr>
                <w:rFonts w:eastAsia="TimesNewRomanPSMT;Times New Roman" w:cs="Times New Roman"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-тся </w:t>
            </w:r>
            <w:r>
              <w:rPr>
                <w:rFonts w:eastAsia="TimesNewRomanPSMT;Times New Roman" w:cs="Times New Roman" w:ascii="Times New Roman" w:hAnsi="Times New Roman"/>
                <w:sz w:val="28"/>
                <w:szCs w:val="28"/>
              </w:rPr>
              <w:t xml:space="preserve">и </w:t>
            </w:r>
            <w:r>
              <w:rPr>
                <w:rFonts w:eastAsia="TimesNewRomanPSMT;Times New Roman" w:cs="Times New Roman"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-ться </w:t>
            </w:r>
            <w:r>
              <w:rPr>
                <w:rFonts w:eastAsia="TimesNewRomanPSMT;Times New Roman" w:cs="Times New Roman" w:ascii="Times New Roman" w:hAnsi="Times New Roman"/>
                <w:sz w:val="28"/>
                <w:szCs w:val="28"/>
              </w:rPr>
              <w:t xml:space="preserve">в возвратных глаголах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Структурирование знаний; самостоятельное создание алгоритмов деятельности при решении проблем поискового характера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148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Изложение деформированного повествовательного текста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Работать с текстом: составлять текст, определять тип текста, тему, главную мысль, части текста; составлять план, выписать из каждой части глаголы; письменно излагать содержание текста с опорой на выписанные опорные слова (глаголы) 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Излагать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текст.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Находить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нужную орфограмму на допущенную ошибку при письме.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Оценивать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результаты выполненного задания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Выражение своих мыслей с достаточной полнотой и точностью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149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Правописание глаголов в прошедшем времени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изучения нового материала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Определять и образовывать формы глаголов в прошедшем времени.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Обосновывать правильность написания родовых окончаний глаголов 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Объяснять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, почему окончания глаголов единственного числа в форме прошедшего времени называют родовыми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>
        <w:trPr>
          <w:trHeight w:val="2903" w:hRule="atLeast"/>
        </w:trPr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Правописание глаголов в прошедшем времени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 формирования умений и навыков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Соблюдать орфоэпические нормы произношения глаголов прошедшего времени с частицей 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не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 без частицы 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Называть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суффикс, с помощью которого образованы формы прошедшего времени.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Писать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правильно слова: «свобода», «здесь»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Структурирование знаний; самостоятельное создание алгоритмов деятельности при решении проблем поискового характера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151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Проверочная работа № 7 по теме «Глагол»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Контроль знаний, умений и навыков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Оценивать результаты выполненного задания «Проверь себя» по учебнику 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Находить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 отмечать в словах орфограммы.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Объяснять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, доказывать правильность написания слова с изученными орфограммами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</w:t>
            </w:r>
            <w:r>
              <w:rPr>
                <w:rFonts w:cs="Times New Roman" w:ascii="Times New Roman" w:hAnsi="Times New Roman"/>
                <w:color w:val="FF0000"/>
                <w:sz w:val="28"/>
                <w:szCs w:val="28"/>
              </w:rPr>
              <w:t xml:space="preserve">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152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Составление текста на спортивную тему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Составлять текст на спортивную тему (на основе наблюдений за спортивной информацией или личного интереса к какой-либо спортивной деятельности) 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Составлять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рассказ.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Находить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нужную орфограмму на допущенную ошибку при письме.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Оценивать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результаты выполненного задания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Выражение своих мыслей с достаточной полнотой и точностью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153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Обобщение по теме «Глагол».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Морфологический разбор глагола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Урок-игра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Работать с памяткой «Разбор глагола как части речи». Пользуясь памяткой, разбирать глагол как часть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Определять изученные грамматические признаки глагола и обосновывать правильность их выделения.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Определять последовательность действий при разборе глагола как части речи по заданному алгоритму, обосновывать правильность выделения изученных признаков глагола 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Выполнять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морфологический разбор глагола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Самостоятельное создание алгоритмов деятельности, выполнение действий по алгоритму. Делать выводы на основе анализа предъявленного банка данных </w:t>
            </w:r>
          </w:p>
        </w:tc>
      </w:tr>
      <w:tr>
        <w:trPr>
          <w:trHeight w:val="3490" w:hRule="atLeast"/>
        </w:trPr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154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 xml:space="preserve">Контрольный диктант №7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Контроль знаний, умений и навыков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Записывать под диктовку текст и оценивать правильность написания в словах изученных орфограмм 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Находить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 отмечать в словах орфограммы. Объяснять, доказывать правильность написания слова с изученными орфограммами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</w:t>
            </w:r>
            <w:r>
              <w:rPr>
                <w:rFonts w:cs="Times New Roman" w:ascii="Times New Roman" w:hAnsi="Times New Roman"/>
                <w:color w:val="FF0000"/>
                <w:sz w:val="28"/>
                <w:szCs w:val="28"/>
              </w:rPr>
              <w:t xml:space="preserve"> </w:t>
            </w:r>
          </w:p>
        </w:tc>
      </w:tr>
      <w:tr>
        <w:trPr/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155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Анализ ошибок, допущенных в контрольной работе. </w:t>
            </w:r>
          </w:p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  <w:color w:val="000000"/>
                <w:sz w:val="28"/>
                <w:szCs w:val="28"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Изложение повествовательного текста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Подробно воспроизводить содержание повествовательного текста и оценивать написанное 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Излагать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текст.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Находить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нужную орфограмму на допущенную ошибку при письме.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Оценивать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результаты выполненного задания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Выражение своих мыслей с достаточной полнотой и точностью </w:t>
            </w:r>
          </w:p>
        </w:tc>
      </w:tr>
      <w:tr>
        <w:trPr>
          <w:trHeight w:val="284" w:hRule="atLeast"/>
        </w:trPr>
        <w:tc>
          <w:tcPr>
            <w:tcW w:w="13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FF0000"/>
                <w:sz w:val="28"/>
                <w:szCs w:val="28"/>
              </w:rPr>
            </w:r>
          </w:p>
        </w:tc>
        <w:tc>
          <w:tcPr>
            <w:tcW w:w="1415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Повторение (20 часов)</w:t>
            </w:r>
          </w:p>
        </w:tc>
        <w:tc>
          <w:tcPr>
            <w:tcW w:w="37" w:type="dxa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156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color w:val="000000"/>
                <w:sz w:val="28"/>
                <w:szCs w:val="28"/>
              </w:rPr>
              <w:t xml:space="preserve">Повторение по теме «Наша речь и наш язык»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  <w:sz w:val="28"/>
                <w:szCs w:val="28"/>
              </w:rPr>
              <w:t xml:space="preserve">Урок повторения и систематизации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Соотносить результат проведённого самоконтроля с целями, поставленными при изучении темы, оценивать их и делать выводы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Различать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язык и речь.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Называть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виды речи.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Объяснять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назначение речи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Рефлексия способов и условий действия, контроль и оценка процесса и результатов деятельности </w:t>
            </w:r>
          </w:p>
        </w:tc>
      </w:tr>
      <w:tr>
        <w:trPr>
          <w:trHeight w:val="1871" w:hRule="atLeast"/>
        </w:trPr>
        <w:tc>
          <w:tcPr>
            <w:tcW w:w="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157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color w:val="000000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  <w:color w:val="000000"/>
                <w:sz w:val="28"/>
                <w:szCs w:val="28"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color w:val="000000"/>
                <w:sz w:val="28"/>
                <w:szCs w:val="28"/>
              </w:rPr>
              <w:t xml:space="preserve">Повторение по теме «Текст»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  <w:sz w:val="28"/>
                <w:szCs w:val="28"/>
              </w:rPr>
              <w:t xml:space="preserve">Урок повторения и систематизации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color w:val="000000"/>
                <w:sz w:val="28"/>
                <w:szCs w:val="28"/>
              </w:rPr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Соотносить результат проведённого самоконтроля с целями, поставленными при изучении темы, оценивать их и делать выводы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Называть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признаки текста: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Называть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типы текстов: повествование, описание, рассуждение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Осознанное и произвольное построение речевого высказывания, основанное на знаниях </w:t>
            </w:r>
          </w:p>
        </w:tc>
      </w:tr>
      <w:tr>
        <w:trPr/>
        <w:tc>
          <w:tcPr>
            <w:tcW w:w="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158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color w:val="000000"/>
                <w:sz w:val="28"/>
                <w:szCs w:val="28"/>
              </w:rPr>
              <w:t xml:space="preserve">Повторение по теме «Предложение»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  <w:sz w:val="28"/>
                <w:szCs w:val="28"/>
              </w:rPr>
              <w:t xml:space="preserve">Урок обобщения и систематизации знаний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Анализировать непунктированный текст, выделять в нём предложения.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Разбирать предложение по членам.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Классифицировать предложения по цели высказывания и по интонации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  <w:sz w:val="28"/>
                <w:szCs w:val="28"/>
              </w:rPr>
              <w:t>Объяснять</w:t>
            </w: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, что такое предложение.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  <w:sz w:val="28"/>
                <w:szCs w:val="28"/>
              </w:rPr>
              <w:t>Находить</w:t>
            </w: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 границы предложений.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color w:val="000000"/>
                <w:sz w:val="28"/>
                <w:szCs w:val="28"/>
              </w:rPr>
              <w:t>Определять</w:t>
            </w: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 тип предложения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Аргументация своего мнения и позиции в коммуникации. Учет разных мнений, координирование в сотрудничестве разных позиций </w:t>
            </w:r>
          </w:p>
        </w:tc>
      </w:tr>
      <w:tr>
        <w:trPr/>
        <w:tc>
          <w:tcPr>
            <w:tcW w:w="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159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color w:val="000000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color w:val="000000"/>
                <w:sz w:val="28"/>
                <w:szCs w:val="28"/>
              </w:rPr>
              <w:t xml:space="preserve">Контрольный диктант № 8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  <w:sz w:val="28"/>
                <w:szCs w:val="28"/>
              </w:rPr>
              <w:t xml:space="preserve">Контроль знаний,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Оценить результаты освоения тем, проявить личностную заинтересованность в приобретении и расширении знаний и способов действий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  <w:sz w:val="28"/>
                <w:szCs w:val="28"/>
              </w:rPr>
              <w:t xml:space="preserve">Находить </w:t>
            </w: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и отмечать в словах орфограммы.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  <w:sz w:val="28"/>
                <w:szCs w:val="28"/>
              </w:rPr>
              <w:t>Объяснять</w:t>
            </w: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, доказывать правильность написания слова с изученными орфограммами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 </w:t>
            </w:r>
          </w:p>
        </w:tc>
      </w:tr>
      <w:tr>
        <w:trPr/>
        <w:tc>
          <w:tcPr>
            <w:tcW w:w="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160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Анализ ошибок, допущенных в контрольной работе.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color w:val="000000"/>
                <w:sz w:val="28"/>
                <w:szCs w:val="28"/>
              </w:rPr>
              <w:t xml:space="preserve">Повторение по теме «Имя существительное»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Применить свои знания для выполнения заданий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  <w:sz w:val="28"/>
                <w:szCs w:val="28"/>
              </w:rPr>
              <w:t xml:space="preserve">Писать </w:t>
            </w: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правильно слова с непроверяемыми написаниями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Рефлексия способов и условий действия, контроль и оценка процесса и результатов деятельности </w:t>
            </w:r>
          </w:p>
        </w:tc>
      </w:tr>
      <w:tr>
        <w:trPr/>
        <w:tc>
          <w:tcPr>
            <w:tcW w:w="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161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i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  <w:iCs/>
                <w:sz w:val="28"/>
                <w:szCs w:val="28"/>
              </w:rPr>
              <w:t xml:space="preserve">Итоговая диагностическая работа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i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8"/>
                <w:szCs w:val="28"/>
              </w:rPr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Контроль знаний, умений и навыков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Применять свои знания для выполнения итоговой работы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Анализировать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ошибки, подбирать проверочные слова.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Называть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правила правописания слов на изученные темы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Контроль и оценка процесса и результатов деятельности </w:t>
            </w:r>
          </w:p>
        </w:tc>
      </w:tr>
      <w:tr>
        <w:trPr/>
        <w:tc>
          <w:tcPr>
            <w:tcW w:w="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162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color w:val="000000"/>
                <w:sz w:val="28"/>
                <w:szCs w:val="28"/>
              </w:rPr>
              <w:t xml:space="preserve">Орфограммы в значимых частях слова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  <w:sz w:val="28"/>
                <w:szCs w:val="28"/>
              </w:rPr>
              <w:t xml:space="preserve">Урок обобщения и систематизации знаний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Знание всех орфограмм, изученных в 4 классе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  <w:sz w:val="28"/>
                <w:szCs w:val="28"/>
              </w:rPr>
              <w:t xml:space="preserve">Находить </w:t>
            </w: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и отмечать в словах орфограммы.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  <w:sz w:val="28"/>
                <w:szCs w:val="28"/>
              </w:rPr>
              <w:t>Объяснять</w:t>
            </w: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, доказывать правильность написания слова с изученными орфограммами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Контроль и оценка процесса и результатов деятельности </w:t>
            </w:r>
          </w:p>
        </w:tc>
      </w:tr>
      <w:tr>
        <w:trPr/>
        <w:tc>
          <w:tcPr>
            <w:tcW w:w="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163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color w:val="000000"/>
                <w:sz w:val="28"/>
                <w:szCs w:val="28"/>
              </w:rPr>
              <w:t xml:space="preserve">Орфограммы в значимых частях слова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  <w:sz w:val="28"/>
                <w:szCs w:val="28"/>
              </w:rPr>
              <w:t xml:space="preserve">Урок обобщения и систематизации знаний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Находить ошибки; выяснять, что явилось причиной ошибочного написания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  <w:sz w:val="28"/>
                <w:szCs w:val="28"/>
              </w:rPr>
              <w:t xml:space="preserve">Находить </w:t>
            </w: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и отмечать в словах орфограммы. </w:t>
            </w:r>
            <w:r>
              <w:rPr>
                <w:rFonts w:cs="Times New Roman" w:ascii="Times New Roman" w:hAnsi="Times New Roman"/>
                <w:i/>
                <w:color w:val="000000"/>
                <w:sz w:val="28"/>
                <w:szCs w:val="28"/>
              </w:rPr>
              <w:t>Объяснять</w:t>
            </w: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, доказывать правильность написания слова с изученными орфограммами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Аргументация своего мнения и позиции в коммуникации. Учет разных мнений, координирование в сотрудничестве разных позиций </w:t>
            </w:r>
          </w:p>
        </w:tc>
      </w:tr>
      <w:tr>
        <w:trPr/>
        <w:tc>
          <w:tcPr>
            <w:tcW w:w="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164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FF0000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color w:val="000000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i/>
                <w:color w:val="000000"/>
                <w:sz w:val="28"/>
                <w:szCs w:val="28"/>
              </w:rPr>
              <w:t>Развитие речи.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8"/>
                <w:szCs w:val="28"/>
              </w:rPr>
              <w:t xml:space="preserve">Изложение повествовательного текста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Комбинированный урок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Работать с текстом: составлять текст, определять тип текста, тему, главную мысль, части текста; составлять план, выписать из каждой части глаголы; письменно излагать содержание текста с опорой на выписанные опорные слова</w:t>
            </w:r>
            <w:r>
              <w:rPr>
                <w:rFonts w:cs="Times New Roman" w:ascii="Times New Roman" w:hAnsi="Times New Roman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Излагать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текст.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Находить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нужную орфограмму на допущенную ошибку при письме.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Оценивать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результаты выполненного задания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Осознанное и произвольное построение речевого высказывания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FF0000"/>
                <w:sz w:val="28"/>
                <w:szCs w:val="28"/>
              </w:rPr>
            </w:r>
          </w:p>
        </w:tc>
      </w:tr>
      <w:tr>
        <w:trPr/>
        <w:tc>
          <w:tcPr>
            <w:tcW w:w="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165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color w:val="000000"/>
                <w:sz w:val="28"/>
                <w:szCs w:val="28"/>
              </w:rPr>
              <w:t xml:space="preserve">Обобщение знаний по курсу «Русский язык»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  <w:sz w:val="28"/>
                <w:szCs w:val="28"/>
              </w:rPr>
              <w:t xml:space="preserve">Урок обобщения и систематизации знаний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Соотносить результат проведённого самоконтроля с целями, поставленными при изучении темы, оценивать их и делать выводы. Приводить примеры всех орфограмм, изученных в 1-4 классах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  <w:sz w:val="28"/>
                <w:szCs w:val="28"/>
              </w:rPr>
              <w:t>Называть</w:t>
            </w: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 правила правописания слов на изученные темы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Аргументация своего мнения и позиции в коммуникации. Учет разных мнений, координирование в сотрудничестве разных позиций </w:t>
            </w:r>
          </w:p>
        </w:tc>
      </w:tr>
      <w:tr>
        <w:trPr/>
        <w:tc>
          <w:tcPr>
            <w:tcW w:w="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166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color w:val="000000"/>
                <w:sz w:val="28"/>
                <w:szCs w:val="28"/>
              </w:rPr>
              <w:t xml:space="preserve">Обобщение знаний по курсу «Русский язык»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  <w:sz w:val="28"/>
                <w:szCs w:val="28"/>
              </w:rPr>
              <w:t xml:space="preserve">Урок обобщения и систематизации знаний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Соотносить результат проведённого самоконтроля с целями, поставленными при изучении темы, оценивать их и делать выводы. Приводить примеры всех орфограмм, изученных в 1-4 классах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  <w:sz w:val="28"/>
                <w:szCs w:val="28"/>
              </w:rPr>
              <w:t>Называть</w:t>
            </w: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 правила правописания слов на изученные темы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Аргументация своего мнения и позиции в коммуникации. Учет разных мнений, координирование в сотрудничестве разных позиций </w:t>
            </w:r>
          </w:p>
        </w:tc>
      </w:tr>
      <w:tr>
        <w:trPr/>
        <w:tc>
          <w:tcPr>
            <w:tcW w:w="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167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color w:val="000000"/>
                <w:sz w:val="28"/>
                <w:szCs w:val="28"/>
              </w:rPr>
              <w:t xml:space="preserve">Обобщение знаний по курсу «Русский язык»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  <w:sz w:val="28"/>
                <w:szCs w:val="28"/>
              </w:rPr>
              <w:t xml:space="preserve">Урок обобщения и систематизации знаний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Соотносить результат проведённого самоконтроля с целями, поставленными при изучении темы, оценивать их и делать выводы. Приводить примеры всех орфограмм, изученных в 1-4 классах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  <w:sz w:val="28"/>
                <w:szCs w:val="28"/>
              </w:rPr>
              <w:t>Называть</w:t>
            </w: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 правила правописания слов на изученные темы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Аргументация своего мнения и позиции в коммуникации. Учет разных мнений, координирование в сотрудничестве разных позиций </w:t>
            </w:r>
          </w:p>
        </w:tc>
      </w:tr>
      <w:tr>
        <w:trPr/>
        <w:tc>
          <w:tcPr>
            <w:tcW w:w="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168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color w:val="000000"/>
                <w:sz w:val="28"/>
                <w:szCs w:val="28"/>
              </w:rPr>
              <w:t xml:space="preserve">Обобщение знаний по курсу «Русский язык»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  <w:sz w:val="28"/>
                <w:szCs w:val="28"/>
              </w:rPr>
              <w:t xml:space="preserve">Урок обобщения и систематизации знаний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Соотносить результат проведённого самоконтроля с целями, поставленными при изучении темы, оценивать их и делать выводы. Приводить примеры всех орфограмм, изученных в 1-4 классах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  <w:sz w:val="28"/>
                <w:szCs w:val="28"/>
              </w:rPr>
              <w:t>Называть</w:t>
            </w: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 правила правописания слов на изученные темы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Аргументация своего мнения и позиции в коммуникации. Учет разных мнений, координирование в сотрудничестве разных позиций </w:t>
            </w:r>
          </w:p>
        </w:tc>
      </w:tr>
      <w:tr>
        <w:trPr/>
        <w:tc>
          <w:tcPr>
            <w:tcW w:w="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169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FF0000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color w:val="000000"/>
                <w:sz w:val="28"/>
                <w:szCs w:val="28"/>
              </w:rPr>
              <w:t xml:space="preserve">Обобщение знаний по курсу «Русский язык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  <w:sz w:val="28"/>
                <w:szCs w:val="28"/>
              </w:rPr>
              <w:t xml:space="preserve">Урок повторения и систематизации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Соотносить результат проведённого самоконтроля с целями, поставленными при изучении темы, оценивать их и делать выводы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  <w:sz w:val="28"/>
                <w:szCs w:val="28"/>
              </w:rPr>
              <w:t>Анализировать</w:t>
            </w: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 ошибки, подбирать проверочные слова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 </w:t>
            </w:r>
          </w:p>
        </w:tc>
      </w:tr>
      <w:tr>
        <w:trPr/>
        <w:tc>
          <w:tcPr>
            <w:tcW w:w="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170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Обобщение знаний по курсу «Русский язык» </w:t>
            </w:r>
          </w:p>
        </w:tc>
        <w:tc>
          <w:tcPr>
            <w:tcW w:w="1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  <w:sz w:val="28"/>
                <w:szCs w:val="28"/>
              </w:rPr>
              <w:t xml:space="preserve">Урок закрепления полученных знаний </w:t>
            </w:r>
          </w:p>
        </w:tc>
        <w:tc>
          <w:tcPr>
            <w:tcW w:w="4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Оценивать результаты освоения тем, проявить личностную заинтересованность в приобретении и расширении знаний и способов действий 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  <w:color w:val="000000"/>
                <w:sz w:val="28"/>
                <w:szCs w:val="28"/>
              </w:rPr>
              <w:t>Называть</w:t>
            </w: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 правила правописания слов на изученные темы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Осознанное и произвольное построение речевого высказывания, основанное на знаниях </w:t>
            </w:r>
          </w:p>
        </w:tc>
      </w:tr>
    </w:tbl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jc w:val="center"/>
        <w:rPr/>
      </w:pPr>
      <w:r>
        <w:rPr/>
        <w:t>Материально-техническое обеспечение образовательного процесса</w:t>
      </w:r>
    </w:p>
    <w:tbl>
      <w:tblPr>
        <w:tblW w:w="15314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7652"/>
        <w:gridCol w:w="7662"/>
      </w:tblGrid>
      <w:tr>
        <w:trPr>
          <w:trHeight w:val="1095" w:hRule="atLeast"/>
        </w:trPr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Учебник 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Учебники: Русский язык.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1.Рамзаева Т. Г. Русский язык. Учебник. 4 класс. В 2 ч. Ч. 1.«Просвещение», Москва, 2004 г </w:t>
            </w:r>
          </w:p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2.Рамзаева Т. Г. Русский язык. Учебник. 4 класс. В 2 ч. Ч. 2.«Просвещение», Москва, 2004г </w:t>
            </w:r>
          </w:p>
        </w:tc>
      </w:tr>
    </w:tbl>
    <w:p>
      <w:pPr>
        <w:pStyle w:val="Default"/>
        <w:rPr>
          <w:sz w:val="28"/>
          <w:szCs w:val="28"/>
        </w:rPr>
      </w:pPr>
      <w:r>
        <w:rPr>
          <w:sz w:val="28"/>
          <w:szCs w:val="28"/>
        </w:rPr>
      </w:r>
    </w:p>
    <w:sectPr>
      <w:type w:val="nextPage"/>
      <w:pgSz w:orient="landscape" w:w="16838" w:h="11906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cc"/>
    <w:family w:val="swiss"/>
    <w:pitch w:val="variable"/>
  </w:font>
  <w:font w:name="Cambria">
    <w:charset w:val="cc"/>
    <w:family w:val="roman"/>
    <w:pitch w:val="variable"/>
  </w:font>
  <w:font w:name="Arial">
    <w:charset w:val="cc"/>
    <w:family w:val="swiss"/>
    <w:pitch w:val="variable"/>
  </w:font>
  <w:font w:name="Tahoma">
    <w:charset w:val="cc"/>
    <w:family w:val="swiss"/>
    <w:pitch w:val="variable"/>
  </w:font>
  <w:font w:name="Times New Roman">
    <w:charset w:val="cc"/>
    <w:family w:val="roman"/>
    <w:pitch w:val="variable"/>
  </w:font>
  <w:font w:name="Symbol">
    <w:charset w:val="01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Verdana">
    <w:charset w:val="cc"/>
    <w:family w:val="swiss"/>
    <w:pitch w:val="variable"/>
  </w:font>
  <w:font w:name="Century Gothic">
    <w:charset w:val="cc"/>
    <w:family w:val="swiss"/>
    <w:pitch w:val="variable"/>
  </w:font>
  <w:font w:name="PragmaticaC">
    <w:charset w:val="cc"/>
    <w:family w:val="roman"/>
    <w:pitch w:val="variable"/>
  </w:font>
  <w:font w:name="Franklin Gothic Medium"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pStyle w:val="2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pStyle w:val="3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pStyle w:val="4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pStyle w:val="5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pStyle w:val="6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pStyle w:val="7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  <w:szCs w:val="28"/>
        <w:rFonts w:cs="Symbol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paragraph" w:styleId="1">
    <w:name w:val="Heading 1"/>
    <w:basedOn w:val="Normal"/>
    <w:next w:val="Normal"/>
    <w:qFormat/>
    <w:pPr>
      <w:keepNext/>
      <w:numPr>
        <w:ilvl w:val="0"/>
        <w:numId w:val="1"/>
      </w:numPr>
      <w:spacing w:before="240" w:after="60"/>
      <w:outlineLvl w:val="0"/>
      <w:outlineLvl w:val="0"/>
    </w:pPr>
    <w:rPr>
      <w:rFonts w:ascii="Cambria" w:hAnsi="Cambria" w:eastAsia="Times New Roman" w:cs="Times New Roman"/>
      <w:b/>
      <w:bCs/>
      <w:sz w:val="32"/>
      <w:szCs w:val="32"/>
    </w:rPr>
  </w:style>
  <w:style w:type="paragraph" w:styleId="2">
    <w:name w:val="Heading 2"/>
    <w:basedOn w:val="Normal"/>
    <w:next w:val="Normal"/>
    <w:qFormat/>
    <w:pPr>
      <w:keepNext/>
      <w:numPr>
        <w:ilvl w:val="1"/>
        <w:numId w:val="1"/>
      </w:numPr>
      <w:spacing w:lineRule="auto" w:line="240" w:before="240" w:after="60"/>
      <w:outlineLvl w:val="1"/>
      <w:outlineLvl w:val="1"/>
    </w:pPr>
    <w:rPr>
      <w:rFonts w:ascii="Arial" w:hAnsi="Arial" w:eastAsia="Times New Roman" w:cs="Arial"/>
      <w:b/>
      <w:bCs/>
      <w:i/>
      <w:iCs/>
      <w:sz w:val="28"/>
      <w:szCs w:val="28"/>
    </w:rPr>
  </w:style>
  <w:style w:type="paragraph" w:styleId="3">
    <w:name w:val="Heading 3"/>
    <w:basedOn w:val="Normal"/>
    <w:next w:val="Normal"/>
    <w:qFormat/>
    <w:pPr>
      <w:keepNext/>
      <w:numPr>
        <w:ilvl w:val="2"/>
        <w:numId w:val="1"/>
      </w:numPr>
      <w:spacing w:lineRule="auto" w:line="240" w:before="240" w:after="60"/>
      <w:outlineLvl w:val="2"/>
      <w:outlineLvl w:val="2"/>
    </w:pPr>
    <w:rPr>
      <w:rFonts w:ascii="Tahoma" w:hAnsi="Tahoma" w:eastAsia="Times New Roman" w:cs="Times New Roman"/>
      <w:sz w:val="16"/>
      <w:szCs w:val="16"/>
      <w:lang w:val="ru-RU"/>
    </w:rPr>
  </w:style>
  <w:style w:type="paragraph" w:styleId="4">
    <w:name w:val="Heading 4"/>
    <w:basedOn w:val="Normal"/>
    <w:next w:val="Normal"/>
    <w:qFormat/>
    <w:pPr>
      <w:keepNext/>
      <w:numPr>
        <w:ilvl w:val="3"/>
        <w:numId w:val="1"/>
      </w:numPr>
      <w:spacing w:lineRule="auto" w:line="240" w:before="240" w:after="60"/>
      <w:outlineLvl w:val="3"/>
      <w:outlineLvl w:val="3"/>
    </w:pPr>
    <w:rPr>
      <w:rFonts w:ascii="Calibri" w:hAnsi="Calibri" w:eastAsia="Times New Roman" w:cs="Times New Roman"/>
      <w:b/>
      <w:bCs/>
      <w:sz w:val="28"/>
      <w:szCs w:val="28"/>
    </w:rPr>
  </w:style>
  <w:style w:type="paragraph" w:styleId="5">
    <w:name w:val="Heading 5"/>
    <w:basedOn w:val="Normal"/>
    <w:next w:val="Normal"/>
    <w:qFormat/>
    <w:pPr>
      <w:numPr>
        <w:ilvl w:val="4"/>
        <w:numId w:val="1"/>
      </w:numPr>
      <w:spacing w:lineRule="auto" w:line="240" w:before="240" w:after="60"/>
      <w:outlineLvl w:val="4"/>
      <w:outlineLvl w:val="4"/>
    </w:pPr>
    <w:rPr>
      <w:rFonts w:ascii="Times New Roman" w:hAnsi="Times New Roman" w:eastAsia="Times New Roman" w:cs="Times New Roman"/>
      <w:b/>
      <w:bCs/>
      <w:i/>
      <w:iCs/>
      <w:sz w:val="26"/>
      <w:szCs w:val="26"/>
    </w:rPr>
  </w:style>
  <w:style w:type="paragraph" w:styleId="6">
    <w:name w:val="Heading 6"/>
    <w:basedOn w:val="Normal"/>
    <w:next w:val="Normal"/>
    <w:qFormat/>
    <w:pPr>
      <w:numPr>
        <w:ilvl w:val="5"/>
        <w:numId w:val="1"/>
      </w:numPr>
      <w:spacing w:lineRule="auto" w:line="240" w:before="240" w:after="60"/>
      <w:outlineLvl w:val="5"/>
      <w:outlineLvl w:val="5"/>
    </w:pPr>
    <w:rPr>
      <w:rFonts w:ascii="Times New Roman" w:hAnsi="Times New Roman" w:eastAsia="Times New Roman" w:cs="Times New Roman"/>
      <w:sz w:val="24"/>
      <w:szCs w:val="24"/>
      <w:lang w:val="ru-RU"/>
    </w:rPr>
  </w:style>
  <w:style w:type="paragraph" w:styleId="7">
    <w:name w:val="Heading 7"/>
    <w:basedOn w:val="Normal"/>
    <w:next w:val="Normal"/>
    <w:qFormat/>
    <w:pPr>
      <w:numPr>
        <w:ilvl w:val="6"/>
        <w:numId w:val="1"/>
      </w:numPr>
      <w:spacing w:lineRule="auto" w:line="240" w:before="240" w:after="60"/>
      <w:outlineLvl w:val="6"/>
      <w:outlineLvl w:val="6"/>
    </w:pPr>
    <w:rPr>
      <w:rFonts w:ascii="Times New Roman" w:hAnsi="Times New Roman" w:eastAsia="Times New Roman" w:cs="Times New Roman"/>
      <w:sz w:val="24"/>
      <w:szCs w:val="24"/>
      <w:lang w:val="ru-RU"/>
    </w:rPr>
  </w:style>
  <w:style w:type="character" w:styleId="WW8Num1z0">
    <w:name w:val="WW8Num1z0"/>
    <w:qFormat/>
    <w:rPr>
      <w:rFonts w:ascii="Symbol" w:hAnsi="Symbol" w:cs="Symbol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2z0">
    <w:name w:val="WW8Num2z0"/>
    <w:qFormat/>
    <w:rPr>
      <w:rFonts w:ascii="Symbol" w:hAnsi="Symbol" w:cs="Symbol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3z0">
    <w:name w:val="WW8Num3z0"/>
    <w:qFormat/>
    <w:rPr>
      <w:rFonts w:ascii="Symbol" w:hAnsi="Symbol" w:cs="Symbol"/>
      <w:sz w:val="28"/>
      <w:szCs w:val="28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4z0">
    <w:name w:val="WW8Num4z0"/>
    <w:qFormat/>
    <w:rPr>
      <w:rFonts w:ascii="Symbol" w:hAnsi="Symbol" w:cs="Symbol"/>
      <w:sz w:val="20"/>
    </w:rPr>
  </w:style>
  <w:style w:type="character" w:styleId="WW8Num4z1">
    <w:name w:val="WW8Num4z1"/>
    <w:qFormat/>
    <w:rPr>
      <w:rFonts w:ascii="Courier New" w:hAnsi="Courier New" w:cs="Courier New"/>
      <w:sz w:val="20"/>
    </w:rPr>
  </w:style>
  <w:style w:type="character" w:styleId="WW8Num4z2">
    <w:name w:val="WW8Num4z2"/>
    <w:qFormat/>
    <w:rPr>
      <w:rFonts w:ascii="Wingdings" w:hAnsi="Wingdings" w:cs="Wingdings"/>
      <w:sz w:val="20"/>
    </w:rPr>
  </w:style>
  <w:style w:type="character" w:styleId="WW8Num5z0">
    <w:name w:val="WW8Num5z0"/>
    <w:qFormat/>
    <w:rPr>
      <w:rFonts w:ascii="Symbol" w:hAnsi="Symbol" w:cs="Symbol"/>
      <w:sz w:val="20"/>
    </w:rPr>
  </w:style>
  <w:style w:type="character" w:styleId="WW8Num5z1">
    <w:name w:val="WW8Num5z1"/>
    <w:qFormat/>
    <w:rPr>
      <w:rFonts w:ascii="Courier New" w:hAnsi="Courier New" w:cs="Courier New"/>
      <w:sz w:val="20"/>
    </w:rPr>
  </w:style>
  <w:style w:type="character" w:styleId="WW8Num5z2">
    <w:name w:val="WW8Num5z2"/>
    <w:qFormat/>
    <w:rPr>
      <w:rFonts w:ascii="Wingdings" w:hAnsi="Wingdings" w:cs="Wingdings"/>
      <w:sz w:val="20"/>
    </w:rPr>
  </w:style>
  <w:style w:type="character" w:styleId="WW8Num6z0">
    <w:name w:val="WW8Num6z0"/>
    <w:qFormat/>
    <w:rPr>
      <w:rFonts w:ascii="Symbol" w:hAnsi="Symbol" w:cs="Symbol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7z0">
    <w:name w:val="WW8Num7z0"/>
    <w:qFormat/>
    <w:rPr>
      <w:rFonts w:ascii="Symbol" w:hAnsi="Symbol" w:cs="Symbol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8z0">
    <w:name w:val="WW8Num8z0"/>
    <w:qFormat/>
    <w:rPr>
      <w:rFonts w:ascii="Symbol" w:hAnsi="Symbol" w:cs="Symbol"/>
    </w:rPr>
  </w:style>
  <w:style w:type="character" w:styleId="WW8Num8z1">
    <w:name w:val="WW8Num8z1"/>
    <w:qFormat/>
    <w:rPr>
      <w:rFonts w:ascii="Courier New" w:hAnsi="Courier New" w:cs="Courier New"/>
    </w:rPr>
  </w:style>
  <w:style w:type="character" w:styleId="WW8Num8z2">
    <w:name w:val="WW8Num8z2"/>
    <w:qFormat/>
    <w:rPr>
      <w:rFonts w:ascii="Wingdings" w:hAnsi="Wingdings" w:cs="Wingdings"/>
    </w:rPr>
  </w:style>
  <w:style w:type="character" w:styleId="WW8Num9z0">
    <w:name w:val="WW8Num9z0"/>
    <w:qFormat/>
    <w:rPr>
      <w:rFonts w:ascii="Symbol" w:hAnsi="Symbol" w:cs="Symbol"/>
      <w:sz w:val="20"/>
    </w:rPr>
  </w:style>
  <w:style w:type="character" w:styleId="WW8Num9z1">
    <w:name w:val="WW8Num9z1"/>
    <w:qFormat/>
    <w:rPr>
      <w:rFonts w:ascii="Courier New" w:hAnsi="Courier New" w:cs="Courier New"/>
      <w:sz w:val="20"/>
    </w:rPr>
  </w:style>
  <w:style w:type="character" w:styleId="WW8Num9z2">
    <w:name w:val="WW8Num9z2"/>
    <w:qFormat/>
    <w:rPr>
      <w:rFonts w:ascii="Wingdings" w:hAnsi="Wingdings" w:cs="Wingdings"/>
      <w:sz w:val="20"/>
    </w:rPr>
  </w:style>
  <w:style w:type="character" w:styleId="WW8Num10z0">
    <w:name w:val="WW8Num10z0"/>
    <w:qFormat/>
    <w:rPr>
      <w:rFonts w:ascii="Symbol" w:hAnsi="Symbol" w:cs="Symbol"/>
    </w:rPr>
  </w:style>
  <w:style w:type="character" w:styleId="WW8Num10z1">
    <w:name w:val="WW8Num10z1"/>
    <w:qFormat/>
    <w:rPr>
      <w:rFonts w:ascii="Courier New" w:hAnsi="Courier New" w:cs="Courier New"/>
    </w:rPr>
  </w:style>
  <w:style w:type="character" w:styleId="WW8Num10z2">
    <w:name w:val="WW8Num10z2"/>
    <w:qFormat/>
    <w:rPr>
      <w:rFonts w:ascii="Wingdings" w:hAnsi="Wingdings" w:cs="Wingdings"/>
    </w:rPr>
  </w:style>
  <w:style w:type="character" w:styleId="WW8Num11z0">
    <w:name w:val="WW8Num11z0"/>
    <w:qFormat/>
    <w:rPr>
      <w:rFonts w:ascii="Symbol" w:hAnsi="Symbol" w:cs="Symbol"/>
    </w:rPr>
  </w:style>
  <w:style w:type="character" w:styleId="WW8Num11z1">
    <w:name w:val="WW8Num11z1"/>
    <w:qFormat/>
    <w:rPr>
      <w:rFonts w:ascii="Courier New" w:hAnsi="Courier New" w:cs="Courier New"/>
    </w:rPr>
  </w:style>
  <w:style w:type="character" w:styleId="WW8Num11z2">
    <w:name w:val="WW8Num11z2"/>
    <w:qFormat/>
    <w:rPr>
      <w:rFonts w:ascii="Wingdings" w:hAnsi="Wingdings" w:cs="Wingdings"/>
    </w:rPr>
  </w:style>
  <w:style w:type="character" w:styleId="WW8Num12z0">
    <w:name w:val="WW8Num12z0"/>
    <w:qFormat/>
    <w:rPr>
      <w:rFonts w:ascii="Symbol" w:hAnsi="Symbol" w:cs="Symbol"/>
    </w:rPr>
  </w:style>
  <w:style w:type="character" w:styleId="WW8Num12z1">
    <w:name w:val="WW8Num12z1"/>
    <w:qFormat/>
    <w:rPr>
      <w:rFonts w:ascii="Courier New" w:hAnsi="Courier New" w:cs="Courier New"/>
    </w:rPr>
  </w:style>
  <w:style w:type="character" w:styleId="WW8Num12z2">
    <w:name w:val="WW8Num12z2"/>
    <w:qFormat/>
    <w:rPr>
      <w:rFonts w:ascii="Wingdings" w:hAnsi="Wingdings" w:cs="Wingdings"/>
    </w:rPr>
  </w:style>
  <w:style w:type="character" w:styleId="WW8Num13z0">
    <w:name w:val="WW8Num13z0"/>
    <w:qFormat/>
    <w:rPr>
      <w:rFonts w:ascii="Symbol" w:hAnsi="Symbol" w:cs="Symbol"/>
    </w:rPr>
  </w:style>
  <w:style w:type="character" w:styleId="WW8Num13z1">
    <w:name w:val="WW8Num13z1"/>
    <w:qFormat/>
    <w:rPr>
      <w:rFonts w:ascii="Courier New" w:hAnsi="Courier New" w:cs="Courier New"/>
    </w:rPr>
  </w:style>
  <w:style w:type="character" w:styleId="WW8Num13z2">
    <w:name w:val="WW8Num13z2"/>
    <w:qFormat/>
    <w:rPr>
      <w:rFonts w:ascii="Wingdings" w:hAnsi="Wingdings" w:cs="Wingdings"/>
    </w:rPr>
  </w:style>
  <w:style w:type="character" w:styleId="WW8Num14z0">
    <w:name w:val="WW8Num14z0"/>
    <w:qFormat/>
    <w:rPr>
      <w:rFonts w:ascii="Symbol" w:hAnsi="Symbol" w:cs="Symbol"/>
    </w:rPr>
  </w:style>
  <w:style w:type="character" w:styleId="WW8Num14z1">
    <w:name w:val="WW8Num14z1"/>
    <w:qFormat/>
    <w:rPr>
      <w:rFonts w:ascii="Courier New" w:hAnsi="Courier New" w:cs="Courier New"/>
    </w:rPr>
  </w:style>
  <w:style w:type="character" w:styleId="WW8Num14z2">
    <w:name w:val="WW8Num14z2"/>
    <w:qFormat/>
    <w:rPr>
      <w:rFonts w:ascii="Wingdings" w:hAnsi="Wingdings" w:cs="Wingdings"/>
    </w:rPr>
  </w:style>
  <w:style w:type="character" w:styleId="WW8Num15z0">
    <w:name w:val="WW8Num15z0"/>
    <w:qFormat/>
    <w:rPr>
      <w:rFonts w:ascii="Symbol" w:hAnsi="Symbol" w:cs="Symbol"/>
      <w:sz w:val="20"/>
    </w:rPr>
  </w:style>
  <w:style w:type="character" w:styleId="WW8Num15z1">
    <w:name w:val="WW8Num15z1"/>
    <w:qFormat/>
    <w:rPr>
      <w:rFonts w:ascii="Courier New" w:hAnsi="Courier New" w:cs="Courier New"/>
      <w:sz w:val="20"/>
    </w:rPr>
  </w:style>
  <w:style w:type="character" w:styleId="WW8Num15z2">
    <w:name w:val="WW8Num15z2"/>
    <w:qFormat/>
    <w:rPr>
      <w:rFonts w:ascii="Wingdings" w:hAnsi="Wingdings" w:cs="Wingdings"/>
      <w:sz w:val="20"/>
    </w:rPr>
  </w:style>
  <w:style w:type="character" w:styleId="WW8Num16z0">
    <w:name w:val="WW8Num16z0"/>
    <w:qFormat/>
    <w:rPr>
      <w:rFonts w:ascii="Symbol" w:hAnsi="Symbol" w:cs="Symbol"/>
    </w:rPr>
  </w:style>
  <w:style w:type="character" w:styleId="WW8Num16z1">
    <w:name w:val="WW8Num16z1"/>
    <w:qFormat/>
    <w:rPr>
      <w:rFonts w:ascii="Courier New" w:hAnsi="Courier New" w:cs="Courier New"/>
    </w:rPr>
  </w:style>
  <w:style w:type="character" w:styleId="WW8Num16z2">
    <w:name w:val="WW8Num16z2"/>
    <w:qFormat/>
    <w:rPr>
      <w:rFonts w:ascii="Wingdings" w:hAnsi="Wingdings" w:cs="Wingdings"/>
    </w:rPr>
  </w:style>
  <w:style w:type="character" w:styleId="WW8Num17z0">
    <w:name w:val="WW8Num17z0"/>
    <w:qFormat/>
    <w:rPr>
      <w:rFonts w:ascii="Symbol" w:hAnsi="Symbol" w:cs="Symbol"/>
    </w:rPr>
  </w:style>
  <w:style w:type="character" w:styleId="WW8Num17z1">
    <w:name w:val="WW8Num17z1"/>
    <w:qFormat/>
    <w:rPr>
      <w:rFonts w:ascii="Courier New" w:hAnsi="Courier New" w:cs="Courier New"/>
    </w:rPr>
  </w:style>
  <w:style w:type="character" w:styleId="WW8Num17z2">
    <w:name w:val="WW8Num17z2"/>
    <w:qFormat/>
    <w:rPr>
      <w:rFonts w:ascii="Wingdings" w:hAnsi="Wingdings" w:cs="Wingdings"/>
    </w:rPr>
  </w:style>
  <w:style w:type="character" w:styleId="WW8Num18z0">
    <w:name w:val="WW8Num18z0"/>
    <w:qFormat/>
    <w:rPr/>
  </w:style>
  <w:style w:type="character" w:styleId="WW8Num18z1">
    <w:name w:val="WW8Num18z1"/>
    <w:qFormat/>
    <w:rPr/>
  </w:style>
  <w:style w:type="character" w:styleId="WW8Num18z2">
    <w:name w:val="WW8Num18z2"/>
    <w:qFormat/>
    <w:rPr/>
  </w:style>
  <w:style w:type="character" w:styleId="WW8Num18z3">
    <w:name w:val="WW8Num18z3"/>
    <w:qFormat/>
    <w:rPr/>
  </w:style>
  <w:style w:type="character" w:styleId="WW8Num18z4">
    <w:name w:val="WW8Num18z4"/>
    <w:qFormat/>
    <w:rPr/>
  </w:style>
  <w:style w:type="character" w:styleId="WW8Num18z5">
    <w:name w:val="WW8Num18z5"/>
    <w:qFormat/>
    <w:rPr/>
  </w:style>
  <w:style w:type="character" w:styleId="WW8Num18z6">
    <w:name w:val="WW8Num18z6"/>
    <w:qFormat/>
    <w:rPr/>
  </w:style>
  <w:style w:type="character" w:styleId="WW8Num18z7">
    <w:name w:val="WW8Num18z7"/>
    <w:qFormat/>
    <w:rPr/>
  </w:style>
  <w:style w:type="character" w:styleId="WW8Num18z8">
    <w:name w:val="WW8Num18z8"/>
    <w:qFormat/>
    <w:rPr/>
  </w:style>
  <w:style w:type="character" w:styleId="WW8Num19z0">
    <w:name w:val="WW8Num19z0"/>
    <w:qFormat/>
    <w:rPr>
      <w:rFonts w:ascii="Symbol" w:hAnsi="Symbol" w:cs="Symbol"/>
    </w:rPr>
  </w:style>
  <w:style w:type="character" w:styleId="WW8Num19z1">
    <w:name w:val="WW8Num19z1"/>
    <w:qFormat/>
    <w:rPr>
      <w:rFonts w:ascii="Courier New" w:hAnsi="Courier New" w:cs="Courier New"/>
    </w:rPr>
  </w:style>
  <w:style w:type="character" w:styleId="WW8Num19z2">
    <w:name w:val="WW8Num19z2"/>
    <w:qFormat/>
    <w:rPr>
      <w:rFonts w:ascii="Wingdings" w:hAnsi="Wingdings" w:cs="Wingdings"/>
    </w:rPr>
  </w:style>
  <w:style w:type="character" w:styleId="WW8Num20z0">
    <w:name w:val="WW8Num20z0"/>
    <w:qFormat/>
    <w:rPr>
      <w:rFonts w:ascii="Symbol" w:hAnsi="Symbol" w:cs="Symbol"/>
    </w:rPr>
  </w:style>
  <w:style w:type="character" w:styleId="WW8Num20z1">
    <w:name w:val="WW8Num20z1"/>
    <w:qFormat/>
    <w:rPr>
      <w:rFonts w:ascii="Courier New" w:hAnsi="Courier New" w:cs="Courier New"/>
    </w:rPr>
  </w:style>
  <w:style w:type="character" w:styleId="WW8Num20z2">
    <w:name w:val="WW8Num20z2"/>
    <w:qFormat/>
    <w:rPr>
      <w:rFonts w:ascii="Wingdings" w:hAnsi="Wingdings" w:cs="Wingdings"/>
    </w:rPr>
  </w:style>
  <w:style w:type="character" w:styleId="WW8Num21z0">
    <w:name w:val="WW8Num21z0"/>
    <w:qFormat/>
    <w:rPr>
      <w:rFonts w:ascii="Symbol" w:hAnsi="Symbol" w:cs="Symbol"/>
      <w:sz w:val="20"/>
    </w:rPr>
  </w:style>
  <w:style w:type="character" w:styleId="WW8Num21z1">
    <w:name w:val="WW8Num21z1"/>
    <w:qFormat/>
    <w:rPr>
      <w:rFonts w:ascii="Courier New" w:hAnsi="Courier New" w:cs="Courier New"/>
      <w:sz w:val="20"/>
    </w:rPr>
  </w:style>
  <w:style w:type="character" w:styleId="WW8Num21z2">
    <w:name w:val="WW8Num21z2"/>
    <w:qFormat/>
    <w:rPr>
      <w:rFonts w:ascii="Wingdings" w:hAnsi="Wingdings" w:cs="Wingdings"/>
      <w:sz w:val="20"/>
    </w:rPr>
  </w:style>
  <w:style w:type="character" w:styleId="WW8Num22z0">
    <w:name w:val="WW8Num22z0"/>
    <w:qFormat/>
    <w:rPr>
      <w:rFonts w:ascii="Symbol" w:hAnsi="Symbol" w:cs="Symbol"/>
      <w:sz w:val="20"/>
    </w:rPr>
  </w:style>
  <w:style w:type="character" w:styleId="WW8Num22z1">
    <w:name w:val="WW8Num22z1"/>
    <w:qFormat/>
    <w:rPr>
      <w:rFonts w:ascii="Courier New" w:hAnsi="Courier New" w:cs="Courier New"/>
      <w:sz w:val="20"/>
    </w:rPr>
  </w:style>
  <w:style w:type="character" w:styleId="WW8Num22z2">
    <w:name w:val="WW8Num22z2"/>
    <w:qFormat/>
    <w:rPr>
      <w:rFonts w:ascii="Wingdings" w:hAnsi="Wingdings" w:cs="Wingdings"/>
      <w:sz w:val="20"/>
    </w:rPr>
  </w:style>
  <w:style w:type="character" w:styleId="WW8Num23z0">
    <w:name w:val="WW8Num23z0"/>
    <w:qFormat/>
    <w:rPr>
      <w:rFonts w:ascii="Symbol" w:hAnsi="Symbol" w:cs="Symbol"/>
      <w:sz w:val="20"/>
    </w:rPr>
  </w:style>
  <w:style w:type="character" w:styleId="WW8Num23z1">
    <w:name w:val="WW8Num23z1"/>
    <w:qFormat/>
    <w:rPr>
      <w:rFonts w:ascii="Courier New" w:hAnsi="Courier New" w:cs="Courier New"/>
      <w:sz w:val="20"/>
    </w:rPr>
  </w:style>
  <w:style w:type="character" w:styleId="WW8Num23z2">
    <w:name w:val="WW8Num23z2"/>
    <w:qFormat/>
    <w:rPr>
      <w:rFonts w:ascii="Wingdings" w:hAnsi="Wingdings" w:cs="Wingdings"/>
      <w:sz w:val="20"/>
    </w:rPr>
  </w:style>
  <w:style w:type="character" w:styleId="WW8Num24z0">
    <w:name w:val="WW8Num24z0"/>
    <w:qFormat/>
    <w:rPr>
      <w:rFonts w:ascii="Symbol" w:hAnsi="Symbol" w:cs="Symbol"/>
    </w:rPr>
  </w:style>
  <w:style w:type="character" w:styleId="WW8Num24z1">
    <w:name w:val="WW8Num24z1"/>
    <w:qFormat/>
    <w:rPr>
      <w:rFonts w:ascii="Courier New" w:hAnsi="Courier New" w:cs="Courier New"/>
    </w:rPr>
  </w:style>
  <w:style w:type="character" w:styleId="WW8Num24z2">
    <w:name w:val="WW8Num24z2"/>
    <w:qFormat/>
    <w:rPr>
      <w:rFonts w:ascii="Wingdings" w:hAnsi="Wingdings" w:cs="Wingdings"/>
    </w:rPr>
  </w:style>
  <w:style w:type="character" w:styleId="WW8Num25z0">
    <w:name w:val="WW8Num25z0"/>
    <w:qFormat/>
    <w:rPr>
      <w:rFonts w:ascii="Symbol" w:hAnsi="Symbol" w:cs="Symbol"/>
    </w:rPr>
  </w:style>
  <w:style w:type="character" w:styleId="WW8Num25z1">
    <w:name w:val="WW8Num25z1"/>
    <w:qFormat/>
    <w:rPr>
      <w:rFonts w:ascii="Courier New" w:hAnsi="Courier New" w:cs="Courier New"/>
    </w:rPr>
  </w:style>
  <w:style w:type="character" w:styleId="WW8Num25z2">
    <w:name w:val="WW8Num25z2"/>
    <w:qFormat/>
    <w:rPr>
      <w:rFonts w:ascii="Wingdings" w:hAnsi="Wingdings" w:cs="Wingdings"/>
    </w:rPr>
  </w:style>
  <w:style w:type="character" w:styleId="WW8Num26z0">
    <w:name w:val="WW8Num26z0"/>
    <w:qFormat/>
    <w:rPr>
      <w:rFonts w:ascii="Symbol" w:hAnsi="Symbol" w:cs="Symbol"/>
    </w:rPr>
  </w:style>
  <w:style w:type="character" w:styleId="WW8Num26z1">
    <w:name w:val="WW8Num26z1"/>
    <w:qFormat/>
    <w:rPr>
      <w:rFonts w:ascii="Courier New" w:hAnsi="Courier New" w:cs="Courier New"/>
    </w:rPr>
  </w:style>
  <w:style w:type="character" w:styleId="WW8Num26z2">
    <w:name w:val="WW8Num26z2"/>
    <w:qFormat/>
    <w:rPr>
      <w:rFonts w:ascii="Wingdings" w:hAnsi="Wingdings" w:cs="Wingdings"/>
    </w:rPr>
  </w:style>
  <w:style w:type="character" w:styleId="WW8Num27z0">
    <w:name w:val="WW8Num27z0"/>
    <w:qFormat/>
    <w:rPr>
      <w:rFonts w:ascii="Symbol" w:hAnsi="Symbol" w:cs="Symbol"/>
    </w:rPr>
  </w:style>
  <w:style w:type="character" w:styleId="WW8Num27z1">
    <w:name w:val="WW8Num27z1"/>
    <w:qFormat/>
    <w:rPr>
      <w:rFonts w:ascii="Courier New" w:hAnsi="Courier New" w:cs="Courier New"/>
    </w:rPr>
  </w:style>
  <w:style w:type="character" w:styleId="WW8Num27z2">
    <w:name w:val="WW8Num27z2"/>
    <w:qFormat/>
    <w:rPr>
      <w:rFonts w:ascii="Wingdings" w:hAnsi="Wingdings" w:cs="Wingdings"/>
    </w:rPr>
  </w:style>
  <w:style w:type="character" w:styleId="WW8Num28z0">
    <w:name w:val="WW8Num28z0"/>
    <w:qFormat/>
    <w:rPr>
      <w:rFonts w:ascii="Symbol" w:hAnsi="Symbol" w:cs="Symbol"/>
    </w:rPr>
  </w:style>
  <w:style w:type="character" w:styleId="WW8Num28z1">
    <w:name w:val="WW8Num28z1"/>
    <w:qFormat/>
    <w:rPr>
      <w:rFonts w:ascii="Courier New" w:hAnsi="Courier New" w:cs="Courier New"/>
    </w:rPr>
  </w:style>
  <w:style w:type="character" w:styleId="WW8Num28z2">
    <w:name w:val="WW8Num28z2"/>
    <w:qFormat/>
    <w:rPr>
      <w:rFonts w:ascii="Wingdings" w:hAnsi="Wingdings" w:cs="Wingdings"/>
    </w:rPr>
  </w:style>
  <w:style w:type="character" w:styleId="WW8Num29z0">
    <w:name w:val="WW8Num29z0"/>
    <w:qFormat/>
    <w:rPr>
      <w:rFonts w:ascii="Symbol" w:hAnsi="Symbol" w:cs="Symbol"/>
      <w:sz w:val="20"/>
    </w:rPr>
  </w:style>
  <w:style w:type="character" w:styleId="WW8Num29z1">
    <w:name w:val="WW8Num29z1"/>
    <w:qFormat/>
    <w:rPr>
      <w:rFonts w:ascii="Courier New" w:hAnsi="Courier New" w:cs="Courier New"/>
      <w:sz w:val="20"/>
    </w:rPr>
  </w:style>
  <w:style w:type="character" w:styleId="WW8Num29z2">
    <w:name w:val="WW8Num29z2"/>
    <w:qFormat/>
    <w:rPr>
      <w:rFonts w:ascii="Wingdings" w:hAnsi="Wingdings" w:cs="Wingdings"/>
      <w:sz w:val="20"/>
    </w:rPr>
  </w:style>
  <w:style w:type="character" w:styleId="Style7">
    <w:name w:val="Основной шрифт абзаца"/>
    <w:qFormat/>
    <w:rPr/>
  </w:style>
  <w:style w:type="character" w:styleId="11">
    <w:name w:val="Заголовок 1 Знак"/>
    <w:qFormat/>
    <w:rPr>
      <w:rFonts w:ascii="Cambria" w:hAnsi="Cambria" w:eastAsia="Times New Roman" w:cs="Times New Roman"/>
      <w:b/>
      <w:bCs/>
      <w:sz w:val="32"/>
      <w:szCs w:val="32"/>
    </w:rPr>
  </w:style>
  <w:style w:type="character" w:styleId="21">
    <w:name w:val="Заголовок 2 Знак"/>
    <w:qFormat/>
    <w:rPr>
      <w:rFonts w:ascii="Arial" w:hAnsi="Arial" w:eastAsia="Times New Roman" w:cs="Arial"/>
      <w:b/>
      <w:bCs/>
      <w:i/>
      <w:iCs/>
      <w:sz w:val="28"/>
      <w:szCs w:val="28"/>
    </w:rPr>
  </w:style>
  <w:style w:type="character" w:styleId="31">
    <w:name w:val="Заголовок 3 Знак"/>
    <w:qFormat/>
    <w:rPr>
      <w:rFonts w:ascii="Tahoma" w:hAnsi="Tahoma" w:eastAsia="Times New Roman" w:cs="Times New Roman"/>
      <w:sz w:val="16"/>
      <w:szCs w:val="16"/>
      <w:lang w:val="ru-RU"/>
    </w:rPr>
  </w:style>
  <w:style w:type="character" w:styleId="41">
    <w:name w:val="Заголовок 4 Знак"/>
    <w:qFormat/>
    <w:rPr>
      <w:rFonts w:ascii="Calibri" w:hAnsi="Calibri" w:eastAsia="Times New Roman" w:cs="Times New Roman"/>
      <w:b/>
      <w:bCs/>
      <w:sz w:val="28"/>
      <w:szCs w:val="28"/>
    </w:rPr>
  </w:style>
  <w:style w:type="character" w:styleId="51">
    <w:name w:val="Заголовок 5 Знак"/>
    <w:qFormat/>
    <w:rPr>
      <w:rFonts w:ascii="Times New Roman" w:hAnsi="Times New Roman" w:eastAsia="Times New Roman" w:cs="Times New Roman"/>
      <w:b/>
      <w:bCs/>
      <w:i/>
      <w:iCs/>
      <w:sz w:val="26"/>
      <w:szCs w:val="26"/>
    </w:rPr>
  </w:style>
  <w:style w:type="character" w:styleId="61">
    <w:name w:val="Заголовок 6 Знак"/>
    <w:qFormat/>
    <w:rPr>
      <w:rFonts w:ascii="Times New Roman" w:hAnsi="Times New Roman" w:eastAsia="Times New Roman" w:cs="Times New Roman"/>
      <w:sz w:val="24"/>
      <w:szCs w:val="24"/>
      <w:lang w:val="ru-RU"/>
    </w:rPr>
  </w:style>
  <w:style w:type="character" w:styleId="71">
    <w:name w:val="Заголовок 7 Знак"/>
    <w:qFormat/>
    <w:rPr>
      <w:rFonts w:ascii="Cambria" w:hAnsi="Cambria" w:eastAsia="Times New Roman" w:cs="Times New Roman"/>
      <w:i/>
      <w:iCs/>
      <w:color w:val="404040"/>
    </w:rPr>
  </w:style>
  <w:style w:type="character" w:styleId="711">
    <w:name w:val="Заголовок 7 Знак1"/>
    <w:qFormat/>
    <w:rPr>
      <w:rFonts w:ascii="Times New Roman" w:hAnsi="Times New Roman" w:eastAsia="Times New Roman" w:cs="Times New Roman"/>
      <w:sz w:val="24"/>
      <w:szCs w:val="24"/>
      <w:lang w:val="ru-RU"/>
    </w:rPr>
  </w:style>
  <w:style w:type="character" w:styleId="Style8">
    <w:name w:val="Выделение"/>
    <w:qFormat/>
    <w:rPr>
      <w:rFonts w:ascii="Times New Roman" w:hAnsi="Times New Roman" w:cs="Times New Roman"/>
      <w:b/>
      <w:bCs/>
      <w:i/>
      <w:iCs/>
    </w:rPr>
  </w:style>
  <w:style w:type="character" w:styleId="Style9">
    <w:name w:val="Выделение жирным"/>
    <w:qFormat/>
    <w:rPr>
      <w:rFonts w:cs="Times New Roman"/>
      <w:b/>
      <w:bCs/>
    </w:rPr>
  </w:style>
  <w:style w:type="character" w:styleId="Style10">
    <w:name w:val="Символ сноски"/>
    <w:qFormat/>
    <w:rPr>
      <w:rFonts w:cs="Times New Roman"/>
      <w:vertAlign w:val="superscript"/>
    </w:rPr>
  </w:style>
  <w:style w:type="character" w:styleId="Style11">
    <w:name w:val="Текст сноски Знак"/>
    <w:qFormat/>
    <w:rPr>
      <w:rFonts w:ascii="Times New Roman" w:hAnsi="Times New Roman" w:eastAsia="Times New Roman" w:cs="Times New Roman"/>
      <w:sz w:val="20"/>
      <w:szCs w:val="20"/>
    </w:rPr>
  </w:style>
  <w:style w:type="character" w:styleId="Appleconvertedspace">
    <w:name w:val="apple-converted-space"/>
    <w:qFormat/>
    <w:rPr>
      <w:rFonts w:cs="Times New Roman"/>
    </w:rPr>
  </w:style>
  <w:style w:type="character" w:styleId="Submenutable">
    <w:name w:val="submenu-table"/>
    <w:qFormat/>
    <w:rPr>
      <w:rFonts w:cs="Times New Roman"/>
    </w:rPr>
  </w:style>
  <w:style w:type="character" w:styleId="12">
    <w:name w:val="Заголовок №1_"/>
    <w:qFormat/>
    <w:rPr>
      <w:rFonts w:ascii="Arial" w:hAnsi="Arial" w:cs="Arial"/>
      <w:b/>
      <w:sz w:val="23"/>
      <w:lang w:val="ru-RU" w:bidi="ar-SA"/>
    </w:rPr>
  </w:style>
  <w:style w:type="character" w:styleId="Arial">
    <w:name w:val="Основной текст + Arial"/>
    <w:qFormat/>
    <w:rPr>
      <w:rFonts w:ascii="Arial" w:hAnsi="Arial" w:cs="Arial"/>
      <w:sz w:val="19"/>
      <w:lang w:val="ru-RU" w:bidi="ar-SA"/>
    </w:rPr>
  </w:style>
  <w:style w:type="character" w:styleId="Arial1">
    <w:name w:val="Основной текст + Arial1"/>
    <w:qFormat/>
    <w:rPr>
      <w:rFonts w:ascii="Arial" w:hAnsi="Arial" w:cs="Arial"/>
      <w:b/>
      <w:sz w:val="18"/>
      <w:lang w:val="ru-RU" w:bidi="ar-SA"/>
    </w:rPr>
  </w:style>
  <w:style w:type="character" w:styleId="Style12">
    <w:name w:val="Основной текст Знак"/>
    <w:qFormat/>
    <w:rPr>
      <w:rFonts w:ascii="Times New Roman" w:hAnsi="Times New Roman" w:eastAsia="Times New Roman" w:cs="Times New Roman"/>
      <w:sz w:val="24"/>
      <w:szCs w:val="24"/>
    </w:rPr>
  </w:style>
  <w:style w:type="character" w:styleId="Style13">
    <w:name w:val="Основной текст с отступом Знак"/>
    <w:qFormat/>
    <w:rPr>
      <w:rFonts w:ascii="Times New Roman" w:hAnsi="Times New Roman" w:eastAsia="Times New Roman" w:cs="Times New Roman"/>
      <w:sz w:val="20"/>
      <w:szCs w:val="20"/>
    </w:rPr>
  </w:style>
  <w:style w:type="character" w:styleId="Style14">
    <w:name w:val="Верхний колонтитул Знак"/>
    <w:qFormat/>
    <w:rPr>
      <w:rFonts w:ascii="Calibri" w:hAnsi="Calibri" w:eastAsia="Calibri" w:cs="Times New Roman"/>
    </w:rPr>
  </w:style>
  <w:style w:type="character" w:styleId="Style15">
    <w:name w:val="Нижний колонтитул Знак"/>
    <w:qFormat/>
    <w:rPr>
      <w:rFonts w:ascii="Calibri" w:hAnsi="Calibri" w:eastAsia="Calibri" w:cs="Times New Roman"/>
    </w:rPr>
  </w:style>
  <w:style w:type="character" w:styleId="Style16">
    <w:name w:val="Текст выноски Знак"/>
    <w:qFormat/>
    <w:rPr>
      <w:rFonts w:ascii="Tahoma" w:hAnsi="Tahoma" w:eastAsia="Calibri" w:cs="Tahoma"/>
      <w:sz w:val="16"/>
      <w:szCs w:val="16"/>
    </w:rPr>
  </w:style>
  <w:style w:type="character" w:styleId="Style17">
    <w:name w:val="Название Знак"/>
    <w:qFormat/>
    <w:rPr>
      <w:rFonts w:ascii="Cambria" w:hAnsi="Cambria" w:eastAsia="Times New Roman" w:cs="Times New Roman"/>
      <w:b/>
      <w:bCs/>
      <w:sz w:val="32"/>
      <w:szCs w:val="32"/>
    </w:rPr>
  </w:style>
  <w:style w:type="character" w:styleId="Style18">
    <w:name w:val="Схема документа Знак"/>
    <w:qFormat/>
    <w:rPr>
      <w:rFonts w:ascii="Tahoma" w:hAnsi="Tahoma" w:cs="Tahoma"/>
      <w:shd w:fill="000080" w:val="clear"/>
    </w:rPr>
  </w:style>
  <w:style w:type="character" w:styleId="13">
    <w:name w:val="Схема документа Знак1"/>
    <w:qFormat/>
    <w:rPr>
      <w:rFonts w:ascii="Tahoma" w:hAnsi="Tahoma" w:cs="Tahoma"/>
      <w:sz w:val="16"/>
      <w:szCs w:val="16"/>
    </w:rPr>
  </w:style>
  <w:style w:type="character" w:styleId="22">
    <w:name w:val="Основной текст с отступом 2 Знак"/>
    <w:qFormat/>
    <w:rPr>
      <w:rFonts w:ascii="Times New Roman" w:hAnsi="Times New Roman" w:eastAsia="Times New Roman" w:cs="Times New Roman"/>
      <w:sz w:val="28"/>
      <w:szCs w:val="24"/>
    </w:rPr>
  </w:style>
  <w:style w:type="character" w:styleId="23">
    <w:name w:val="Основной текст 2 Знак"/>
    <w:qFormat/>
    <w:rPr>
      <w:rFonts w:ascii="Times New Roman" w:hAnsi="Times New Roman" w:eastAsia="Times New Roman" w:cs="Times New Roman"/>
      <w:sz w:val="24"/>
      <w:szCs w:val="24"/>
    </w:rPr>
  </w:style>
  <w:style w:type="character" w:styleId="32">
    <w:name w:val="Основной текст 3 Знак"/>
    <w:qFormat/>
    <w:rPr>
      <w:rFonts w:ascii="Times New Roman" w:hAnsi="Times New Roman" w:eastAsia="Times New Roman" w:cs="Times New Roman"/>
      <w:sz w:val="16"/>
      <w:szCs w:val="16"/>
    </w:rPr>
  </w:style>
  <w:style w:type="character" w:styleId="Z">
    <w:name w:val="z-Начало формы Знак"/>
    <w:qFormat/>
    <w:rPr>
      <w:rFonts w:ascii="Arial" w:hAnsi="Arial" w:eastAsia="Times New Roman" w:cs="Arial"/>
      <w:vanish/>
      <w:color w:val="000000"/>
      <w:sz w:val="16"/>
      <w:szCs w:val="16"/>
    </w:rPr>
  </w:style>
  <w:style w:type="character" w:styleId="Style19">
    <w:name w:val="Номер страницы"/>
    <w:basedOn w:val="Style7"/>
    <w:rPr/>
  </w:style>
  <w:style w:type="character" w:styleId="Style20">
    <w:name w:val="А ОСН ТЕКСТ Знак"/>
    <w:qFormat/>
    <w:rPr>
      <w:rFonts w:ascii="Times New Roman" w:hAnsi="Times New Roman" w:eastAsia="Arial Unicode MS" w:cs="Times New Roman"/>
      <w:caps/>
      <w:color w:val="000000"/>
      <w:sz w:val="28"/>
      <w:szCs w:val="28"/>
    </w:rPr>
  </w:style>
  <w:style w:type="character" w:styleId="WW">
    <w:name w:val="WW-Символ сноски"/>
    <w:qFormat/>
    <w:rPr>
      <w:vertAlign w:val="superscript"/>
    </w:rPr>
  </w:style>
  <w:style w:type="character" w:styleId="Annotationreference">
    <w:name w:val="annotation reference"/>
    <w:qFormat/>
    <w:rPr>
      <w:sz w:val="16"/>
      <w:szCs w:val="16"/>
    </w:rPr>
  </w:style>
  <w:style w:type="character" w:styleId="FontStyle219">
    <w:name w:val="Font Style219"/>
    <w:qFormat/>
    <w:rPr>
      <w:rFonts w:ascii="Times New Roman" w:hAnsi="Times New Roman" w:cs="Times New Roman"/>
      <w:sz w:val="20"/>
      <w:szCs w:val="20"/>
    </w:rPr>
  </w:style>
  <w:style w:type="character" w:styleId="FontStyle221">
    <w:name w:val="Font Style221"/>
    <w:qFormat/>
    <w:rPr>
      <w:rFonts w:ascii="Times New Roman" w:hAnsi="Times New Roman" w:cs="Times New Roman"/>
      <w:b/>
      <w:bCs/>
      <w:sz w:val="18"/>
      <w:szCs w:val="18"/>
    </w:rPr>
  </w:style>
  <w:style w:type="character" w:styleId="FontStyle231">
    <w:name w:val="Font Style231"/>
    <w:qFormat/>
    <w:rPr>
      <w:rFonts w:ascii="Times New Roman" w:hAnsi="Times New Roman" w:cs="Times New Roman"/>
      <w:b/>
      <w:bCs/>
      <w:sz w:val="14"/>
      <w:szCs w:val="14"/>
    </w:rPr>
  </w:style>
  <w:style w:type="character" w:styleId="FontStyle236">
    <w:name w:val="Font Style236"/>
    <w:qFormat/>
    <w:rPr>
      <w:rFonts w:ascii="Times New Roman" w:hAnsi="Times New Roman" w:cs="Times New Roman"/>
      <w:b/>
      <w:bCs/>
      <w:sz w:val="16"/>
      <w:szCs w:val="16"/>
    </w:rPr>
  </w:style>
  <w:style w:type="character" w:styleId="FontStyle274">
    <w:name w:val="Font Style274"/>
    <w:qFormat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Style21">
    <w:name w:val="Заголовок"/>
    <w:basedOn w:val="Normal"/>
    <w:next w:val="Normal"/>
    <w:qFormat/>
    <w:pPr>
      <w:spacing w:lineRule="auto" w:line="240" w:before="240" w:after="60"/>
      <w:jc w:val="center"/>
      <w:outlineLvl w:val="0"/>
    </w:pPr>
    <w:rPr>
      <w:rFonts w:ascii="Cambria" w:hAnsi="Cambria" w:eastAsia="Times New Roman" w:cs="Times New Roman"/>
      <w:b/>
      <w:bCs/>
      <w:sz w:val="32"/>
      <w:szCs w:val="32"/>
    </w:rPr>
  </w:style>
  <w:style w:type="paragraph" w:styleId="Style22">
    <w:name w:val="Body Text"/>
    <w:basedOn w:val="Normal"/>
    <w:pPr>
      <w:suppressAutoHyphens w:val="true"/>
      <w:spacing w:lineRule="auto" w:line="240" w:before="0" w:after="120"/>
    </w:pPr>
    <w:rPr>
      <w:rFonts w:ascii="Times New Roman" w:hAnsi="Times New Roman" w:eastAsia="Times New Roman" w:cs="Times New Roman"/>
      <w:sz w:val="24"/>
      <w:szCs w:val="24"/>
    </w:rPr>
  </w:style>
  <w:style w:type="paragraph" w:styleId="Style23">
    <w:name w:val="List"/>
    <w:basedOn w:val="Style22"/>
    <w:pPr/>
    <w:rPr>
      <w:rFonts w:cs="Lohit Devanagari"/>
    </w:rPr>
  </w:style>
  <w:style w:type="paragraph" w:styleId="Style24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5">
    <w:name w:val="Указатель"/>
    <w:basedOn w:val="Normal"/>
    <w:qFormat/>
    <w:pPr>
      <w:suppressLineNumbers/>
    </w:pPr>
    <w:rPr>
      <w:rFonts w:cs="Lohit Devanagari"/>
    </w:rPr>
  </w:style>
  <w:style w:type="paragraph" w:styleId="Default">
    <w:name w:val="Default"/>
    <w:qFormat/>
    <w:pPr>
      <w:widowControl/>
      <w:autoSpaceDE w:val="false"/>
    </w:pPr>
    <w:rPr>
      <w:rFonts w:ascii="Times New Roman" w:hAnsi="Times New Roman" w:eastAsia="Calibri" w:cs="Times New Roman"/>
      <w:color w:val="000000"/>
      <w:sz w:val="24"/>
      <w:szCs w:val="24"/>
      <w:lang w:val="ru-RU" w:bidi="ar-SA" w:eastAsia="zh-CN"/>
    </w:rPr>
  </w:style>
  <w:style w:type="paragraph" w:styleId="Style26">
    <w:name w:val="Обычный (веб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U2msonormal">
    <w:name w:val="u-2-msonormal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Msgheaderfrom">
    <w:name w:val="msg-header-from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Style27">
    <w:name w:val="Footnote Text"/>
    <w:basedOn w:val="Normal"/>
    <w:pPr>
      <w:spacing w:lineRule="auto" w:line="240" w:before="0" w:after="0"/>
    </w:pPr>
    <w:rPr>
      <w:rFonts w:ascii="Times New Roman" w:hAnsi="Times New Roman" w:eastAsia="Times New Roman" w:cs="Times New Roman"/>
      <w:sz w:val="20"/>
      <w:szCs w:val="20"/>
    </w:rPr>
  </w:style>
  <w:style w:type="paragraph" w:styleId="Style28">
    <w:name w:val="Стиль"/>
    <w:qFormat/>
    <w:pPr>
      <w:widowControl w:val="false"/>
      <w:autoSpaceDE w:val="false"/>
    </w:pPr>
    <w:rPr>
      <w:rFonts w:ascii="Arial" w:hAnsi="Arial" w:eastAsia="Times New Roman" w:cs="Arial"/>
      <w:color w:val="auto"/>
      <w:sz w:val="24"/>
      <w:szCs w:val="24"/>
      <w:lang w:val="ru-RU" w:bidi="ar-SA" w:eastAsia="zh-CN"/>
    </w:rPr>
  </w:style>
  <w:style w:type="paragraph" w:styleId="NoSpacing">
    <w:name w:val="No Spacing"/>
    <w:qFormat/>
    <w:pPr>
      <w:widowControl/>
    </w:pPr>
    <w:rPr>
      <w:rFonts w:ascii="Calibri" w:hAnsi="Calibri" w:eastAsia="Times New Roman" w:cs="Times New Roman"/>
      <w:color w:val="auto"/>
      <w:sz w:val="22"/>
      <w:szCs w:val="22"/>
      <w:lang w:val="ru-RU" w:bidi="ar-SA" w:eastAsia="zh-CN"/>
    </w:rPr>
  </w:style>
  <w:style w:type="paragraph" w:styleId="14">
    <w:name w:val="Заголовок №1"/>
    <w:basedOn w:val="Normal"/>
    <w:qFormat/>
    <w:pPr>
      <w:widowControl w:val="false"/>
      <w:shd w:fill="FFFFFF" w:val="clear"/>
      <w:suppressAutoHyphens w:val="true"/>
      <w:spacing w:lineRule="atLeast" w:line="240" w:before="0" w:after="180"/>
      <w:jc w:val="center"/>
    </w:pPr>
    <w:rPr>
      <w:rFonts w:ascii="Arial" w:hAnsi="Arial" w:eastAsia="Times New Roman" w:cs="Arial"/>
      <w:b/>
      <w:bCs/>
      <w:sz w:val="23"/>
      <w:szCs w:val="23"/>
    </w:rPr>
  </w:style>
  <w:style w:type="paragraph" w:styleId="Zag2">
    <w:name w:val="Zag_2"/>
    <w:basedOn w:val="Normal"/>
    <w:qFormat/>
    <w:pPr>
      <w:widowControl w:val="false"/>
      <w:autoSpaceDE w:val="false"/>
      <w:spacing w:lineRule="exact" w:line="291" w:before="0" w:after="129"/>
      <w:jc w:val="center"/>
    </w:pPr>
    <w:rPr>
      <w:rFonts w:ascii="Times New Roman" w:hAnsi="Times New Roman" w:eastAsia="Times New Roman" w:cs="Times New Roman"/>
      <w:b/>
      <w:bCs/>
      <w:color w:val="000000"/>
      <w:sz w:val="24"/>
      <w:szCs w:val="24"/>
      <w:lang w:val="en-US"/>
    </w:rPr>
  </w:style>
  <w:style w:type="paragraph" w:styleId="Style29">
    <w:name w:val="Body Text Indent"/>
    <w:basedOn w:val="Normal"/>
    <w:pPr>
      <w:overflowPunct w:val="false"/>
      <w:autoSpaceDE w:val="false"/>
      <w:spacing w:lineRule="auto" w:line="240" w:before="0" w:after="120"/>
      <w:ind w:left="283" w:hanging="0"/>
    </w:pPr>
    <w:rPr>
      <w:rFonts w:ascii="Times New Roman" w:hAnsi="Times New Roman" w:eastAsia="Times New Roman" w:cs="Times New Roman"/>
      <w:sz w:val="20"/>
      <w:szCs w:val="20"/>
    </w:rPr>
  </w:style>
  <w:style w:type="paragraph" w:styleId="Style30">
    <w:name w:val="Header"/>
    <w:basedOn w:val="Normal"/>
    <w:pPr>
      <w:tabs>
        <w:tab w:val="center" w:pos="4677" w:leader="none"/>
        <w:tab w:val="right" w:pos="9355" w:leader="none"/>
      </w:tabs>
      <w:spacing w:lineRule="auto" w:line="240" w:before="0" w:after="0"/>
    </w:pPr>
    <w:rPr>
      <w:rFonts w:ascii="Calibri" w:hAnsi="Calibri" w:eastAsia="Calibri" w:cs="Times New Roman"/>
    </w:rPr>
  </w:style>
  <w:style w:type="paragraph" w:styleId="Style31">
    <w:name w:val="Footer"/>
    <w:basedOn w:val="Normal"/>
    <w:pPr>
      <w:tabs>
        <w:tab w:val="center" w:pos="4677" w:leader="none"/>
        <w:tab w:val="right" w:pos="9355" w:leader="none"/>
      </w:tabs>
      <w:spacing w:lineRule="auto" w:line="240" w:before="0" w:after="0"/>
    </w:pPr>
    <w:rPr>
      <w:rFonts w:ascii="Calibri" w:hAnsi="Calibri" w:eastAsia="Calibri" w:cs="Times New Roman"/>
    </w:rPr>
  </w:style>
  <w:style w:type="paragraph" w:styleId="Style32">
    <w:name w:val="Текст выноски"/>
    <w:basedOn w:val="Normal"/>
    <w:qFormat/>
    <w:pPr>
      <w:spacing w:lineRule="auto" w:line="240" w:before="0" w:after="0"/>
    </w:pPr>
    <w:rPr>
      <w:rFonts w:ascii="Tahoma" w:hAnsi="Tahoma" w:eastAsia="Calibri" w:cs="Tahoma"/>
      <w:sz w:val="16"/>
      <w:szCs w:val="16"/>
    </w:rPr>
  </w:style>
  <w:style w:type="paragraph" w:styleId="Style33">
    <w:name w:val="Схема документа"/>
    <w:basedOn w:val="Normal"/>
    <w:qFormat/>
    <w:pPr>
      <w:shd w:fill="000080" w:val="clear"/>
      <w:spacing w:lineRule="auto" w:line="240" w:before="0" w:after="0"/>
    </w:pPr>
    <w:rPr>
      <w:rFonts w:ascii="Tahoma" w:hAnsi="Tahoma" w:cs="Tahoma"/>
      <w:shd w:fill="000080" w:val="clear"/>
    </w:rPr>
  </w:style>
  <w:style w:type="paragraph" w:styleId="Style34">
    <w:name w:val="Абзац списка"/>
    <w:basedOn w:val="Normal"/>
    <w:qFormat/>
    <w:pPr>
      <w:spacing w:lineRule="auto" w:line="240" w:before="0" w:after="0"/>
      <w:ind w:left="720" w:hanging="0"/>
      <w:contextualSpacing/>
    </w:pPr>
    <w:rPr>
      <w:rFonts w:ascii="Times New Roman" w:hAnsi="Times New Roman" w:eastAsia="Times New Roman" w:cs="Times New Roman"/>
      <w:sz w:val="20"/>
      <w:szCs w:val="20"/>
    </w:rPr>
  </w:style>
  <w:style w:type="paragraph" w:styleId="24">
    <w:name w:val="Основной текст с отступом 2"/>
    <w:basedOn w:val="Normal"/>
    <w:qFormat/>
    <w:pPr>
      <w:spacing w:lineRule="auto" w:line="240" w:before="0" w:after="0"/>
      <w:ind w:firstLine="706"/>
      <w:jc w:val="both"/>
    </w:pPr>
    <w:rPr>
      <w:rFonts w:ascii="Times New Roman" w:hAnsi="Times New Roman" w:eastAsia="Times New Roman" w:cs="Times New Roman"/>
      <w:sz w:val="28"/>
      <w:szCs w:val="24"/>
    </w:rPr>
  </w:style>
  <w:style w:type="paragraph" w:styleId="Style35">
    <w:name w:val="Без интервала"/>
    <w:qFormat/>
    <w:pPr>
      <w:widowControl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paragraph" w:styleId="Style36">
    <w:name w:val=" Знак"/>
    <w:basedOn w:val="Normal"/>
    <w:qFormat/>
    <w:pPr>
      <w:spacing w:lineRule="exact" w:line="240" w:before="0" w:after="160"/>
    </w:pPr>
    <w:rPr>
      <w:rFonts w:ascii="Verdana" w:hAnsi="Verdana" w:eastAsia="Times New Roman" w:cs="Times New Roman"/>
      <w:sz w:val="20"/>
      <w:szCs w:val="20"/>
      <w:lang w:val="en-US"/>
    </w:rPr>
  </w:style>
  <w:style w:type="paragraph" w:styleId="Dash041e005f0431005f044b005f0447005f043d005f044b005f0439">
    <w:name w:val="dash041e_005f0431_005f044b_005f0447_005f043d_005f044b_005f0439"/>
    <w:basedOn w:val="Normal"/>
    <w:qFormat/>
    <w:pPr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</w:rPr>
  </w:style>
  <w:style w:type="paragraph" w:styleId="25">
    <w:name w:val="Основной текст 2"/>
    <w:basedOn w:val="Normal"/>
    <w:qFormat/>
    <w:pPr>
      <w:spacing w:lineRule="auto" w:line="480" w:before="0" w:after="120"/>
    </w:pPr>
    <w:rPr>
      <w:rFonts w:ascii="Times New Roman" w:hAnsi="Times New Roman" w:eastAsia="Times New Roman" w:cs="Times New Roman"/>
      <w:sz w:val="24"/>
      <w:szCs w:val="24"/>
    </w:rPr>
  </w:style>
  <w:style w:type="paragraph" w:styleId="C36">
    <w:name w:val="c36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C20">
    <w:name w:val="c20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C26">
    <w:name w:val="c26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33">
    <w:name w:val="Основной текст 3"/>
    <w:basedOn w:val="Normal"/>
    <w:qFormat/>
    <w:pPr>
      <w:spacing w:lineRule="auto" w:line="240" w:before="0" w:after="120"/>
    </w:pPr>
    <w:rPr>
      <w:rFonts w:ascii="Times New Roman" w:hAnsi="Times New Roman" w:eastAsia="Times New Roman" w:cs="Times New Roman"/>
      <w:sz w:val="16"/>
      <w:szCs w:val="16"/>
    </w:rPr>
  </w:style>
  <w:style w:type="paragraph" w:styleId="Standard">
    <w:name w:val="Standard"/>
    <w:qFormat/>
    <w:pPr>
      <w:widowControl w:val="false"/>
      <w:suppressAutoHyphens w:val="true"/>
      <w:textAlignment w:val="baseline"/>
    </w:pPr>
    <w:rPr>
      <w:rFonts w:ascii="Arial" w:hAnsi="Arial" w:eastAsia="DejaVu Sans;Times New Roman" w:cs="Tahoma"/>
      <w:color w:val="auto"/>
      <w:sz w:val="21"/>
      <w:szCs w:val="24"/>
      <w:lang w:val="ru-RU" w:bidi="ar-SA" w:eastAsia="zh-CN"/>
    </w:rPr>
  </w:style>
  <w:style w:type="paragraph" w:styleId="Z1">
    <w:name w:val="z-Начало формы"/>
    <w:basedOn w:val="Normal"/>
    <w:next w:val="Normal"/>
    <w:qFormat/>
    <w:pPr>
      <w:pBdr>
        <w:bottom w:val="single" w:sz="6" w:space="1" w:color="000000"/>
      </w:pBdr>
      <w:spacing w:lineRule="auto" w:line="240" w:before="0" w:after="0"/>
      <w:jc w:val="center"/>
    </w:pPr>
    <w:rPr>
      <w:rFonts w:ascii="Arial" w:hAnsi="Arial" w:eastAsia="Times New Roman" w:cs="Arial"/>
      <w:vanish/>
      <w:color w:val="000000"/>
      <w:sz w:val="16"/>
      <w:szCs w:val="16"/>
    </w:rPr>
  </w:style>
  <w:style w:type="paragraph" w:styleId="Style87">
    <w:name w:val="Style87"/>
    <w:basedOn w:val="Normal"/>
    <w:qFormat/>
    <w:pPr>
      <w:widowControl w:val="false"/>
      <w:autoSpaceDE w:val="false"/>
      <w:spacing w:lineRule="exact" w:line="238" w:before="0" w:after="0"/>
      <w:ind w:firstLine="350"/>
      <w:jc w:val="both"/>
    </w:pPr>
    <w:rPr>
      <w:rFonts w:ascii="Century Gothic" w:hAnsi="Century Gothic" w:eastAsia="Times New Roman" w:cs="Times New Roman"/>
      <w:sz w:val="24"/>
      <w:szCs w:val="24"/>
    </w:rPr>
  </w:style>
  <w:style w:type="paragraph" w:styleId="Style61">
    <w:name w:val="Style6"/>
    <w:basedOn w:val="Normal"/>
    <w:qFormat/>
    <w:pPr>
      <w:widowControl w:val="false"/>
      <w:autoSpaceDE w:val="false"/>
      <w:spacing w:lineRule="auto" w:line="240" w:before="0" w:after="0"/>
    </w:pPr>
    <w:rPr>
      <w:rFonts w:ascii="Century Gothic" w:hAnsi="Century Gothic" w:eastAsia="Times New Roman" w:cs="Times New Roman"/>
      <w:sz w:val="24"/>
      <w:szCs w:val="24"/>
    </w:rPr>
  </w:style>
  <w:style w:type="paragraph" w:styleId="Style51">
    <w:name w:val="Style5"/>
    <w:basedOn w:val="Normal"/>
    <w:qFormat/>
    <w:pPr>
      <w:widowControl w:val="false"/>
      <w:autoSpaceDE w:val="false"/>
      <w:spacing w:lineRule="exact" w:line="504" w:before="0" w:after="0"/>
      <w:ind w:firstLine="384"/>
    </w:pPr>
    <w:rPr>
      <w:rFonts w:ascii="Century Gothic" w:hAnsi="Century Gothic" w:eastAsia="Times New Roman" w:cs="Times New Roman"/>
      <w:sz w:val="24"/>
      <w:szCs w:val="24"/>
    </w:rPr>
  </w:style>
  <w:style w:type="paragraph" w:styleId="Style71">
    <w:name w:val="Style7"/>
    <w:basedOn w:val="Normal"/>
    <w:qFormat/>
    <w:pPr>
      <w:widowControl w:val="false"/>
      <w:autoSpaceDE w:val="false"/>
      <w:spacing w:lineRule="exact" w:line="384" w:before="0" w:after="0"/>
      <w:jc w:val="center"/>
    </w:pPr>
    <w:rPr>
      <w:rFonts w:ascii="Century Gothic" w:hAnsi="Century Gothic" w:eastAsia="Times New Roman" w:cs="Times New Roman"/>
      <w:sz w:val="24"/>
      <w:szCs w:val="24"/>
    </w:rPr>
  </w:style>
  <w:style w:type="paragraph" w:styleId="Style141">
    <w:name w:val="Style14"/>
    <w:basedOn w:val="Normal"/>
    <w:qFormat/>
    <w:pPr>
      <w:widowControl w:val="false"/>
      <w:autoSpaceDE w:val="false"/>
      <w:spacing w:lineRule="exact" w:line="211" w:before="0" w:after="0"/>
      <w:jc w:val="both"/>
    </w:pPr>
    <w:rPr>
      <w:rFonts w:ascii="Century Gothic" w:hAnsi="Century Gothic" w:eastAsia="Times New Roman" w:cs="Times New Roman"/>
      <w:sz w:val="24"/>
      <w:szCs w:val="24"/>
    </w:rPr>
  </w:style>
  <w:style w:type="paragraph" w:styleId="14TexstOSNOVA1012">
    <w:name w:val="14TexstOSNOVA_10/12"/>
    <w:basedOn w:val="Normal"/>
    <w:qFormat/>
    <w:pPr>
      <w:suppressAutoHyphens w:val="true"/>
      <w:spacing w:lineRule="atLeast" w:line="240" w:before="0" w:after="0"/>
      <w:ind w:firstLine="340"/>
      <w:jc w:val="both"/>
    </w:pPr>
    <w:rPr>
      <w:rFonts w:ascii="PragmaticaC" w:hAnsi="PragmaticaC" w:eastAsia="Times New Roman" w:cs="PragmaticaC"/>
      <w:color w:val="000000"/>
      <w:sz w:val="20"/>
      <w:szCs w:val="20"/>
    </w:rPr>
  </w:style>
  <w:style w:type="paragraph" w:styleId="Style37">
    <w:name w:val="А ОСН ТЕКСТ"/>
    <w:basedOn w:val="Normal"/>
    <w:qFormat/>
    <w:pPr>
      <w:suppressAutoHyphens w:val="true"/>
      <w:spacing w:lineRule="auto" w:line="360" w:before="0" w:after="0"/>
      <w:ind w:firstLine="454"/>
      <w:jc w:val="both"/>
    </w:pPr>
    <w:rPr>
      <w:rFonts w:ascii="Times New Roman" w:hAnsi="Times New Roman" w:eastAsia="Arial Unicode MS" w:cs="Times New Roman"/>
      <w:caps/>
      <w:color w:val="000000"/>
      <w:sz w:val="28"/>
      <w:szCs w:val="28"/>
    </w:rPr>
  </w:style>
  <w:style w:type="paragraph" w:styleId="NormalWeb">
    <w:name w:val="Normal (Web)"/>
    <w:basedOn w:val="Normal"/>
    <w:qFormat/>
    <w:pPr>
      <w:suppressAutoHyphens w:val="true"/>
      <w:spacing w:lineRule="auto" w:line="360" w:before="130" w:after="130"/>
    </w:pPr>
    <w:rPr>
      <w:rFonts w:ascii="Times New Roman" w:hAnsi="Times New Roman" w:eastAsia="Times New Roman" w:cs="Times New Roman"/>
      <w:sz w:val="24"/>
      <w:szCs w:val="24"/>
    </w:rPr>
  </w:style>
  <w:style w:type="paragraph" w:styleId="ListParagraph">
    <w:name w:val="List Paragraph"/>
    <w:basedOn w:val="Normal"/>
    <w:qFormat/>
    <w:pPr>
      <w:suppressAutoHyphens w:val="true"/>
      <w:ind w:left="720" w:hanging="0"/>
    </w:pPr>
    <w:rPr>
      <w:rFonts w:ascii="Calibri" w:hAnsi="Calibri" w:eastAsia="SimSun;宋体" w:cs=";Times New Roman"/>
    </w:rPr>
  </w:style>
  <w:style w:type="paragraph" w:styleId="Style371">
    <w:name w:val="Style37"/>
    <w:basedOn w:val="Normal"/>
    <w:qFormat/>
    <w:pPr>
      <w:widowControl w:val="false"/>
      <w:suppressAutoHyphens w:val="true"/>
      <w:spacing w:lineRule="atLeast" w:line="100" w:before="0" w:after="0"/>
    </w:pPr>
    <w:rPr>
      <w:rFonts w:ascii="Franklin Gothic Medium" w:hAnsi="Franklin Gothic Medium" w:eastAsia="Times New Roman" w:cs="Times New Roman"/>
      <w:sz w:val="24"/>
      <w:szCs w:val="24"/>
    </w:rPr>
  </w:style>
  <w:style w:type="paragraph" w:styleId="Style42">
    <w:name w:val="Style42"/>
    <w:basedOn w:val="Normal"/>
    <w:qFormat/>
    <w:pPr>
      <w:widowControl w:val="false"/>
      <w:suppressAutoHyphens w:val="true"/>
      <w:spacing w:lineRule="atLeast" w:line="100" w:before="0" w:after="0"/>
    </w:pPr>
    <w:rPr>
      <w:rFonts w:ascii="Franklin Gothic Medium" w:hAnsi="Franklin Gothic Medium" w:eastAsia="Times New Roman" w:cs="Times New Roman"/>
      <w:sz w:val="24"/>
      <w:szCs w:val="24"/>
    </w:rPr>
  </w:style>
  <w:style w:type="paragraph" w:styleId="Style84">
    <w:name w:val="Style84"/>
    <w:basedOn w:val="Normal"/>
    <w:qFormat/>
    <w:pPr>
      <w:widowControl w:val="false"/>
      <w:suppressAutoHyphens w:val="true"/>
      <w:spacing w:lineRule="atLeast" w:line="100" w:before="0" w:after="0"/>
    </w:pPr>
    <w:rPr>
      <w:rFonts w:ascii="Franklin Gothic Medium" w:hAnsi="Franklin Gothic Medium" w:eastAsia="Times New Roman" w:cs="Times New Roman"/>
      <w:sz w:val="24"/>
      <w:szCs w:val="24"/>
    </w:rPr>
  </w:style>
  <w:style w:type="paragraph" w:styleId="Style127">
    <w:name w:val="Style127"/>
    <w:basedOn w:val="Normal"/>
    <w:qFormat/>
    <w:pPr>
      <w:widowControl w:val="false"/>
      <w:suppressAutoHyphens w:val="true"/>
      <w:spacing w:lineRule="atLeast" w:line="100" w:before="0" w:after="0"/>
    </w:pPr>
    <w:rPr>
      <w:rFonts w:ascii="Franklin Gothic Medium" w:hAnsi="Franklin Gothic Medium" w:eastAsia="Times New Roman" w:cs="Times New Roman"/>
      <w:sz w:val="24"/>
      <w:szCs w:val="24"/>
    </w:rPr>
  </w:style>
  <w:style w:type="paragraph" w:styleId="Style157">
    <w:name w:val="Style157"/>
    <w:basedOn w:val="Normal"/>
    <w:qFormat/>
    <w:pPr>
      <w:widowControl w:val="false"/>
      <w:suppressAutoHyphens w:val="true"/>
      <w:spacing w:lineRule="atLeast" w:line="100" w:before="0" w:after="0"/>
    </w:pPr>
    <w:rPr>
      <w:rFonts w:ascii="Franklin Gothic Medium" w:hAnsi="Franklin Gothic Medium" w:eastAsia="Times New Roman" w:cs="Times New Roman"/>
      <w:sz w:val="24"/>
      <w:szCs w:val="24"/>
    </w:rPr>
  </w:style>
  <w:style w:type="paragraph" w:styleId="Style173">
    <w:name w:val="Style173"/>
    <w:basedOn w:val="Normal"/>
    <w:qFormat/>
    <w:pPr>
      <w:widowControl w:val="false"/>
      <w:suppressAutoHyphens w:val="true"/>
      <w:spacing w:lineRule="atLeast" w:line="100" w:before="0" w:after="0"/>
    </w:pPr>
    <w:rPr>
      <w:rFonts w:ascii="Franklin Gothic Medium" w:hAnsi="Franklin Gothic Medium" w:eastAsia="Times New Roman" w:cs="Times New Roman"/>
      <w:sz w:val="24"/>
      <w:szCs w:val="24"/>
    </w:rPr>
  </w:style>
  <w:style w:type="paragraph" w:styleId="ParagraphStyle">
    <w:name w:val="Paragraph Style"/>
    <w:qFormat/>
    <w:pPr>
      <w:widowControl/>
      <w:autoSpaceDE w:val="false"/>
    </w:pPr>
    <w:rPr>
      <w:rFonts w:ascii="Arial" w:hAnsi="Arial" w:eastAsia="Calibri" w:cs="Arial"/>
      <w:color w:val="auto"/>
      <w:sz w:val="24"/>
      <w:szCs w:val="24"/>
      <w:lang w:val="ru-RU" w:bidi="ar-SA" w:eastAsia="zh-CN"/>
    </w:rPr>
  </w:style>
  <w:style w:type="paragraph" w:styleId="15">
    <w:name w:val="Без интервала1"/>
    <w:basedOn w:val="Normal"/>
    <w:qFormat/>
    <w:pPr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  <w:lang w:val="en-US"/>
    </w:rPr>
  </w:style>
  <w:style w:type="paragraph" w:styleId="Style38">
    <w:name w:val="Содержимое врезки"/>
    <w:basedOn w:val="Normal"/>
    <w:qFormat/>
    <w:pPr/>
    <w:rPr/>
  </w:style>
  <w:style w:type="paragraph" w:styleId="Style39">
    <w:name w:val="Содержимое таблицы"/>
    <w:basedOn w:val="Normal"/>
    <w:qFormat/>
    <w:pPr>
      <w:suppressLineNumbers/>
    </w:pPr>
    <w:rPr/>
  </w:style>
  <w:style w:type="paragraph" w:styleId="Style40">
    <w:name w:val="Заголовок таблицы"/>
    <w:basedOn w:val="Style39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  <w:style w:type="numbering" w:styleId="WW8Num25">
    <w:name w:val="WW8Num25"/>
    <w:qFormat/>
  </w:style>
  <w:style w:type="numbering" w:styleId="WW8Num26">
    <w:name w:val="WW8Num26"/>
    <w:qFormat/>
  </w:style>
  <w:style w:type="numbering" w:styleId="WW8Num27">
    <w:name w:val="WW8Num27"/>
    <w:qFormat/>
  </w:style>
  <w:style w:type="numbering" w:styleId="WW8Num28">
    <w:name w:val="WW8Num28"/>
    <w:qFormat/>
  </w:style>
  <w:style w:type="numbering" w:styleId="WW8Num29">
    <w:name w:val="WW8Num29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2019-03-30T12:03:00Z</dcterms:created>
  <dc:creator>Пользователь</dc:creator>
  <dc:description/>
  <dc:language>ru-RU</dc:language>
  <cp:lastModifiedBy>GAME EDITION</cp:lastModifiedBy>
  <dcterms:modified xsi:type="dcterms:W3CDTF">2019-10-06T16:56:00Z</dcterms:modified>
  <cp:revision>5</cp:revision>
  <dc:subject/>
  <dc:title/>
</cp:coreProperties>
</file>