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61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64861" w:rsidRDefault="00464861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64861" w:rsidRDefault="00464861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64861">
        <w:rPr>
          <w:rFonts w:ascii="Times New Roman" w:hAnsi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1pt;height:11in">
            <v:imagedata r:id="rId5" o:title="лит 6 7.1 001"/>
          </v:shape>
        </w:pict>
      </w:r>
    </w:p>
    <w:p w:rsidR="00464861" w:rsidRDefault="00464861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64861" w:rsidRDefault="00464861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A2B1D" w:rsidRPr="002E5F9C" w:rsidRDefault="00AA2B1D" w:rsidP="002E5F9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A2B1D" w:rsidRPr="002E5F9C" w:rsidRDefault="00AA2B1D" w:rsidP="002E5F9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E5F9C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по литературе для 6 класса. Данная образовательная программа, составлена с учетом особенностей психофизического развития, индивидуальных возможностей, обеспечивающая коррекцию нарушений развития и социальную адаптацию детей с ЗПР (вариант 7,1).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Адаптированная основная образовательная программа общего образования для обучающихся с задержкой психического развития (с ЗПР) разработана на основании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общего образования для детей с ограниченными возможностями здоровья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E5F9C">
        <w:rPr>
          <w:rFonts w:ascii="Times New Roman" w:hAnsi="Times New Roman"/>
          <w:sz w:val="24"/>
          <w:szCs w:val="24"/>
          <w:lang w:eastAsia="ru-RU"/>
        </w:rPr>
        <w:t>с учётом Примерной адаптированной основной общеобразовательной программы общего образования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обучающихся с задержкой психического развития </w:t>
      </w:r>
      <w:r w:rsidRPr="002E5F9C">
        <w:rPr>
          <w:rFonts w:ascii="Times New Roman" w:hAnsi="Times New Roman"/>
          <w:sz w:val="24"/>
          <w:szCs w:val="24"/>
          <w:lang w:eastAsia="ru-RU"/>
        </w:rPr>
        <w:t>(вариант 7.1).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.</w:t>
      </w:r>
    </w:p>
    <w:p w:rsidR="00AA2B1D" w:rsidRDefault="00AA2B1D" w:rsidP="002E5F9C">
      <w:pPr>
        <w:pStyle w:val="Default"/>
        <w:rPr>
          <w:sz w:val="23"/>
          <w:szCs w:val="23"/>
        </w:rPr>
      </w:pPr>
      <w:r>
        <w:t xml:space="preserve">            </w:t>
      </w:r>
      <w:r w:rsidRPr="00A3148D">
        <w:t>Сущнос</w:t>
      </w:r>
      <w:r>
        <w:t>ть специфических для варианта 7,1</w:t>
      </w:r>
      <w:r w:rsidRPr="00A3148D"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</w:t>
      </w:r>
    </w:p>
    <w:p w:rsidR="00AA2B1D" w:rsidRPr="00A73F24" w:rsidRDefault="00AA2B1D" w:rsidP="002E5F9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Согласно государственному образовательному стандарту, изучение предмета «Литература» для обучающихся с ОВЗ направлено на достижение следующих </w:t>
      </w:r>
      <w:r w:rsidRPr="00A73F24">
        <w:rPr>
          <w:b/>
          <w:sz w:val="23"/>
          <w:szCs w:val="23"/>
        </w:rPr>
        <w:t xml:space="preserve">целей: </w:t>
      </w:r>
    </w:p>
    <w:p w:rsidR="00AA2B1D" w:rsidRDefault="00AA2B1D" w:rsidP="002E5F9C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осознание значимости чтения и изучения литературы для своего дальнейшего личностного развития; формирование потребности в чтении как средстве познания мира и себя, установления гармоничных отношений между людьми, природой и обществом; </w:t>
      </w:r>
    </w:p>
    <w:p w:rsidR="00AA2B1D" w:rsidRDefault="00AA2B1D" w:rsidP="002E5F9C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понимание литературы как одной из национально-культурных ценностей народа, как способа познания и понимания мира; </w:t>
      </w:r>
    </w:p>
    <w:p w:rsidR="00AA2B1D" w:rsidRDefault="00AA2B1D" w:rsidP="002E5F9C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 xml:space="preserve">осознание коммуникативно-эстетических возможностей родного языка на основе изучения литературных произведений российской культуры, культуры своего народа, мировой культуры; </w:t>
      </w:r>
    </w:p>
    <w:p w:rsidR="00AA2B1D" w:rsidRDefault="00AA2B1D" w:rsidP="002E5F9C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воспитание читателя, способного аргументировать свое мнение, создавать развернутые высказывания, участвовать в обсуждении прочитанного, планировать свое досуговое чтение с учетом рекомендаций заинтересованных в его личностном развитии лиц (педагогов, психологов, логопедов, дефектологов, библиотекарей и др.); </w:t>
      </w:r>
    </w:p>
    <w:p w:rsidR="00AA2B1D" w:rsidRDefault="00AA2B1D" w:rsidP="002E5F9C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овладение анализом текста на основе понимания принципиальных отличий литературного художественного текста от научного, делового, публицистического; </w:t>
      </w:r>
    </w:p>
    <w:p w:rsidR="00AA2B1D" w:rsidRDefault="00AA2B1D" w:rsidP="002E5F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формирование умений воспринимать и анализировать прочитанное 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 xml:space="preserve">Рабочая программа адаптирована для обучающихся с задержкой психического развития </w:t>
      </w:r>
      <w:r>
        <w:rPr>
          <w:rFonts w:ascii="Times New Roman" w:hAnsi="Times New Roman"/>
        </w:rPr>
        <w:t xml:space="preserve">( вариант (7,2). </w:t>
      </w:r>
      <w:r w:rsidRPr="00753FBF">
        <w:rPr>
          <w:rFonts w:ascii="Times New Roman" w:hAnsi="Times New Roman"/>
        </w:rPr>
        <w:t>С</w:t>
      </w:r>
      <w:r w:rsidRPr="00753FBF">
        <w:rPr>
          <w:rFonts w:ascii="Times New Roman" w:hAnsi="Times New Roman"/>
          <w:color w:val="000000"/>
        </w:rPr>
        <w:t>оставлена на основе обязательного минимума содержания  образования по литературе для основной школы. Содержание Рабочей программы адаптировано к уровню обучающихся с З</w:t>
      </w:r>
      <w:r>
        <w:rPr>
          <w:rFonts w:ascii="Times New Roman" w:hAnsi="Times New Roman"/>
          <w:color w:val="000000"/>
        </w:rPr>
        <w:t>ПР</w:t>
      </w:r>
      <w:r w:rsidRPr="00753FBF">
        <w:rPr>
          <w:rFonts w:ascii="Times New Roman" w:hAnsi="Times New Roman"/>
          <w:color w:val="000000"/>
        </w:rPr>
        <w:t>.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Специфика работы с детьми с ЗПР прослеживается в целя</w:t>
      </w:r>
      <w:r>
        <w:rPr>
          <w:rFonts w:ascii="Times New Roman" w:hAnsi="Times New Roman"/>
        </w:rPr>
        <w:t>х</w:t>
      </w:r>
      <w:r w:rsidRPr="00753FBF">
        <w:rPr>
          <w:rFonts w:ascii="Times New Roman" w:hAnsi="Times New Roman"/>
        </w:rPr>
        <w:t xml:space="preserve"> и задачах, реализуемых учителем в процессе преподавания предмета.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 xml:space="preserve">Цель - </w:t>
      </w:r>
      <w:r w:rsidRPr="00753FBF">
        <w:rPr>
          <w:rFonts w:ascii="Times New Roman" w:hAnsi="Times New Roman"/>
        </w:rPr>
        <w:t>приобщение воспитанников к искусству слова, богатству устного народного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творчества и русской классической литературы, чтение и изучение художественных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произведении, знакомство с биографическими сведениями о мастерах слова.</w:t>
      </w:r>
    </w:p>
    <w:p w:rsidR="00AA2B1D" w:rsidRPr="002E5F9C" w:rsidRDefault="00AA2B1D" w:rsidP="002E5F9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E5F9C">
        <w:rPr>
          <w:rFonts w:ascii="Times New Roman" w:hAnsi="Times New Roman"/>
          <w:b/>
          <w:sz w:val="24"/>
          <w:szCs w:val="24"/>
          <w:lang w:eastAsia="ru-RU"/>
        </w:rPr>
        <w:t>Цели и задачи литературного образования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Литература – учебный предмет, освоение содержания которого направлено: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на последовательное формирование читательской культуры через приобщение к чтению художественной литературы;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на развитие эмоциональной сферы личности, образного, ассоциативного и логического мышления;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на формирование потребности и способности выражения себя в слове.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E5F9C">
        <w:rPr>
          <w:rFonts w:ascii="Times New Roman" w:hAnsi="Times New Roman"/>
          <w:b/>
          <w:sz w:val="24"/>
          <w:szCs w:val="24"/>
          <w:lang w:eastAsia="ru-RU"/>
        </w:rPr>
        <w:t>Стратегическая цель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 изучения литературы для обучающихся ОВЗ на этапе основного общего образования – формирование потребности в качественном чтении, культуры читательского </w:t>
      </w:r>
      <w:r w:rsidRPr="002E5F9C">
        <w:rPr>
          <w:rFonts w:ascii="Times New Roman" w:hAnsi="Times New Roman"/>
          <w:sz w:val="24"/>
          <w:szCs w:val="24"/>
          <w:lang w:eastAsia="ru-RU"/>
        </w:rPr>
        <w:lastRenderedPageBreak/>
        <w:t>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AA2B1D" w:rsidRPr="002E5F9C" w:rsidRDefault="00AA2B1D" w:rsidP="002E5F9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E5F9C">
        <w:rPr>
          <w:rFonts w:ascii="Times New Roman" w:hAnsi="Times New Roman"/>
          <w:b/>
          <w:sz w:val="24"/>
          <w:szCs w:val="24"/>
          <w:lang w:eastAsia="ru-RU"/>
        </w:rPr>
        <w:t>Специфические образовательные потребности для обучающихся с ОВЗ (вариант 7.1)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- постоянный (пошаговый) мониторинг результативности образования 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социальной компетенции обучающихся, уровня и динамики психофизического развития;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постоянная актуализация знаний, умений и одобряемых обществом норм поведения;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использование преимущественно позитивных средств стимуляции деятельности и поведения;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- специальная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психокоррекционная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Pr="00A73F24" w:rsidRDefault="00AA2B1D" w:rsidP="002E5F9C">
      <w:pPr>
        <w:pStyle w:val="a4"/>
        <w:rPr>
          <w:rFonts w:ascii="Times New Roman" w:hAnsi="Times New Roman"/>
          <w:b/>
        </w:rPr>
      </w:pPr>
      <w:r w:rsidRPr="00A73F24">
        <w:rPr>
          <w:rFonts w:ascii="Times New Roman" w:hAnsi="Times New Roman"/>
          <w:b/>
        </w:rPr>
        <w:t>На уроках литературы решаются следующие коррекционные задачи: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Коррекция отдельных сторон психической деятельности: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– развитие восприятия, представлений, ощущений;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– развитие памяти;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– развитие внимания;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формирование обобщенных представлений о свойствах предметов (цвет, форма,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величина);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пространственных представлений и ориентации;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представлений о времени.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Развитие различных видов мышления: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наглядно-образного мышления;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словесно-логического мышления (умение видеть и устанавливать логические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связи между предметами, явлениями и событиями).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Развитие основных мыслительных операций: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умения сравнивать, анализировать;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умения выделять сходство и различие понятий;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умение работать по словесной и письменной инструкциям, алгоритму;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умение планировать деятельность.</w:t>
      </w:r>
    </w:p>
    <w:p w:rsidR="00AA2B1D" w:rsidRPr="00753FBF" w:rsidRDefault="00AA2B1D" w:rsidP="002E5F9C">
      <w:pPr>
        <w:pStyle w:val="a4"/>
        <w:rPr>
          <w:rFonts w:ascii="Times New Roman" w:hAnsi="Times New Roman"/>
          <w:i/>
          <w:iCs/>
        </w:rPr>
      </w:pPr>
      <w:r w:rsidRPr="00753FBF">
        <w:rPr>
          <w:rFonts w:ascii="Times New Roman" w:hAnsi="Times New Roman"/>
        </w:rPr>
        <w:t>Коррекция нарушений в развитии эмоционально-личностной сферы</w:t>
      </w:r>
      <w:r w:rsidRPr="00753FBF">
        <w:rPr>
          <w:rFonts w:ascii="Times New Roman" w:hAnsi="Times New Roman"/>
          <w:i/>
          <w:iCs/>
        </w:rPr>
        <w:t>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инициативности, стремления доводить начатое дело до конца;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формирование умения преодолевать трудности;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воспитание самостоятельности принятия решения;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lastRenderedPageBreak/>
        <w:t></w:t>
      </w:r>
      <w:r w:rsidRPr="00753FBF">
        <w:rPr>
          <w:rFonts w:ascii="Times New Roman" w:hAnsi="Times New Roman"/>
        </w:rPr>
        <w:t>формирование адекватности чувств;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формирование устойчивой и адекватной самооценки;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формирование умения анализировать свою деятельность;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воспитание правильного отношения к критике.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Коррекция – развитие речи: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фонематического восприятия;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нарушений устной и письменной речи;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монологической речи;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коррекция диалогической речи;</w:t>
      </w:r>
    </w:p>
    <w:p w:rsidR="00AA2B1D" w:rsidRPr="00753FBF" w:rsidRDefault="00AA2B1D" w:rsidP="002E5F9C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</w:t>
      </w:r>
      <w:r w:rsidRPr="00753FBF">
        <w:rPr>
          <w:rFonts w:ascii="Times New Roman" w:hAnsi="Times New Roman"/>
        </w:rPr>
        <w:t>развитие лексико-грамматических средств языка.</w:t>
      </w:r>
    </w:p>
    <w:p w:rsidR="00AA2B1D" w:rsidRPr="00753FBF" w:rsidRDefault="00AA2B1D" w:rsidP="00E81559">
      <w:pPr>
        <w:pStyle w:val="a4"/>
        <w:rPr>
          <w:rFonts w:ascii="Times New Roman" w:hAnsi="Times New Roman"/>
          <w:b/>
          <w:bCs/>
        </w:rPr>
      </w:pPr>
      <w:r w:rsidRPr="00753FBF">
        <w:rPr>
          <w:rFonts w:ascii="Times New Roman" w:hAnsi="Times New Roman"/>
          <w:b/>
          <w:bCs/>
        </w:rPr>
        <w:t>Общая характеристика учебного предмета</w:t>
      </w:r>
    </w:p>
    <w:p w:rsidR="00AA2B1D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Основу содержания литературы как учебного предмета составляют чтение и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текстуальное изучение художественных произведений, составляющих золотой фонд русской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классики. Каждое классическое произведение всегда актуально, так как обращено к вечным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 xml:space="preserve">человеческим ценностям. 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 xml:space="preserve">В программе соблюдена системная направленность: в 6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писателя. 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Ведущая проблема изучения литературы в 6 классе – внимание к книге. Одним из признаков правильного понимания текста является выразительность чтения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учащимися..</w:t>
      </w:r>
    </w:p>
    <w:p w:rsidR="00AA2B1D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В программу включен перечень необходимых видов работ по развитию речи</w:t>
      </w:r>
      <w:r>
        <w:rPr>
          <w:rFonts w:ascii="Times New Roman" w:hAnsi="Times New Roman"/>
        </w:rPr>
        <w:t>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Учебный материал отобран таким образом, чтобы можно было объяснить на доступном для обучающегося уровне.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Ввиду психологических особенностей детей с нарушением познавательной</w:t>
      </w:r>
      <w:r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</w:rPr>
        <w:t>деятельности проводится коррекционная работа, которая включает следующие направления: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>Совершенствование движений и сенсомоторного развития</w:t>
      </w:r>
      <w:r w:rsidRPr="00753FBF">
        <w:rPr>
          <w:rFonts w:ascii="Times New Roman" w:hAnsi="Times New Roman"/>
          <w:b/>
          <w:bCs/>
        </w:rPr>
        <w:t xml:space="preserve">: </w:t>
      </w:r>
      <w:r w:rsidRPr="00753FBF">
        <w:rPr>
          <w:rFonts w:ascii="Times New Roman" w:hAnsi="Times New Roman"/>
        </w:rPr>
        <w:t xml:space="preserve">развитие мелкой моторики и пальцев рук; развитие артикуляционной моторики. 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>Коррекция отдельных сторон психической деятельности</w:t>
      </w:r>
      <w:r w:rsidRPr="00753FBF">
        <w:rPr>
          <w:rFonts w:ascii="Times New Roman" w:hAnsi="Times New Roman"/>
          <w:b/>
          <w:bCs/>
        </w:rPr>
        <w:t xml:space="preserve">: </w:t>
      </w:r>
      <w:r w:rsidRPr="00753FBF">
        <w:rPr>
          <w:rFonts w:ascii="Times New Roman" w:hAnsi="Times New Roman"/>
        </w:rPr>
        <w:t>коррекция – развитие восприятий,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>Развитие различных видов мышления</w:t>
      </w:r>
      <w:r w:rsidRPr="00753FBF">
        <w:rPr>
          <w:rFonts w:ascii="Times New Roman" w:hAnsi="Times New Roman"/>
          <w:b/>
          <w:bCs/>
        </w:rPr>
        <w:t xml:space="preserve">: </w:t>
      </w:r>
      <w:r w:rsidRPr="00753FBF">
        <w:rPr>
          <w:rFonts w:ascii="Times New Roman" w:hAnsi="Times New Roman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 xml:space="preserve">Развитие основных мыслительных операций: </w:t>
      </w:r>
      <w:r w:rsidRPr="00753FBF">
        <w:rPr>
          <w:rFonts w:ascii="Times New Roman" w:hAnsi="Times New Roman"/>
        </w:rPr>
        <w:t>развитие умения сравнивать,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анализировать; развитие умения выделять сходство и различие понятий; умение работать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по словесной и письменной инструкциям, алгоритму; умение планировать деятельность.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 xml:space="preserve">Коррекция нарушений в развитии эмоционально-личностной сферы: </w:t>
      </w:r>
      <w:r w:rsidRPr="00753FBF">
        <w:rPr>
          <w:rFonts w:ascii="Times New Roman" w:hAnsi="Times New Roman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  <w:bCs/>
          <w:i/>
          <w:iCs/>
        </w:rPr>
        <w:t xml:space="preserve">Коррекция – развитие речи: </w:t>
      </w:r>
      <w:r w:rsidRPr="00753FBF">
        <w:rPr>
          <w:rFonts w:ascii="Times New Roman" w:hAnsi="Times New Roman"/>
        </w:rPr>
        <w:t>развитие восприятия; коррекция нарушений устной и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письменной речи; коррекция монологической речи; развитие лексико-грамматических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средств языка.</w:t>
      </w:r>
    </w:p>
    <w:p w:rsidR="00AA2B1D" w:rsidRPr="007A3219" w:rsidRDefault="00AA2B1D" w:rsidP="00E81559">
      <w:pPr>
        <w:pStyle w:val="a4"/>
        <w:rPr>
          <w:rFonts w:ascii="Times New Roman" w:hAnsi="Times New Roman"/>
          <w:bCs/>
        </w:rPr>
      </w:pPr>
      <w:r w:rsidRPr="007A3219">
        <w:rPr>
          <w:rFonts w:ascii="Times New Roman" w:hAnsi="Times New Roman"/>
          <w:bCs/>
        </w:rPr>
        <w:t>Расширение представлений об окружающем мире и обогащение словаря.</w:t>
      </w:r>
    </w:p>
    <w:p w:rsidR="00AA2B1D" w:rsidRPr="007A3219" w:rsidRDefault="00AA2B1D" w:rsidP="00E81559">
      <w:pPr>
        <w:pStyle w:val="a4"/>
        <w:rPr>
          <w:rFonts w:ascii="Times New Roman" w:hAnsi="Times New Roman"/>
          <w:bCs/>
        </w:rPr>
      </w:pPr>
      <w:r w:rsidRPr="007A3219">
        <w:rPr>
          <w:rFonts w:ascii="Times New Roman" w:hAnsi="Times New Roman"/>
          <w:bCs/>
        </w:rPr>
        <w:t>Коррекция индивидуальных пробелов в знаниях.</w:t>
      </w:r>
    </w:p>
    <w:p w:rsidR="00AA2B1D" w:rsidRPr="00753FBF" w:rsidRDefault="00AA2B1D" w:rsidP="00E81559">
      <w:pPr>
        <w:pStyle w:val="a4"/>
        <w:rPr>
          <w:rFonts w:ascii="Times New Roman" w:hAnsi="Times New Roman"/>
          <w:b/>
          <w:bCs/>
        </w:rPr>
      </w:pPr>
    </w:p>
    <w:p w:rsidR="00AA2B1D" w:rsidRPr="00753FBF" w:rsidRDefault="00AA2B1D" w:rsidP="00E81559">
      <w:pPr>
        <w:pStyle w:val="a4"/>
        <w:rPr>
          <w:rFonts w:ascii="Times New Roman" w:hAnsi="Times New Roman"/>
          <w:b/>
        </w:rPr>
      </w:pPr>
      <w:r w:rsidRPr="00753FBF">
        <w:rPr>
          <w:rFonts w:ascii="Times New Roman" w:hAnsi="Times New Roman"/>
        </w:rPr>
        <w:t xml:space="preserve"> </w:t>
      </w:r>
      <w:r w:rsidRPr="00753FBF">
        <w:rPr>
          <w:rFonts w:ascii="Times New Roman" w:hAnsi="Times New Roman"/>
          <w:b/>
        </w:rPr>
        <w:t>Место учебного предмета  в учебном плане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В соответствии с программой основного общего образования по литературе и  учебным планом М</w:t>
      </w:r>
      <w:r>
        <w:rPr>
          <w:rFonts w:ascii="Times New Roman" w:hAnsi="Times New Roman"/>
        </w:rPr>
        <w:t>К</w:t>
      </w:r>
      <w:r w:rsidRPr="00753FBF">
        <w:rPr>
          <w:rFonts w:ascii="Times New Roman" w:hAnsi="Times New Roman"/>
        </w:rPr>
        <w:t>ОУ «</w:t>
      </w:r>
      <w:proofErr w:type="spellStart"/>
      <w:r w:rsidRPr="00753FBF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есочнодубров</w:t>
      </w:r>
      <w:r w:rsidRPr="00753FBF">
        <w:rPr>
          <w:rFonts w:ascii="Times New Roman" w:hAnsi="Times New Roman"/>
        </w:rPr>
        <w:t>ская</w:t>
      </w:r>
      <w:proofErr w:type="spellEnd"/>
      <w:r w:rsidRPr="00753FBF">
        <w:rPr>
          <w:rFonts w:ascii="Times New Roman" w:hAnsi="Times New Roman"/>
        </w:rPr>
        <w:t xml:space="preserve"> СОШ»  программа 6 класса  по литературе  рассчитана на 102 часов, из расчета 3 часа в неделю.</w:t>
      </w:r>
    </w:p>
    <w:p w:rsidR="00AA2B1D" w:rsidRPr="00753FBF" w:rsidRDefault="00AA2B1D" w:rsidP="00E81559">
      <w:pPr>
        <w:pStyle w:val="a4"/>
        <w:rPr>
          <w:rFonts w:ascii="Times New Roman" w:hAnsi="Times New Roman"/>
          <w:b/>
          <w:u w:val="single"/>
        </w:rPr>
      </w:pPr>
    </w:p>
    <w:p w:rsidR="00AA2B1D" w:rsidRPr="00753FBF" w:rsidRDefault="00AA2B1D" w:rsidP="00E81559">
      <w:pPr>
        <w:pStyle w:val="a4"/>
        <w:rPr>
          <w:rFonts w:ascii="Times New Roman" w:hAnsi="Times New Roman"/>
          <w:b/>
        </w:rPr>
      </w:pPr>
      <w:r w:rsidRPr="00753FBF">
        <w:rPr>
          <w:rFonts w:ascii="Times New Roman" w:hAnsi="Times New Roman"/>
          <w:b/>
        </w:rPr>
        <w:t xml:space="preserve"> </w:t>
      </w:r>
      <w:r w:rsidRPr="00753FBF">
        <w:rPr>
          <w:rFonts w:ascii="Times New Roman" w:hAnsi="Times New Roman"/>
          <w:b/>
        </w:rPr>
        <w:tab/>
      </w:r>
      <w:r w:rsidRPr="00753FBF">
        <w:rPr>
          <w:rFonts w:ascii="Times New Roman" w:hAnsi="Times New Roman"/>
          <w:b/>
        </w:rPr>
        <w:tab/>
        <w:t xml:space="preserve">Личностные, </w:t>
      </w:r>
      <w:proofErr w:type="spellStart"/>
      <w:r w:rsidRPr="00753FBF">
        <w:rPr>
          <w:rFonts w:ascii="Times New Roman" w:hAnsi="Times New Roman"/>
          <w:b/>
        </w:rPr>
        <w:t>метапредметные</w:t>
      </w:r>
      <w:proofErr w:type="spellEnd"/>
      <w:r w:rsidRPr="00753FBF">
        <w:rPr>
          <w:rFonts w:ascii="Times New Roman" w:hAnsi="Times New Roman"/>
          <w:b/>
        </w:rPr>
        <w:t xml:space="preserve"> и предметные результаты освоения учебного предмета</w:t>
      </w:r>
    </w:p>
    <w:p w:rsidR="00AA2B1D" w:rsidRPr="002E5F9C" w:rsidRDefault="00AA2B1D" w:rsidP="00E815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81559">
        <w:rPr>
          <w:rFonts w:ascii="Times New Roman" w:hAnsi="Times New Roman"/>
          <w:b/>
          <w:sz w:val="24"/>
          <w:szCs w:val="24"/>
          <w:lang w:eastAsia="ru-RU"/>
        </w:rPr>
        <w:t>Личностными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 результатами при изучении предмета «Литература», являются: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и др.).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E81559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в: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</w:r>
      <w:r w:rsidRPr="002E5F9C">
        <w:rPr>
          <w:rFonts w:ascii="Times New Roman" w:hAnsi="Times New Roman"/>
          <w:sz w:val="24"/>
          <w:szCs w:val="24"/>
          <w:lang w:eastAsia="ru-RU"/>
        </w:rPr>
        <w:lastRenderedPageBreak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</w:rPr>
        <w:t>Познавательные УД</w:t>
      </w:r>
      <w:r w:rsidRPr="00753FBF">
        <w:rPr>
          <w:rFonts w:ascii="Times New Roman" w:hAnsi="Times New Roman"/>
        </w:rPr>
        <w:t>: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ориентироваться в учебнике (на развороте, в оглавлении, в условных обозначениях); в словаре;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находить ответы на вопросы в тексте, иллюстрациях;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делать выводы в результате совместной работы класса и учителя;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преобразовывать информацию из одной формы в другую: подробно пересказывать небольшие тексты.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  <w:b/>
        </w:rPr>
        <w:t>Коммуникативные УД</w:t>
      </w:r>
      <w:r w:rsidRPr="00753FBF">
        <w:rPr>
          <w:rFonts w:ascii="Times New Roman" w:hAnsi="Times New Roman"/>
        </w:rPr>
        <w:t>: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оформлять свои мысли в устной форме (на уровне небольшого текста);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 xml:space="preserve">– слушать и понимать речь других; пользоваться </w:t>
      </w:r>
      <w:proofErr w:type="spellStart"/>
      <w:r w:rsidRPr="00753FBF">
        <w:rPr>
          <w:rFonts w:ascii="Times New Roman" w:hAnsi="Times New Roman"/>
        </w:rPr>
        <w:t>при</w:t>
      </w:r>
      <w:r w:rsidRPr="00753FBF">
        <w:rPr>
          <w:rFonts w:ascii="Times New Roman" w:eastAsia="Times New Roman" w:hAnsi="Tahoma"/>
        </w:rPr>
        <w:t>ѐ</w:t>
      </w:r>
      <w:r w:rsidRPr="00753FBF">
        <w:rPr>
          <w:rFonts w:ascii="Times New Roman" w:hAnsi="Times New Roman"/>
        </w:rPr>
        <w:t>мами</w:t>
      </w:r>
      <w:proofErr w:type="spellEnd"/>
      <w:r w:rsidRPr="00753FBF">
        <w:rPr>
          <w:rFonts w:ascii="Times New Roman" w:hAnsi="Times New Roman"/>
        </w:rPr>
        <w:t xml:space="preserve"> слушания: фиксировать тему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(заголовок), ключевые слова;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выразительно читать и пересказывать текст;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договариваться с одноклассниками совместно с учителем о правилах поведения и общения,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оценки и самооценки и следовать им;</w:t>
      </w:r>
    </w:p>
    <w:p w:rsidR="00AA2B1D" w:rsidRPr="00753FBF" w:rsidRDefault="00AA2B1D" w:rsidP="00E81559">
      <w:pPr>
        <w:pStyle w:val="a4"/>
        <w:rPr>
          <w:rFonts w:ascii="Times New Roman" w:hAnsi="Times New Roman"/>
        </w:rPr>
      </w:pPr>
      <w:r w:rsidRPr="00753FBF">
        <w:rPr>
          <w:rFonts w:ascii="Times New Roman" w:hAnsi="Times New Roman"/>
        </w:rPr>
        <w:t>– учиться работать в паре, группе.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81559"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</w:t>
      </w:r>
      <w:r w:rsidRPr="002E5F9C">
        <w:rPr>
          <w:rFonts w:ascii="Times New Roman" w:hAnsi="Times New Roman"/>
          <w:sz w:val="24"/>
          <w:szCs w:val="24"/>
          <w:lang w:eastAsia="ru-RU"/>
        </w:rPr>
        <w:t> результаты: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Анализировать литературное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произведение:определять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его принадлежность к одному из литературных родов 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жанров;понимать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и формулировать тему ,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идею,нравственный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пафос литературного произведения.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Понять литературу как одно из основных национально-культурных ценностей народа, как особого способа жизни.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Раздел «Из устного народного творчества»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</w: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 xml:space="preserve">Понимать ключевые проблемы изученных произведений литературы народов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России.Приобщиться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к духовно-нравственным ценностям русской литературы 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культуры,Научиться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сопоставлять их с духовно- нравственными ценностями других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народов.Понимание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ключевых проблем изученных произведений русского фольклора.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  <w:r w:rsidRPr="002E5F9C">
        <w:rPr>
          <w:rFonts w:ascii="Times New Roman" w:hAnsi="Times New Roman"/>
          <w:sz w:val="24"/>
          <w:szCs w:val="24"/>
          <w:lang w:eastAsia="ru-RU"/>
        </w:rPr>
        <w:br/>
        <w:t xml:space="preserve">Анализировать литературное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произведение:определять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его принадлежность к одному из литературных родов 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жанров;понимать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и формулировать тему ,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идею,нравственный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пафос литературного произведения.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ru-RU"/>
        </w:rPr>
        <w:t>Раздел « Из древнерусской литературы»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Понимать связь литературных произведений с эпохой 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написания,выявления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заложенных в них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невременных,непреходящих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нравственных ценностей и их современного созвучия.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 или прослушанному тексту;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разного типа.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Пересказывать прозаические произведения или их отрывки с использованием образных средств русского языка и цитат из текста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Понимать образную природу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лтературы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как явление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словестного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искуства.Понимать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слово в его эстетической функции.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Формулировать собственное отношение к произведениям русской литературы и оценивать их.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Раздел «Из русской литературы 18 в»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ключевые проблемы изученных произведений литературы 18 в..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 или прослушанному тексту;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разного типа.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авторскую позицию и свое отношение к ней.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lastRenderedPageBreak/>
        <w:t>Уметь вести диалог.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Формировать эстетический вкус.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Понимать связь литературных произведений с эпохой 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написания,выявление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заложенных в них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вневременных,непреходящих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нравственных ценностей и их современного созвучия.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образное высказывание.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Раздел « Из русской литературы 19 в »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Понимать ключевые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проблемыизученных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произведений литературы 19 в..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 или прослушанному тексту;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разного типа.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авторскую позицию и свое отношение к ней.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Вести диалог.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Анализировать литературное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произведение:определять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его принадлежность к одному из литературных родов и жанров;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и формулировать тему ,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идею,нравственный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пафос литературного произведения.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Характеризовать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героев,сопоставлять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героев одного или нескольких произведений.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Пересказывать прозаические произведения или их отрывки с использованием образных средств и цитат из текста.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Уметь отвечать на вопросы по прочитанному или прослушанному тексту.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разного типа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</w:t>
      </w:r>
      <w:r w:rsidRPr="002E5F9C">
        <w:rPr>
          <w:rFonts w:ascii="Times New Roman" w:hAnsi="Times New Roman"/>
          <w:sz w:val="24"/>
          <w:szCs w:val="24"/>
          <w:lang w:eastAsia="ru-RU"/>
        </w:rPr>
        <w:t>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отношение к произведениям русской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литературы,их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оценка.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Формировать навык осмысленного чтения и адекватного восприятия.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роль изобразительно-выразительных средств в создании художественных образов литературных произведений.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Раздел « Из русской литературы 20 в ».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Определять в произведении элементы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сюжета,композиции,изобразительно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>-выразительных средств языка ,понимать их роли в раскрытии идейно-художественного содержания произведения.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Понимать авторскую позицию и свое отношение к ней.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Вести диалог.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Раздел «Из зарубежной литературы»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Понимать ключевые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проблемыизученных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произведений из зарубежной литературы.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 или прослушанному тексту;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разного типа.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Характеризовать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героев,сопоставлять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героев одного или нескольких произведений.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Пересказывать прозаические произведения или их отрывки с использованием образных средств и цитат из текста.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 или прослушанному тексту.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.Приобщаться к духовно-нравственным ценностям зарубежной литературы и культуры,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Сопоставлять их с духовно- нравственными ценностями других народов.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Анализировать литературное произведение: определять его принадлежность к одному из литературных родов 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жанров;понимать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и формулировать тему ,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идею,нравственный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пафос литературного произведения.</w:t>
      </w:r>
    </w:p>
    <w:p w:rsidR="00AA2B1D" w:rsidRDefault="00AA2B1D" w:rsidP="00E81559">
      <w:pPr>
        <w:pStyle w:val="a4"/>
        <w:rPr>
          <w:rFonts w:ascii="Times New Roman" w:hAnsi="Times New Roman"/>
          <w:b/>
          <w:bCs/>
          <w:lang w:eastAsia="ru-RU"/>
        </w:rPr>
      </w:pPr>
    </w:p>
    <w:p w:rsidR="00AA2B1D" w:rsidRPr="00F4676F" w:rsidRDefault="00AA2B1D" w:rsidP="00E81559">
      <w:pPr>
        <w:pStyle w:val="a4"/>
        <w:rPr>
          <w:rFonts w:ascii="Times New Roman" w:hAnsi="Times New Roman"/>
          <w:lang w:eastAsia="ru-RU"/>
        </w:rPr>
      </w:pPr>
      <w:r w:rsidRPr="00F4676F">
        <w:rPr>
          <w:rFonts w:ascii="Times New Roman" w:hAnsi="Times New Roman"/>
          <w:b/>
          <w:bCs/>
          <w:lang w:eastAsia="ru-RU"/>
        </w:rPr>
        <w:t>Содержание адаптированной рабочей программы соответствует требованиям программы ФГОС ООО.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УСТНОЕ НАРОДНОЕ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ТВОРЧЕСТВООбрядовый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фольклор. Произведения обрядового фольк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лора: колядки, веснянки, масленичные, летние и осенние обрядовые песни. Эстетическое значение обрядового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фольк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лора.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Пословицы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поговорки. Загадки </w:t>
      </w:r>
      <w:r w:rsidRPr="002E5F9C">
        <w:rPr>
          <w:rFonts w:ascii="Times New Roman" w:hAnsi="Times New Roman"/>
          <w:sz w:val="24"/>
          <w:szCs w:val="24"/>
          <w:lang w:eastAsia="ru-RU"/>
        </w:rPr>
        <w:t>— малые жанры устно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го народного </w:t>
      </w:r>
      <w:r w:rsidRPr="002E5F9C">
        <w:rPr>
          <w:rFonts w:ascii="Times New Roman" w:hAnsi="Times New Roman"/>
          <w:sz w:val="24"/>
          <w:szCs w:val="24"/>
          <w:lang w:eastAsia="ru-RU"/>
        </w:rPr>
        <w:lastRenderedPageBreak/>
        <w:t>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ристичность загадок.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Обрядовый фольклор (началь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ные представления). Малые жанры фольклора: пословицы и поговорки,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загадки.</w:t>
      </w:r>
      <w:r w:rsidRPr="002E5F9C">
        <w:rPr>
          <w:rFonts w:ascii="Times New Roman" w:hAnsi="Times New Roman"/>
          <w:sz w:val="24"/>
          <w:szCs w:val="24"/>
          <w:lang w:eastAsia="ru-RU"/>
        </w:rPr>
        <w:t>ИЗ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ДРЕВНЕРУССКОЙ ЛИТЕРАТУРЫ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«Повесть временных лет», «Сказание о белгородском киселе».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Летопись (развитие представления)</w:t>
      </w:r>
      <w:r w:rsidRPr="002E5F9C">
        <w:rPr>
          <w:rFonts w:ascii="Times New Roman" w:hAnsi="Times New Roman"/>
          <w:sz w:val="24"/>
          <w:szCs w:val="24"/>
          <w:lang w:eastAsia="ru-RU"/>
        </w:rPr>
        <w:t>ИЗ РУССКОЙ ЛИТЕРАТУРЫ XVIII века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русские басни. Иван Иванович Дмитриев.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Краткий рассказ о жизни и творчестве баснописца. «Муха». Противопоставление труда и безделья. Присвоение чужих заслуг. Смех над ленью и хвастовством. Особенности литературного языка XVIII столетия. Теория литературы. Мораль в басне, аллегория, иносказание.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Р.Р. Выразительное чтение басни. Устное рецензирование выразительного чтения. Характеристика героев басни. Участие в коллективном диалоге.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ИЗ РУССКОЙ ЛИТЕРАТУРЫ XIX ВЕКА.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Басня. Аллегория (развитие представлений).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Александр Сергеевич Пушкин.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Краткий рассказ 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писателе.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«Узник».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идеи.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«И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И.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Пущину».</w:t>
      </w:r>
      <w:r w:rsidRPr="002E5F9C">
        <w:rPr>
          <w:rFonts w:ascii="Times New Roman" w:hAnsi="Times New Roman"/>
          <w:sz w:val="24"/>
          <w:szCs w:val="24"/>
          <w:lang w:eastAsia="ru-RU"/>
        </w:rPr>
        <w:t>Светлое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чувство дружбы — помощь в суровых испытаниях. Художественные особенности стихотворного послания.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«Зим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няя дорога».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пути.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«Повести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покойного Ивана Петровича Белкина».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Книга (цикл) повестей. Повествование от лица вымышленного автора как художественный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прием.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«Барышня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-крестьянка».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повести.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«Дубровский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». </w:t>
      </w:r>
      <w:r w:rsidRPr="002E5F9C">
        <w:rPr>
          <w:rFonts w:ascii="Times New Roman" w:hAnsi="Times New Roman"/>
          <w:sz w:val="24"/>
          <w:szCs w:val="24"/>
          <w:lang w:eastAsia="ru-RU"/>
        </w:rPr>
        <w:t>Изображение русского барства. Дубров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ский-старший и Троекуров. Протест Владимира Дубровско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ра и Маши. Авторское отношение к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героям.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Эпитет, метафора, композиция (развитие понятий). Стихотворное послание (начальные представления).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Михаил Юрьевич Лермонтов. Краткий рассказ о поэте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«Тучи».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Чувство одиночества и тоски, любовь поэта-изгнанника к оставляемой им Родине. Прием сравнения как основа построения стихотворения. Особенности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инто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нации.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«Листок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», «На севере диком...», «Утес», «Три пальмы»</w:t>
      </w:r>
      <w:r w:rsidRPr="002E5F9C">
        <w:rPr>
          <w:rFonts w:ascii="Times New Roman" w:hAnsi="Times New Roman"/>
          <w:sz w:val="24"/>
          <w:szCs w:val="24"/>
          <w:lang w:eastAsia="ru-RU"/>
        </w:rPr>
        <w:t> Тема красоты, гармонии человека с миром. Особенности сражения темы одиночества в лирике Лермонтова.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меры стиха (начальные понятия). Поэтическая интонация ( начальные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редставления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Иван Сергеевич Тургенев. Краткий рассказ о писателе.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Бежин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луг». </w:t>
      </w:r>
      <w:r w:rsidRPr="002E5F9C">
        <w:rPr>
          <w:rFonts w:ascii="Times New Roman" w:hAnsi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Федор Иванович Тютчев.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поэте.Стихотворения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«Листья», «Неохотно и несмело...». Передача сложных, переходных состояний природы, запечат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Афанасий Афанасьевич Фет.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поэте.Стихотворения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>: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«Ель рукавом мне тропинку завеси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ла...», «Опять незримые усилья...», «Еще майская ночь», «Учись у них </w:t>
      </w:r>
      <w:r w:rsidRPr="002E5F9C">
        <w:rPr>
          <w:rFonts w:ascii="Times New Roman" w:hAnsi="Times New Roman"/>
          <w:sz w:val="24"/>
          <w:szCs w:val="24"/>
          <w:lang w:eastAsia="ru-RU"/>
        </w:rPr>
        <w:t>— у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дуба, у березы...». </w:t>
      </w:r>
      <w:r w:rsidRPr="002E5F9C">
        <w:rPr>
          <w:rFonts w:ascii="Times New Roman" w:hAnsi="Times New Roman"/>
          <w:sz w:val="24"/>
          <w:szCs w:val="24"/>
          <w:lang w:eastAsia="ru-RU"/>
        </w:rPr>
        <w:t>Жизнеутверждающее начало в лирике Фета. Природа как воплощение прекрас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ного.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Эстетизация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конкретной детали. Чувственный харак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зом для </w:t>
      </w:r>
      <w:r w:rsidRPr="002E5F9C">
        <w:rPr>
          <w:rFonts w:ascii="Times New Roman" w:hAnsi="Times New Roman"/>
          <w:sz w:val="24"/>
          <w:szCs w:val="24"/>
          <w:lang w:eastAsia="ru-RU"/>
        </w:rPr>
        <w:lastRenderedPageBreak/>
        <w:t>искусства. Гармоничность и музыкальность поэти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ческой речи Фета. Краски и звуки в пейзажной лирике. Николай Алексеевич Некрасов. Краткий рассказ о жиз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ни поэта.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Историческая поэма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«Дедушка». </w:t>
      </w:r>
      <w:r w:rsidRPr="002E5F9C">
        <w:rPr>
          <w:rFonts w:ascii="Times New Roman" w:hAnsi="Times New Roman"/>
          <w:sz w:val="24"/>
          <w:szCs w:val="24"/>
          <w:lang w:eastAsia="ru-RU"/>
        </w:rPr>
        <w:t>Изображение декабрис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«Железная дорога». </w:t>
      </w:r>
      <w:r w:rsidRPr="002E5F9C">
        <w:rPr>
          <w:rFonts w:ascii="Times New Roman" w:hAnsi="Times New Roman"/>
          <w:sz w:val="24"/>
          <w:szCs w:val="24"/>
          <w:lang w:eastAsia="ru-RU"/>
        </w:rPr>
        <w:t>Картины подневольного труда. На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рении.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теле.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«Левша». </w:t>
      </w:r>
      <w:r w:rsidRPr="002E5F9C">
        <w:rPr>
          <w:rFonts w:ascii="Times New Roman" w:hAnsi="Times New Roman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повествования.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Сказ как форма повествования (начальные представления). Ирония (начальные представле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ния).</w:t>
      </w:r>
      <w:r w:rsidRPr="002E5F9C">
        <w:rPr>
          <w:rFonts w:ascii="Times New Roman" w:hAnsi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«Толстый и тонкий».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Речь героев как источник юмора. Юмористическая ситуация. Разоблачение лицемерия. Роль художественной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детали.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Юмор (развитие понятия).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Родная природа в стихотворениях русских поэтов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Я. Полонский.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«По горам две хмурых тучи...», «Посмот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ри, какая мгла...»; </w:t>
      </w:r>
      <w:r w:rsidRPr="002E5F9C">
        <w:rPr>
          <w:rFonts w:ascii="Times New Roman" w:hAnsi="Times New Roman"/>
          <w:sz w:val="24"/>
          <w:szCs w:val="24"/>
          <w:lang w:eastAsia="ru-RU"/>
        </w:rPr>
        <w:t>Е. Баратынский.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«Весна, весна! Как воздух чист...», «Чудный град...»; </w:t>
      </w:r>
      <w:r w:rsidRPr="002E5F9C">
        <w:rPr>
          <w:rFonts w:ascii="Times New Roman" w:hAnsi="Times New Roman"/>
          <w:sz w:val="24"/>
          <w:szCs w:val="24"/>
          <w:lang w:eastAsia="ru-RU"/>
        </w:rPr>
        <w:t>А. Толстой.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«Где гнутся над нутом лозы...».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ИЗ РУССКОЙ ЛИТЕРАТУРЫ XX ВЕКА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Александр Иванович Куприн. «Чудесный доктор». Реальная основа и содержание рассказа. Образ главного героя. Тема служения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людям.Андрей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Платонович Платонов. Краткий рассказ о писателе.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«Неизвестный цветок». </w:t>
      </w:r>
      <w:r w:rsidRPr="002E5F9C">
        <w:rPr>
          <w:rFonts w:ascii="Times New Roman" w:hAnsi="Times New Roman"/>
          <w:sz w:val="24"/>
          <w:szCs w:val="24"/>
          <w:lang w:eastAsia="ru-RU"/>
        </w:rPr>
        <w:t>Прекрасное вокруг нас. «Ни на кого не похожие» герои А. Платонова.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Александр Степанович Грин. Краткий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писателе.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«Алые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паруса». </w:t>
      </w:r>
      <w:r w:rsidRPr="002E5F9C">
        <w:rPr>
          <w:rFonts w:ascii="Times New Roman" w:hAnsi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шение автора к героям.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Михаил Михайлович Пришвин. Краткий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сателе.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Символическое содержание пейзажных образов.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Произведения о Великой Отечественной войне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К. М. Симонов.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«Ты помнишь, Алеша, дороги Смолен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щины...»;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Н. И.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Рыленков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>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«Бой шел всю ночь...»;</w:t>
      </w:r>
      <w:r w:rsidRPr="002E5F9C">
        <w:rPr>
          <w:rFonts w:ascii="Times New Roman" w:hAnsi="Times New Roman"/>
          <w:sz w:val="24"/>
          <w:szCs w:val="24"/>
          <w:lang w:eastAsia="ru-RU"/>
        </w:rPr>
        <w:t>Д. С. Са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мойлов.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«Сороковые».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испытаний.Виктор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Петрович Астафьев. Краткий рассказ о писателе.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«Конь с розовой гривой». </w:t>
      </w:r>
      <w:r w:rsidRPr="002E5F9C">
        <w:rPr>
          <w:rFonts w:ascii="Times New Roman" w:hAnsi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пользования народной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речи.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Речевая характеристика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героя.</w:t>
      </w:r>
      <w:r w:rsidRPr="002E5F9C">
        <w:rPr>
          <w:rFonts w:ascii="Times New Roman" w:hAnsi="Times New Roman"/>
          <w:sz w:val="24"/>
          <w:szCs w:val="24"/>
          <w:lang w:eastAsia="ru-RU"/>
        </w:rPr>
        <w:t>Валентин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Григорьевич Распутин. Краткий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писателе.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«Уроки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французского». </w:t>
      </w:r>
      <w:r w:rsidRPr="002E5F9C">
        <w:rPr>
          <w:rFonts w:ascii="Times New Roman" w:hAnsi="Times New Roman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Рассказ, сюжет (развитие поня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тий). Герой-повествователь (развитие понятия).</w:t>
      </w:r>
      <w:r w:rsidRPr="002E5F9C">
        <w:rPr>
          <w:rFonts w:ascii="Times New Roman" w:hAnsi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«Звезда полей», «Листья осенние», «В горнице».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Тема Родины в поэзии Рубцова. Человек и природа в «тихой» лирике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Рубцова.Фазиль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Искандер. Краткий рассказ о писателе.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«Тринадцатый подвиг Геракла».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Влияние учителя на формирование детского характера. Чувство юмора как одно из ценных качеств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человека.Родная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природа в русской поэзии XX века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А. Блок.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«Летний вечер», «О, как безумно за окном...» </w:t>
      </w:r>
      <w:r w:rsidRPr="002E5F9C">
        <w:rPr>
          <w:rFonts w:ascii="Times New Roman" w:hAnsi="Times New Roman"/>
          <w:sz w:val="24"/>
          <w:szCs w:val="24"/>
          <w:lang w:eastAsia="ru-RU"/>
        </w:rPr>
        <w:t>С. Есенин.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«Мелколесье. Степь и дали...», «Пороша»; А.. </w:t>
      </w:r>
      <w:r w:rsidRPr="002E5F9C">
        <w:rPr>
          <w:rFonts w:ascii="Times New Roman" w:hAnsi="Times New Roman"/>
          <w:sz w:val="24"/>
          <w:szCs w:val="24"/>
          <w:lang w:eastAsia="ru-RU"/>
        </w:rPr>
        <w:t>Ахматова.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«Перед весной бывают дни такие...».</w:t>
      </w:r>
      <w:r w:rsidRPr="002E5F9C">
        <w:rPr>
          <w:rFonts w:ascii="Times New Roman" w:hAnsi="Times New Roman"/>
          <w:sz w:val="24"/>
          <w:szCs w:val="24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Из литературы народов России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ЗАРУБЕЖНАЯ ЛИТЕРАТУРА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Мифы Древней Греции.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Подвиги Геракла </w:t>
      </w:r>
      <w:r w:rsidRPr="002E5F9C">
        <w:rPr>
          <w:rFonts w:ascii="Times New Roman" w:hAnsi="Times New Roman"/>
          <w:sz w:val="24"/>
          <w:szCs w:val="24"/>
          <w:lang w:eastAsia="ru-RU"/>
        </w:rPr>
        <w:t>(в переложе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нии Куна):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«Скотный двор царя Авгия», «Яблоки Гесперид». </w:t>
      </w:r>
      <w:r w:rsidRPr="002E5F9C">
        <w:rPr>
          <w:rFonts w:ascii="Times New Roman" w:hAnsi="Times New Roman"/>
          <w:sz w:val="24"/>
          <w:szCs w:val="24"/>
          <w:lang w:eastAsia="ru-RU"/>
        </w:rPr>
        <w:t>Геродот.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«Легенда об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Арионе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».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Теория литературы. Миф. Отличие мифа от сказки.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Гомер. Краткий рассказ о Гомере.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«Одиссея», «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Илиада»</w:t>
      </w:r>
      <w:r w:rsidRPr="002E5F9C">
        <w:rPr>
          <w:rFonts w:ascii="Times New Roman" w:hAnsi="Times New Roman"/>
          <w:sz w:val="24"/>
          <w:szCs w:val="24"/>
          <w:lang w:eastAsia="ru-RU"/>
        </w:rPr>
        <w:t>как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эпические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поэмы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литературы. Понятие о героическом эпосе (начальные представления).</w:t>
      </w:r>
      <w:r w:rsidRPr="002E5F9C">
        <w:rPr>
          <w:rFonts w:ascii="Times New Roman" w:hAnsi="Times New Roman"/>
          <w:sz w:val="24"/>
          <w:szCs w:val="24"/>
          <w:lang w:eastAsia="ru-RU"/>
        </w:rPr>
        <w:t>Фридрих Шиллер. Рассказ о писателе.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>Баллада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«Перчатка». </w:t>
      </w:r>
      <w:r w:rsidRPr="002E5F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Проспер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Мериме.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писателе.Новелла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>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Маттео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Фальконе». </w:t>
      </w:r>
      <w:r w:rsidRPr="002E5F9C">
        <w:rPr>
          <w:rFonts w:ascii="Times New Roman" w:hAnsi="Times New Roman"/>
          <w:sz w:val="24"/>
          <w:szCs w:val="24"/>
          <w:lang w:eastAsia="ru-RU"/>
        </w:rPr>
        <w:t>Изображение дикой при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 xml:space="preserve">ческое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воплощение.Марк</w:t>
      </w:r>
      <w:proofErr w:type="spellEnd"/>
      <w:r w:rsidRPr="002E5F9C">
        <w:rPr>
          <w:rFonts w:ascii="Times New Roman" w:hAnsi="Times New Roman"/>
          <w:sz w:val="24"/>
          <w:szCs w:val="24"/>
          <w:lang w:eastAsia="ru-RU"/>
        </w:rPr>
        <w:t xml:space="preserve"> Твен. 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«Приключения </w:t>
      </w:r>
      <w:proofErr w:type="spellStart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Гекльберри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Финна». </w:t>
      </w:r>
      <w:r w:rsidRPr="002E5F9C">
        <w:rPr>
          <w:rFonts w:ascii="Times New Roman" w:hAnsi="Times New Roman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sz w:val="24"/>
          <w:szCs w:val="24"/>
          <w:lang w:eastAsia="ru-RU"/>
        </w:rPr>
        <w:t xml:space="preserve">Антуан де Сент-Экзюпери. Рассказ о </w:t>
      </w:r>
      <w:proofErr w:type="spellStart"/>
      <w:r w:rsidRPr="002E5F9C">
        <w:rPr>
          <w:rFonts w:ascii="Times New Roman" w:hAnsi="Times New Roman"/>
          <w:sz w:val="24"/>
          <w:szCs w:val="24"/>
          <w:lang w:eastAsia="ru-RU"/>
        </w:rPr>
        <w:t>писателе.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«Маленький</w:t>
      </w:r>
      <w:proofErr w:type="spellEnd"/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принц» </w:t>
      </w:r>
      <w:r w:rsidRPr="002E5F9C">
        <w:rPr>
          <w:rFonts w:ascii="Times New Roman" w:hAnsi="Times New Roman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2E5F9C">
        <w:rPr>
          <w:rFonts w:ascii="Times New Roman" w:hAnsi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Притча (начальные представ</w:t>
      </w:r>
      <w:r w:rsidRPr="002E5F9C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ления).</w:t>
      </w: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A2B1D" w:rsidRPr="002E5F9C" w:rsidRDefault="00AA2B1D" w:rsidP="002E5F9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AA2B1D" w:rsidRPr="002E5F9C" w:rsidSect="00B72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960"/>
    <w:multiLevelType w:val="multilevel"/>
    <w:tmpl w:val="2FC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71F"/>
    <w:rsid w:val="001A7F0E"/>
    <w:rsid w:val="002E5F9C"/>
    <w:rsid w:val="00315DD4"/>
    <w:rsid w:val="00317B94"/>
    <w:rsid w:val="003461DF"/>
    <w:rsid w:val="00363D83"/>
    <w:rsid w:val="003D6B75"/>
    <w:rsid w:val="00464861"/>
    <w:rsid w:val="004B4A02"/>
    <w:rsid w:val="005142BF"/>
    <w:rsid w:val="00571139"/>
    <w:rsid w:val="006143A8"/>
    <w:rsid w:val="006B314F"/>
    <w:rsid w:val="00753FBF"/>
    <w:rsid w:val="00754C3A"/>
    <w:rsid w:val="007A3219"/>
    <w:rsid w:val="007B2E13"/>
    <w:rsid w:val="008069AC"/>
    <w:rsid w:val="00A01943"/>
    <w:rsid w:val="00A3148D"/>
    <w:rsid w:val="00A73F24"/>
    <w:rsid w:val="00AA2B1D"/>
    <w:rsid w:val="00B4555C"/>
    <w:rsid w:val="00B72EF9"/>
    <w:rsid w:val="00B74D59"/>
    <w:rsid w:val="00B823B4"/>
    <w:rsid w:val="00BC3CA7"/>
    <w:rsid w:val="00BC44B5"/>
    <w:rsid w:val="00C951F7"/>
    <w:rsid w:val="00CC2EB2"/>
    <w:rsid w:val="00CF0652"/>
    <w:rsid w:val="00CF515E"/>
    <w:rsid w:val="00E81559"/>
    <w:rsid w:val="00EA53E0"/>
    <w:rsid w:val="00F466A2"/>
    <w:rsid w:val="00F4676F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308F4"/>
  <w15:docId w15:val="{D3028A64-6BC4-4F43-A87F-D36D54C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1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9171F"/>
    <w:rPr>
      <w:rFonts w:cs="Times New Roman"/>
    </w:rPr>
  </w:style>
  <w:style w:type="paragraph" w:styleId="a4">
    <w:name w:val="No Spacing"/>
    <w:uiPriority w:val="99"/>
    <w:qFormat/>
    <w:rsid w:val="00806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2E5F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4216</Words>
  <Characters>24035</Characters>
  <Application>Microsoft Office Word</Application>
  <DocSecurity>0</DocSecurity>
  <Lines>200</Lines>
  <Paragraphs>56</Paragraphs>
  <ScaleCrop>false</ScaleCrop>
  <Company>Microsoft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2019-03-29T12:25:00Z</cp:lastPrinted>
  <dcterms:created xsi:type="dcterms:W3CDTF">2019-03-26T05:37:00Z</dcterms:created>
  <dcterms:modified xsi:type="dcterms:W3CDTF">2019-03-30T07:00:00Z</dcterms:modified>
</cp:coreProperties>
</file>