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6" w:rsidRDefault="00B15486" w:rsidP="00B15486">
      <w:pPr>
        <w:tabs>
          <w:tab w:val="left" w:pos="3868"/>
        </w:tabs>
        <w:ind w:left="3868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-311150</wp:posOffset>
            </wp:positionV>
            <wp:extent cx="7054215" cy="10489565"/>
            <wp:effectExtent l="19050" t="0" r="0" b="0"/>
            <wp:wrapTight wrapText="bothSides">
              <wp:wrapPolygon edited="0">
                <wp:start x="-58" y="0"/>
                <wp:lineTo x="-58" y="21575"/>
                <wp:lineTo x="21583" y="21575"/>
                <wp:lineTo x="21583" y="0"/>
                <wp:lineTo x="-5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104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lang w:val="en-US"/>
        </w:rPr>
        <w:t xml:space="preserve">  </w:t>
      </w:r>
    </w:p>
    <w:p w:rsidR="00B15486" w:rsidRDefault="00B15486" w:rsidP="00B15486">
      <w:pPr>
        <w:tabs>
          <w:tab w:val="left" w:pos="3868"/>
        </w:tabs>
        <w:ind w:left="3868"/>
        <w:rPr>
          <w:rFonts w:eastAsia="Times New Roman"/>
          <w:b/>
          <w:bCs/>
          <w:lang w:val="en-US"/>
        </w:rPr>
      </w:pPr>
    </w:p>
    <w:p w:rsidR="00506FBA" w:rsidRDefault="00B15486" w:rsidP="00B15486">
      <w:pPr>
        <w:tabs>
          <w:tab w:val="left" w:pos="3868"/>
        </w:tabs>
        <w:ind w:left="3868"/>
        <w:rPr>
          <w:rFonts w:eastAsia="Times New Roman"/>
          <w:b/>
          <w:bCs/>
        </w:rPr>
      </w:pPr>
      <w:r>
        <w:rPr>
          <w:rFonts w:eastAsia="Times New Roman"/>
          <w:b/>
          <w:bCs/>
          <w:lang w:val="en-US"/>
        </w:rPr>
        <w:t xml:space="preserve"> </w:t>
      </w:r>
      <w:r w:rsidR="006342FA">
        <w:rPr>
          <w:rFonts w:eastAsia="Times New Roman"/>
          <w:b/>
          <w:bCs/>
        </w:rPr>
        <w:t>Пояснительная записка</w:t>
      </w:r>
    </w:p>
    <w:p w:rsidR="00506FBA" w:rsidRDefault="00506FBA">
      <w:pPr>
        <w:spacing w:line="234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Нормативной базой для разработки рабочей программы послужили:</w:t>
      </w:r>
    </w:p>
    <w:p w:rsidR="00506FBA" w:rsidRDefault="006342FA">
      <w:pPr>
        <w:numPr>
          <w:ilvl w:val="0"/>
          <w:numId w:val="2"/>
        </w:numPr>
        <w:tabs>
          <w:tab w:val="left" w:pos="708"/>
        </w:tabs>
        <w:spacing w:line="237" w:lineRule="auto"/>
        <w:ind w:left="708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Федеральный Закон от 29.12.2012 № 273-ФЗ «Об образовании в Российской Федерации»</w:t>
      </w:r>
    </w:p>
    <w:p w:rsidR="00506FBA" w:rsidRDefault="00506FBA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506FBA" w:rsidRDefault="006342FA">
      <w:pPr>
        <w:numPr>
          <w:ilvl w:val="0"/>
          <w:numId w:val="2"/>
        </w:numPr>
        <w:tabs>
          <w:tab w:val="left" w:pos="716"/>
        </w:tabs>
        <w:spacing w:line="227" w:lineRule="auto"/>
        <w:ind w:left="728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Федеральный государственный образовательный стандарт основного общего образования (приказ № 1897 Минобрнауки России от 17.12.2010 г.)</w:t>
      </w:r>
    </w:p>
    <w:p w:rsidR="00506FBA" w:rsidRDefault="006342FA">
      <w:pPr>
        <w:numPr>
          <w:ilvl w:val="0"/>
          <w:numId w:val="2"/>
        </w:numPr>
        <w:tabs>
          <w:tab w:val="left" w:pos="708"/>
        </w:tabs>
        <w:ind w:left="708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Примерные программы по учебным предметам. Математика. 5-9 классы — М.: Просвещение</w:t>
      </w:r>
    </w:p>
    <w:p w:rsidR="006D6357" w:rsidRDefault="006342FA" w:rsidP="006D6357">
      <w:pPr>
        <w:numPr>
          <w:ilvl w:val="0"/>
          <w:numId w:val="5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 w:rsidRPr="006D6357">
        <w:rPr>
          <w:rFonts w:eastAsia="Times New Roman"/>
          <w:sz w:val="20"/>
          <w:szCs w:val="20"/>
        </w:rPr>
        <w:t xml:space="preserve">Устав МКОУ </w:t>
      </w:r>
      <w:r w:rsidR="006D6357">
        <w:rPr>
          <w:rFonts w:eastAsia="Times New Roman"/>
          <w:sz w:val="20"/>
          <w:szCs w:val="20"/>
        </w:rPr>
        <w:t>«Песочнодубровская СОШ»</w:t>
      </w:r>
    </w:p>
    <w:p w:rsidR="006D6357" w:rsidRPr="006D6357" w:rsidRDefault="006342FA" w:rsidP="006D6357">
      <w:pPr>
        <w:numPr>
          <w:ilvl w:val="0"/>
          <w:numId w:val="5"/>
        </w:numPr>
        <w:tabs>
          <w:tab w:val="left" w:pos="728"/>
        </w:tabs>
        <w:ind w:left="728" w:hanging="368"/>
        <w:rPr>
          <w:rFonts w:ascii="Symbol" w:eastAsia="Symbol" w:hAnsi="Symbol" w:cs="Symbol"/>
          <w:sz w:val="20"/>
          <w:szCs w:val="20"/>
        </w:rPr>
      </w:pPr>
      <w:r w:rsidRPr="006D6357">
        <w:rPr>
          <w:rFonts w:eastAsia="Times New Roman"/>
          <w:sz w:val="20"/>
          <w:szCs w:val="20"/>
        </w:rPr>
        <w:t xml:space="preserve">АООП ООО МКОУ </w:t>
      </w:r>
      <w:r w:rsidR="006D6357" w:rsidRPr="006D6357">
        <w:rPr>
          <w:rFonts w:eastAsia="Times New Roman"/>
          <w:sz w:val="20"/>
          <w:szCs w:val="20"/>
        </w:rPr>
        <w:t>«Песочнодубровская СОШ»</w:t>
      </w:r>
    </w:p>
    <w:p w:rsidR="00506FBA" w:rsidRPr="006D6357" w:rsidRDefault="00506FBA" w:rsidP="006D6357">
      <w:pPr>
        <w:numPr>
          <w:ilvl w:val="0"/>
          <w:numId w:val="2"/>
        </w:numPr>
        <w:tabs>
          <w:tab w:val="left" w:pos="708"/>
        </w:tabs>
        <w:spacing w:line="9" w:lineRule="exact"/>
        <w:ind w:left="708" w:hanging="348"/>
        <w:rPr>
          <w:sz w:val="20"/>
          <w:szCs w:val="20"/>
        </w:rPr>
      </w:pPr>
    </w:p>
    <w:p w:rsidR="00506FBA" w:rsidRDefault="006342FA">
      <w:pPr>
        <w:spacing w:line="238" w:lineRule="auto"/>
        <w:ind w:left="8" w:firstLine="252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Адаптированная рабочая программа составлена для обучающихся 8 класса с ОВЗ (ЗПР). Рабочая программа ориентирована на усвоение обязательного минимума математического образования, предусматривает коррекцион-ную направленность обучения, позволяет работать без перегрузок, создавать условия для математического разви-тия обучающихся с ОВЗ, совершенствовать возможности и способности каждого ученика разного уровня обучения и интереса к математике.</w:t>
      </w:r>
    </w:p>
    <w:p w:rsidR="00506FBA" w:rsidRDefault="006342FA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Цели обучения математике для детей с ОВЗ следующие:</w:t>
      </w:r>
    </w:p>
    <w:p w:rsidR="00506FBA" w:rsidRDefault="00506FBA">
      <w:pPr>
        <w:spacing w:line="26" w:lineRule="exact"/>
        <w:rPr>
          <w:sz w:val="20"/>
          <w:szCs w:val="20"/>
        </w:rPr>
      </w:pPr>
    </w:p>
    <w:p w:rsidR="00506FBA" w:rsidRDefault="006342FA">
      <w:pPr>
        <w:numPr>
          <w:ilvl w:val="0"/>
          <w:numId w:val="3"/>
        </w:numPr>
        <w:tabs>
          <w:tab w:val="left" w:pos="728"/>
        </w:tabs>
        <w:spacing w:line="231" w:lineRule="auto"/>
        <w:ind w:left="8" w:right="20" w:hanging="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506FBA" w:rsidRDefault="00506F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06FBA" w:rsidRDefault="006342FA">
      <w:pPr>
        <w:numPr>
          <w:ilvl w:val="0"/>
          <w:numId w:val="3"/>
        </w:numPr>
        <w:tabs>
          <w:tab w:val="left" w:pos="728"/>
        </w:tabs>
        <w:ind w:left="728" w:hanging="7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развитие логического мышления, пространственного воображения и других качеств мышления;</w:t>
      </w:r>
    </w:p>
    <w:p w:rsidR="00506FBA" w:rsidRDefault="006342FA">
      <w:pPr>
        <w:numPr>
          <w:ilvl w:val="0"/>
          <w:numId w:val="3"/>
        </w:numPr>
        <w:tabs>
          <w:tab w:val="left" w:pos="728"/>
        </w:tabs>
        <w:ind w:left="728" w:hanging="7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предметных основных общеучебных умений;</w:t>
      </w:r>
    </w:p>
    <w:p w:rsidR="00506FBA" w:rsidRDefault="006342FA">
      <w:pPr>
        <w:spacing w:line="237" w:lineRule="auto"/>
        <w:ind w:right="-7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Общая характеристика учебного предмета</w:t>
      </w:r>
    </w:p>
    <w:p w:rsidR="00506FBA" w:rsidRDefault="00506FBA">
      <w:pPr>
        <w:spacing w:line="12" w:lineRule="exact"/>
        <w:rPr>
          <w:sz w:val="20"/>
          <w:szCs w:val="20"/>
        </w:rPr>
      </w:pPr>
    </w:p>
    <w:p w:rsidR="00506FBA" w:rsidRDefault="006342FA">
      <w:pPr>
        <w:spacing w:line="23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Математическое образование в основной школе складывается из следующих содержательных компонентов (точ-ные названия блоков): </w:t>
      </w:r>
      <w:r>
        <w:rPr>
          <w:rFonts w:eastAsia="Times New Roman"/>
          <w:i/>
          <w:iCs/>
          <w:sz w:val="20"/>
          <w:szCs w:val="20"/>
        </w:rPr>
        <w:t>арифметика;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алгебра;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геометрия;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элементы комбинаторики,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теории вероятностей,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ста-тистики и логики. </w:t>
      </w:r>
      <w:r>
        <w:rPr>
          <w:rFonts w:eastAsia="Times New Roman"/>
          <w:sz w:val="20"/>
          <w:szCs w:val="20"/>
        </w:rPr>
        <w:t>В своей совокупности они отражают богатый опыт обучения математике в нашей стране, учи-тывают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взаимодей-ствуют в учебных курсах.</w:t>
      </w:r>
    </w:p>
    <w:p w:rsidR="00506FBA" w:rsidRDefault="00506FBA">
      <w:pPr>
        <w:spacing w:line="15" w:lineRule="exact"/>
        <w:rPr>
          <w:sz w:val="20"/>
          <w:szCs w:val="20"/>
        </w:rPr>
      </w:pPr>
    </w:p>
    <w:p w:rsidR="00506FBA" w:rsidRDefault="006342FA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Геометрия </w:t>
      </w:r>
      <w:r>
        <w:rPr>
          <w:rFonts w:eastAsia="Times New Roman"/>
          <w:sz w:val="20"/>
          <w:szCs w:val="20"/>
        </w:rPr>
        <w:t>— один из важнейших компонентов математического образования, необходимый для приобретения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эс-тетического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506FBA" w:rsidRDefault="00506FBA">
      <w:pPr>
        <w:spacing w:line="3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Таким образом, в ходе освоения содержания курса учащиеся получают возможность:</w:t>
      </w: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развить представление о числе и роли вычислений в человеческой практике; сформировать практические навыки</w:t>
      </w: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выполнения устных, письменных, инструментальных вычислений, развить вычислительную культуру;</w:t>
      </w: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развить пространственные представления и изобразительные умения, освоить основные факты и методы плани-</w:t>
      </w:r>
    </w:p>
    <w:p w:rsidR="00506FBA" w:rsidRDefault="006342FA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метрии, познакомиться с простейшими пространственными телами и их свойствами;</w:t>
      </w:r>
    </w:p>
    <w:p w:rsidR="00506FBA" w:rsidRDefault="00506FBA">
      <w:pPr>
        <w:spacing w:line="2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развить логическое мышление и речь – умения логически обосновывать суждения, проводить несложные система-</w:t>
      </w: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тизации, приводить примеры и контрпримеры, использовать различные языки математики (словесный, символиче-</w:t>
      </w: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ский, графический) для иллюстрации, интерпретации, аргументации и доказательства;</w:t>
      </w: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сформировать представления об изучаемых понятиях и методах как важнейших средствах математического моде-</w:t>
      </w:r>
    </w:p>
    <w:p w:rsidR="00506FBA" w:rsidRDefault="006342FA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лирования реальных процессов и явлений.</w:t>
      </w:r>
    </w:p>
    <w:p w:rsidR="00506FBA" w:rsidRDefault="00506FBA">
      <w:pPr>
        <w:spacing w:line="12" w:lineRule="exact"/>
        <w:rPr>
          <w:sz w:val="20"/>
          <w:szCs w:val="20"/>
        </w:rPr>
      </w:pPr>
    </w:p>
    <w:p w:rsidR="00506FBA" w:rsidRDefault="006342FA">
      <w:pPr>
        <w:numPr>
          <w:ilvl w:val="0"/>
          <w:numId w:val="4"/>
        </w:numPr>
        <w:tabs>
          <w:tab w:val="left" w:pos="197"/>
        </w:tabs>
        <w:spacing w:line="237" w:lineRule="auto"/>
        <w:ind w:left="8" w:hanging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результате освоения курса геометрии 7 класса учащиеся получают представление об основных фигурах на плос-кости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реше-ния разнообразных геометрических и практических задач.</w:t>
      </w:r>
    </w:p>
    <w:p w:rsidR="00506FBA" w:rsidRDefault="00506FBA">
      <w:pPr>
        <w:spacing w:line="2" w:lineRule="exact"/>
        <w:rPr>
          <w:sz w:val="20"/>
          <w:szCs w:val="20"/>
        </w:rPr>
      </w:pPr>
    </w:p>
    <w:p w:rsidR="00506FBA" w:rsidRDefault="006342FA">
      <w:pPr>
        <w:ind w:left="3528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Место предмета в учебном плане</w:t>
      </w:r>
    </w:p>
    <w:p w:rsidR="00506FBA" w:rsidRDefault="006342FA">
      <w:pPr>
        <w:ind w:left="56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Согласно учебному плану для изучения геометрии в 8 классе отводится </w:t>
      </w:r>
      <w:r w:rsidR="006D6357">
        <w:rPr>
          <w:rFonts w:eastAsia="Times New Roman"/>
          <w:sz w:val="20"/>
          <w:szCs w:val="20"/>
        </w:rPr>
        <w:t>68</w:t>
      </w:r>
      <w:r>
        <w:rPr>
          <w:rFonts w:eastAsia="Times New Roman"/>
          <w:sz w:val="20"/>
          <w:szCs w:val="20"/>
        </w:rPr>
        <w:t xml:space="preserve"> ч из расчета 2 ч в неделю. Тема-</w:t>
      </w:r>
    </w:p>
    <w:p w:rsidR="00506FBA" w:rsidRDefault="00506FBA">
      <w:pPr>
        <w:spacing w:line="36" w:lineRule="exact"/>
        <w:rPr>
          <w:sz w:val="20"/>
          <w:szCs w:val="20"/>
        </w:rPr>
      </w:pPr>
    </w:p>
    <w:p w:rsidR="00506FBA" w:rsidRDefault="006342FA">
      <w:pPr>
        <w:tabs>
          <w:tab w:val="left" w:pos="5247"/>
          <w:tab w:val="left" w:pos="6347"/>
          <w:tab w:val="left" w:pos="7887"/>
          <w:tab w:val="left" w:pos="8087"/>
          <w:tab w:val="left" w:pos="9507"/>
        </w:tabs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тическое планирование составлено к УМК </w:t>
      </w:r>
      <w:r>
        <w:rPr>
          <w:rFonts w:eastAsia="Times New Roman"/>
          <w:i/>
          <w:iCs/>
          <w:sz w:val="20"/>
          <w:szCs w:val="20"/>
        </w:rPr>
        <w:t>Атанасян Л.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С.</w:t>
      </w:r>
      <w:r>
        <w:rPr>
          <w:rFonts w:eastAsia="Times New Roman"/>
          <w:sz w:val="20"/>
          <w:szCs w:val="20"/>
        </w:rPr>
        <w:tab/>
        <w:t>Геометрия.</w:t>
      </w:r>
      <w:r>
        <w:rPr>
          <w:rFonts w:eastAsia="Times New Roman"/>
          <w:sz w:val="20"/>
          <w:szCs w:val="20"/>
        </w:rPr>
        <w:tab/>
        <w:t>7-9 кл.: учебник</w:t>
      </w:r>
      <w:r>
        <w:rPr>
          <w:rFonts w:eastAsia="Times New Roman"/>
          <w:sz w:val="20"/>
          <w:szCs w:val="20"/>
        </w:rPr>
        <w:tab/>
        <w:t>/</w:t>
      </w:r>
      <w:r>
        <w:rPr>
          <w:rFonts w:eastAsia="Times New Roman"/>
          <w:sz w:val="20"/>
          <w:szCs w:val="20"/>
        </w:rPr>
        <w:tab/>
        <w:t>Л.С. Атанасян,</w:t>
      </w:r>
      <w:r>
        <w:rPr>
          <w:rFonts w:eastAsia="Times New Roman"/>
          <w:sz w:val="20"/>
          <w:szCs w:val="20"/>
        </w:rPr>
        <w:tab/>
        <w:t>В.Ф.</w:t>
      </w:r>
    </w:p>
    <w:p w:rsidR="00506FBA" w:rsidRDefault="00506FBA">
      <w:pPr>
        <w:spacing w:line="34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Бутузов, С. Б. Кадомцев и др. – М.: Просвещение.</w:t>
      </w:r>
    </w:p>
    <w:p w:rsidR="00506FBA" w:rsidRDefault="00506FBA">
      <w:pPr>
        <w:spacing w:line="234" w:lineRule="exact"/>
        <w:rPr>
          <w:sz w:val="20"/>
          <w:szCs w:val="20"/>
        </w:rPr>
      </w:pPr>
    </w:p>
    <w:p w:rsidR="00506FBA" w:rsidRDefault="006342FA">
      <w:pPr>
        <w:numPr>
          <w:ilvl w:val="0"/>
          <w:numId w:val="5"/>
        </w:numPr>
        <w:tabs>
          <w:tab w:val="left" w:pos="2108"/>
        </w:tabs>
        <w:ind w:left="2108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06FBA" w:rsidRDefault="00506FBA">
      <w:pPr>
        <w:spacing w:line="2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личностные:</w:t>
      </w:r>
    </w:p>
    <w:p w:rsidR="00506FBA" w:rsidRDefault="00506FBA">
      <w:pPr>
        <w:spacing w:line="7" w:lineRule="exact"/>
        <w:rPr>
          <w:sz w:val="20"/>
          <w:szCs w:val="20"/>
        </w:rPr>
      </w:pPr>
    </w:p>
    <w:p w:rsidR="00506FBA" w:rsidRDefault="006342FA">
      <w:pPr>
        <w:numPr>
          <w:ilvl w:val="0"/>
          <w:numId w:val="6"/>
        </w:numPr>
        <w:tabs>
          <w:tab w:val="left" w:pos="716"/>
        </w:tabs>
        <w:spacing w:line="237" w:lineRule="auto"/>
        <w:ind w:left="8" w:hanging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ответственного отношения к учению, готовности и способности обучающихся к саморазви-тию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06FBA" w:rsidRDefault="00506FBA">
      <w:pPr>
        <w:spacing w:line="10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6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целостного мировоззрения, соответствующего современному уровню развития науки и об-щественной практики;</w:t>
      </w: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28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06FBA" w:rsidRDefault="00506FBA">
      <w:pPr>
        <w:sectPr w:rsidR="00506FBA">
          <w:pgSz w:w="11900" w:h="16838"/>
          <w:pgMar w:top="421" w:right="1126" w:bottom="896" w:left="852" w:header="0" w:footer="0" w:gutter="0"/>
          <w:cols w:space="720" w:equalWidth="0">
            <w:col w:w="9928"/>
          </w:cols>
        </w:sect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6" w:lineRule="auto"/>
        <w:ind w:left="8" w:hanging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формирование коммуникативной компетентности и общении и сотрудничестве со сверстниками, старши-ми и младшими в образовательной, общественно полезной, учебно-исследовательской, творческой и других видах деятельности;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3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ясно, точно, грамотно излагать свои мысли в устной и письменной речи, понимать смысл постав-ленной задачи, выстраивать аргументацию, приводить примеры и контрпримеры;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креативность мышления, инициативу, находчивость, активность при решении геометрических задач;</w:t>
      </w:r>
    </w:p>
    <w:p w:rsidR="00506FBA" w:rsidRDefault="006342F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506FBA" w:rsidRDefault="006342F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способность к эмоциональному восприятию математических объектов, задач, решений, рассуждений;</w:t>
      </w:r>
    </w:p>
    <w:p w:rsidR="00506FBA" w:rsidRDefault="00506FBA">
      <w:pPr>
        <w:spacing w:line="2" w:lineRule="exact"/>
        <w:rPr>
          <w:rFonts w:eastAsia="Times New Roman"/>
          <w:sz w:val="20"/>
          <w:szCs w:val="20"/>
        </w:rPr>
      </w:pPr>
    </w:p>
    <w:p w:rsidR="00506FBA" w:rsidRDefault="006342FA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метапредметные:</w:t>
      </w:r>
    </w:p>
    <w:p w:rsidR="00506FBA" w:rsidRDefault="006342FA">
      <w:pPr>
        <w:spacing w:line="235" w:lineRule="auto"/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регулятивные универсальные учебные действия: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самостоятельно планировать альтернативные пути достижения целей, осознанно выбирать наибо-лее эффективные способы решения учебных и познавательных задач;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3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понимание сущности алгоритмических предписаний и умение действовать в соответствии с предложен-ным алгоритмом;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3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самостоятельно ставить цели, выбирать и создавать алгоритмы для решения учебных математиче-ских проблем;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познавательные универсальные учебные действия: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06FBA" w:rsidRDefault="00506FBA">
      <w:pPr>
        <w:spacing w:line="9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3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и развитие учебной и общепользовательской компетентности в области использования ин-формационно-коммуникационных технологий (ИКТ-компетентности);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видеть математическую задачу в контексте проблемной ситуации в других дисциплинах, в окру-жающей жизни;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5" w:lineRule="auto"/>
        <w:ind w:left="8" w:hanging="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находить в различных источниках информацию, необходимую для решения математических про-блем, и представлять ее в понятной форме; принимать решение в условиях неполной и избыточной, точной и веро-ятностной информации;</w:t>
      </w:r>
    </w:p>
    <w:p w:rsidR="00506FBA" w:rsidRDefault="00506FBA">
      <w:pPr>
        <w:spacing w:line="13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выдвигать гипотезы при решении учебных задач и понимать необходимость их проверки;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3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применять индуктивные и дедуктивные способы рассуждений, видеть различные стратегии реше-ния задач;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ind w:left="8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коммуникативные универсальные учебные действия: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right="20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16"/>
        </w:tabs>
        <w:spacing w:line="234" w:lineRule="auto"/>
        <w:ind w:left="8" w:hanging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умение работать в группе: находить общее решение и разрешать конфликты на основе согласования пози-ций и учета интересов;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08"/>
        </w:tabs>
        <w:spacing w:line="237" w:lineRule="auto"/>
        <w:ind w:left="708" w:hanging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слушать партнера;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формулировать, аргументировать и отстаивать свое мнение;</w:t>
      </w:r>
    </w:p>
    <w:p w:rsidR="00506FBA" w:rsidRDefault="00506FBA">
      <w:pPr>
        <w:spacing w:line="236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  <w:u w:val="single"/>
        </w:rPr>
        <w:t>предметные:</w:t>
      </w:r>
    </w:p>
    <w:p w:rsidR="00506FBA" w:rsidRDefault="006342FA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Предметным результатом изучения курса является сформированность следующих умений:</w:t>
      </w:r>
    </w:p>
    <w:p w:rsidR="00506FBA" w:rsidRDefault="006342FA">
      <w:pPr>
        <w:numPr>
          <w:ilvl w:val="0"/>
          <w:numId w:val="8"/>
        </w:numPr>
        <w:tabs>
          <w:tab w:val="left" w:pos="588"/>
        </w:tabs>
        <w:spacing w:line="233" w:lineRule="auto"/>
        <w:ind w:left="588" w:hanging="1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пользоваться геометрическим языком для описания предметов окружающего мира;</w:t>
      </w:r>
    </w:p>
    <w:p w:rsidR="00506FBA" w:rsidRDefault="006342FA">
      <w:pPr>
        <w:numPr>
          <w:ilvl w:val="0"/>
          <w:numId w:val="8"/>
        </w:numPr>
        <w:tabs>
          <w:tab w:val="left" w:pos="588"/>
        </w:tabs>
        <w:ind w:left="588" w:hanging="1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распознавать геометрические фигуры, различать их взаимное расположение;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8"/>
        </w:numPr>
        <w:tabs>
          <w:tab w:val="left" w:pos="616"/>
        </w:tabs>
        <w:spacing w:line="234" w:lineRule="auto"/>
        <w:ind w:left="708" w:right="20" w:hanging="28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8"/>
        </w:numPr>
        <w:tabs>
          <w:tab w:val="left" w:pos="621"/>
        </w:tabs>
        <w:spacing w:line="234" w:lineRule="auto"/>
        <w:ind w:left="708" w:hanging="28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распознавать на чертежах, моделях и в окружающей обстановке основные пространственные тела, изобра-жать их;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8"/>
        </w:numPr>
        <w:tabs>
          <w:tab w:val="left" w:pos="588"/>
        </w:tabs>
        <w:spacing w:line="237" w:lineRule="auto"/>
        <w:ind w:left="588" w:hanging="1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простейших случаях строить сечения и развертки пространственных тел;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8"/>
        </w:numPr>
        <w:tabs>
          <w:tab w:val="left" w:pos="588"/>
        </w:tabs>
        <w:ind w:left="588" w:hanging="1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 операции над векторами, вычислять длину и координаты вектора, угол между векторами;</w:t>
      </w:r>
    </w:p>
    <w:p w:rsidR="00506FBA" w:rsidRDefault="00506FBA">
      <w:pPr>
        <w:spacing w:line="202" w:lineRule="exact"/>
        <w:rPr>
          <w:sz w:val="20"/>
          <w:szCs w:val="20"/>
        </w:rPr>
      </w:pPr>
    </w:p>
    <w:p w:rsidR="00506FBA" w:rsidRDefault="006342FA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06FBA" w:rsidRDefault="00506FBA">
      <w:pPr>
        <w:sectPr w:rsidR="00506FBA">
          <w:pgSz w:w="11900" w:h="16838"/>
          <w:pgMar w:top="427" w:right="1126" w:bottom="896" w:left="852" w:header="0" w:footer="0" w:gutter="0"/>
          <w:cols w:space="720" w:equalWidth="0">
            <w:col w:w="9928"/>
          </w:cols>
        </w:sectPr>
      </w:pPr>
    </w:p>
    <w:p w:rsidR="00506FBA" w:rsidRDefault="006342FA">
      <w:pPr>
        <w:numPr>
          <w:ilvl w:val="0"/>
          <w:numId w:val="9"/>
        </w:numPr>
        <w:tabs>
          <w:tab w:val="left" w:pos="718"/>
        </w:tabs>
        <w:spacing w:line="237" w:lineRule="auto"/>
        <w:ind w:left="820" w:right="100" w:hanging="28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значе-ния тригонометрических функций по значению одной из них, находить стороны, углы и вычислять площа-ди треугольников, длины ломаных, дуг окружности, площадей основных геометрических фигур и фигур, составленных из них;</w:t>
      </w:r>
    </w:p>
    <w:p w:rsidR="00506FBA" w:rsidRDefault="00506FBA">
      <w:pPr>
        <w:spacing w:line="3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9"/>
        </w:numPr>
        <w:tabs>
          <w:tab w:val="left" w:pos="700"/>
        </w:tabs>
        <w:ind w:left="700" w:hanging="1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решать геометрические задачи, опираясь на изученные свойства фигур и отношений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spacing w:line="234" w:lineRule="auto"/>
        <w:ind w:left="820" w:right="100" w:hanging="13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между ними, применяя дополнительные построения, алгебраический и тригонометрический аппарат, прави-ла симметрии;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9"/>
        </w:numPr>
        <w:tabs>
          <w:tab w:val="left" w:pos="786"/>
        </w:tabs>
        <w:spacing w:line="234" w:lineRule="auto"/>
        <w:ind w:left="820" w:right="120" w:hanging="28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9"/>
        </w:numPr>
        <w:tabs>
          <w:tab w:val="left" w:pos="760"/>
        </w:tabs>
        <w:spacing w:line="237" w:lineRule="auto"/>
        <w:ind w:left="760" w:hanging="221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решать простейшие планиметрические задачи в пространстве.</w:t>
      </w:r>
    </w:p>
    <w:p w:rsidR="00506FBA" w:rsidRDefault="00506FBA">
      <w:pPr>
        <w:spacing w:line="237" w:lineRule="exact"/>
        <w:rPr>
          <w:sz w:val="20"/>
          <w:szCs w:val="20"/>
        </w:rPr>
      </w:pPr>
    </w:p>
    <w:p w:rsidR="00506FBA" w:rsidRDefault="006342FA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Использовать приобретенные знания и умения в практической деятельности</w:t>
      </w:r>
    </w:p>
    <w:p w:rsidR="00506FBA" w:rsidRDefault="006342FA">
      <w:pPr>
        <w:numPr>
          <w:ilvl w:val="1"/>
          <w:numId w:val="10"/>
        </w:numPr>
        <w:tabs>
          <w:tab w:val="left" w:pos="760"/>
        </w:tabs>
        <w:ind w:left="760" w:hanging="17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повседневной жизни для:</w:t>
      </w:r>
    </w:p>
    <w:p w:rsidR="00506FBA" w:rsidRDefault="006342FA">
      <w:pPr>
        <w:numPr>
          <w:ilvl w:val="0"/>
          <w:numId w:val="10"/>
        </w:numPr>
        <w:tabs>
          <w:tab w:val="left" w:pos="760"/>
        </w:tabs>
        <w:spacing w:line="235" w:lineRule="auto"/>
        <w:ind w:left="760" w:hanging="2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описания реальных ситуаций на языке геометрии;</w:t>
      </w:r>
    </w:p>
    <w:p w:rsidR="00506FBA" w:rsidRDefault="006342FA">
      <w:pPr>
        <w:numPr>
          <w:ilvl w:val="0"/>
          <w:numId w:val="10"/>
        </w:numPr>
        <w:tabs>
          <w:tab w:val="left" w:pos="760"/>
        </w:tabs>
        <w:spacing w:line="237" w:lineRule="auto"/>
        <w:ind w:left="760" w:hanging="2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расчетов, включающих простейшие тригонометрические формулы;</w:t>
      </w:r>
    </w:p>
    <w:p w:rsidR="00506FBA" w:rsidRDefault="00506FBA">
      <w:pPr>
        <w:spacing w:line="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10"/>
        </w:numPr>
        <w:tabs>
          <w:tab w:val="left" w:pos="760"/>
        </w:tabs>
        <w:ind w:left="760" w:hanging="22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решения геометрических задач с использованием тригонометрии;</w:t>
      </w:r>
    </w:p>
    <w:p w:rsidR="00506FBA" w:rsidRDefault="00506FBA">
      <w:pPr>
        <w:spacing w:line="11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10"/>
        </w:numPr>
        <w:tabs>
          <w:tab w:val="left" w:pos="815"/>
        </w:tabs>
        <w:spacing w:line="234" w:lineRule="auto"/>
        <w:ind w:left="680" w:right="100" w:hanging="14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решения практических задач, связанных с нахождением геометрических величин (используя при необхо-димости справочники и технические средства);</w:t>
      </w:r>
    </w:p>
    <w:p w:rsidR="00506FBA" w:rsidRDefault="00506FBA">
      <w:pPr>
        <w:spacing w:line="12" w:lineRule="exact"/>
        <w:rPr>
          <w:rFonts w:eastAsia="Times New Roman"/>
          <w:sz w:val="20"/>
          <w:szCs w:val="20"/>
        </w:rPr>
      </w:pPr>
    </w:p>
    <w:p w:rsidR="00506FBA" w:rsidRDefault="006342FA">
      <w:pPr>
        <w:numPr>
          <w:ilvl w:val="0"/>
          <w:numId w:val="10"/>
        </w:numPr>
        <w:tabs>
          <w:tab w:val="left" w:pos="756"/>
        </w:tabs>
        <w:spacing w:line="234" w:lineRule="auto"/>
        <w:ind w:left="740" w:right="2180" w:hanging="20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построений с помощью геометрических инструментов (линейка, угольник, циркуль, транспортир).</w:t>
      </w:r>
    </w:p>
    <w:p w:rsidR="00506FBA" w:rsidRDefault="00506FBA">
      <w:pPr>
        <w:spacing w:line="259" w:lineRule="exact"/>
        <w:rPr>
          <w:sz w:val="20"/>
          <w:szCs w:val="20"/>
        </w:rPr>
      </w:pPr>
    </w:p>
    <w:p w:rsidR="00506FBA" w:rsidRDefault="006342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Содержание учебного предмета</w:t>
      </w:r>
    </w:p>
    <w:p w:rsidR="00506FBA" w:rsidRDefault="00506FBA">
      <w:pPr>
        <w:spacing w:line="246" w:lineRule="exact"/>
        <w:rPr>
          <w:sz w:val="20"/>
          <w:szCs w:val="20"/>
        </w:rPr>
      </w:pPr>
    </w:p>
    <w:p w:rsidR="00506FBA" w:rsidRDefault="006342FA">
      <w:pPr>
        <w:spacing w:line="237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Четырехугольники (14 ч). </w:t>
      </w:r>
      <w:r>
        <w:rPr>
          <w:rFonts w:eastAsia="Times New Roman"/>
          <w:sz w:val="20"/>
          <w:szCs w:val="20"/>
        </w:rPr>
        <w:t>Многоугольник,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выпуклый многоугольник,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четырехугольник.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Сумма углов выпуклого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506FBA" w:rsidRDefault="00506FBA">
      <w:pPr>
        <w:spacing w:line="244" w:lineRule="exact"/>
        <w:rPr>
          <w:sz w:val="20"/>
          <w:szCs w:val="20"/>
        </w:rPr>
      </w:pPr>
    </w:p>
    <w:p w:rsidR="00506FBA" w:rsidRDefault="006342FA">
      <w:pPr>
        <w:spacing w:line="233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Площадь (14 ч)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Понятие площади многоугольника.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Площади прямоугольника,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параллелограмма,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треугольника,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трапеции. Теорема Пифагора.</w:t>
      </w:r>
    </w:p>
    <w:p w:rsidR="00506FBA" w:rsidRDefault="00506FBA">
      <w:pPr>
        <w:spacing w:line="242" w:lineRule="exact"/>
        <w:rPr>
          <w:sz w:val="20"/>
          <w:szCs w:val="20"/>
        </w:rPr>
      </w:pPr>
    </w:p>
    <w:p w:rsidR="00506FBA" w:rsidRDefault="006342FA">
      <w:pPr>
        <w:spacing w:line="234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Подобные треугольники (19 ч). </w:t>
      </w:r>
      <w:r>
        <w:rPr>
          <w:rFonts w:eastAsia="Times New Roman"/>
          <w:sz w:val="20"/>
          <w:szCs w:val="20"/>
        </w:rPr>
        <w:t>Подобные треугольники.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Признаки подобия треугольников.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Применение подобия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 доказательству теорем и решению задач. Синус, косинус и тангенс острого угла прямоугольного треугольника.</w:t>
      </w:r>
    </w:p>
    <w:p w:rsidR="00506FBA" w:rsidRDefault="00506FBA">
      <w:pPr>
        <w:spacing w:line="240" w:lineRule="exact"/>
        <w:rPr>
          <w:sz w:val="20"/>
          <w:szCs w:val="20"/>
        </w:rPr>
      </w:pPr>
    </w:p>
    <w:p w:rsidR="00506FBA" w:rsidRDefault="006342FA">
      <w:pPr>
        <w:spacing w:line="238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Окружность (17 ч). </w:t>
      </w:r>
      <w:r>
        <w:rPr>
          <w:rFonts w:eastAsia="Times New Roman"/>
          <w:sz w:val="20"/>
          <w:szCs w:val="20"/>
        </w:rPr>
        <w:t>Взаимное расположение прямой и окружности.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Касательная к окружности,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ее свойство и при-знак. Центральный, вписанный углы; величина вписанного угла; двух окружностей; равенство касательных, прове-денных из одной точки. Метрические соотношения в окружности: свойства секущих, касательных, хорд. Окруж-ность, вписанная в треугольник, и окружность, описанная около треугольника. Вписанные и описанные четырех-угольники. Вписанные и описанные окружности правильного многоугольника.</w:t>
      </w:r>
    </w:p>
    <w:p w:rsidR="00506FBA" w:rsidRDefault="00506FBA">
      <w:pPr>
        <w:spacing w:line="6" w:lineRule="exact"/>
        <w:rPr>
          <w:sz w:val="20"/>
          <w:szCs w:val="20"/>
        </w:rPr>
      </w:pPr>
    </w:p>
    <w:p w:rsidR="00506FBA" w:rsidRDefault="006342F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Повторение (6 ч)</w:t>
      </w:r>
    </w:p>
    <w:p w:rsidR="00506FBA" w:rsidRDefault="00506FBA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7780"/>
      </w:tblGrid>
      <w:tr w:rsidR="00506FBA">
        <w:trPr>
          <w:trHeight w:val="276"/>
        </w:trPr>
        <w:tc>
          <w:tcPr>
            <w:tcW w:w="2380" w:type="dxa"/>
            <w:vAlign w:val="bottom"/>
          </w:tcPr>
          <w:p w:rsidR="00506FBA" w:rsidRDefault="00506FBA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vAlign w:val="bottom"/>
          </w:tcPr>
          <w:p w:rsidR="00506FBA" w:rsidRDefault="006342F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Тематическое планирование</w:t>
            </w:r>
          </w:p>
        </w:tc>
      </w:tr>
      <w:tr w:rsidR="00506FBA">
        <w:trPr>
          <w:trHeight w:val="236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</w:tr>
      <w:tr w:rsidR="00506FBA">
        <w:trPr>
          <w:trHeight w:val="21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8"/>
                <w:szCs w:val="18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Характеристика основных видов деятельности ученика (на уровне учебных</w:t>
            </w:r>
          </w:p>
        </w:tc>
      </w:tr>
      <w:tr w:rsidR="00506FBA">
        <w:trPr>
          <w:trHeight w:val="23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действий)</w:t>
            </w:r>
          </w:p>
        </w:tc>
      </w:tr>
      <w:tr w:rsidR="00506FBA">
        <w:trPr>
          <w:trHeight w:val="2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Глава V.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Объясняет,  что  такое  ломаная,  многоугольник,  его  вершины,  смежные  стороны,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Четырехугольники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диагонали,  изображает  и  распознает  многоугольники  на  чертежах;  показывает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(14ч)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 много  угольника,  его  внутреннюю  и  внешнюю  области;  формулирует</w:t>
            </w:r>
          </w:p>
        </w:tc>
      </w:tr>
      <w:tr w:rsidR="00506FBA">
        <w:trPr>
          <w:trHeight w:val="2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 выпуклого  многоугольника;  изображает  и  распознает  выпуклые  и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невыпуклые многоугольники; формулирует и доказывает утверждения о сумме углов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выпуклого  многоугольника  и  сумме  его  внешних  углов;  объясняет,  какие  стороны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(вершины)четырёхугольниканазываютсяпротивоположными;формулирует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 параллелограмма, трапеции, равнобедренной и прямоугольной трапеций,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прямоугольника,  ромба,  квадрата;  изображает  и  распознает  эти  четырёхугольники;</w:t>
            </w:r>
          </w:p>
        </w:tc>
      </w:tr>
      <w:tr w:rsidR="00506FBA">
        <w:trPr>
          <w:trHeight w:val="22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и доказывает утверждения об их свойствах и признаках; решает задачи на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вычисление,доказательствоипостроение,связанныесэтимивидами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четырёхугольников;   объясняет,   какие   две   точки   называются   симметричными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 прямой  (точки),  в  каком  случае  фигура  называется  симметричной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прямой (точки) и что такое ось (центр) симметрии фигуры; приводит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примеры  фигур,  обладающих  осевой  (центральной)  симметрией,  а  также  примеры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осевой и центральной симметрий в окружающей нас обстановке.</w:t>
            </w:r>
          </w:p>
        </w:tc>
      </w:tr>
      <w:tr w:rsidR="00506FBA">
        <w:trPr>
          <w:trHeight w:val="23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</w:tr>
    </w:tbl>
    <w:p w:rsidR="00506FBA" w:rsidRDefault="00542D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506.65pt;margin-top:-196.7pt;width:1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506.65pt;margin-top:-.7pt;width:1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506FBA" w:rsidRDefault="00506FBA">
      <w:pPr>
        <w:spacing w:line="17" w:lineRule="exact"/>
        <w:rPr>
          <w:sz w:val="20"/>
          <w:szCs w:val="20"/>
        </w:rPr>
      </w:pPr>
    </w:p>
    <w:p w:rsidR="00506FBA" w:rsidRDefault="006342F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506FBA" w:rsidRDefault="00506FBA">
      <w:pPr>
        <w:sectPr w:rsidR="00506FBA">
          <w:pgSz w:w="11900" w:h="16838"/>
          <w:pgMar w:top="427" w:right="1026" w:bottom="896" w:left="7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7780"/>
      </w:tblGrid>
      <w:tr w:rsidR="00506FBA">
        <w:trPr>
          <w:trHeight w:val="236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Глава VI. Площадь (14</w:t>
            </w:r>
          </w:p>
        </w:tc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Объясняет,   как   производится   измерение   площадей   многоугольников,   какие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ч)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многоугольники    называются    равновеликими    и    какие    равносоставленными;</w:t>
            </w:r>
          </w:p>
        </w:tc>
      </w:tr>
      <w:tr w:rsidR="00506FBA">
        <w:trPr>
          <w:trHeight w:val="2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 основные  свойства  площадей  и  выводит  с  их  помощью  формулы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 прямоугольника, параллелограмма, треугольника, трапеции; формулирует и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доказывает  теорему  об  отношении  площадей  треугольников,  имеющих  по  равному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углу; формулирует и доказывает теорему Пифагора и обратную ей; выводит формулу</w:t>
            </w:r>
          </w:p>
        </w:tc>
      </w:tr>
      <w:tr w:rsidR="00506FBA">
        <w:trPr>
          <w:trHeight w:val="23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Герона для площади треугольника; решает задачи на вычисление и доказательство,</w:t>
            </w:r>
          </w:p>
        </w:tc>
      </w:tr>
      <w:tr w:rsidR="00506FBA">
        <w:trPr>
          <w:trHeight w:val="23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связанные с формулами площадей и теоремой Пифагора.</w:t>
            </w:r>
          </w:p>
        </w:tc>
      </w:tr>
      <w:tr w:rsidR="00506FBA">
        <w:trPr>
          <w:trHeight w:val="22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Глава VII. Подобные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   понятие   пропорциональности   отрезков;   формулирует   определения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треугольники (19 ч)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подобных  треугольников  и  коэффициента  подобия;  формулирует  и  доказывает</w:t>
            </w:r>
          </w:p>
        </w:tc>
      </w:tr>
      <w:tr w:rsidR="00506FBA">
        <w:trPr>
          <w:trHeight w:val="2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теоремы:  об  отношении  площадей  подобных  треугольников,  о  признаках  подобия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треугольников, о средней линии треугольника, о пересечении медиан треугольника, о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пропорциональных  отрезках  в  прямоугольном  треугольнике;  объясняет,  что  такое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 подобия в задачах на построение, и приводит примеры применения этого метода;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объясняет,   как   можно   использовать   свойства   подобных   треугольников   в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измерительных  работах  на  местности;  объясняет,  как  ввести  понятие  подобия  для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произвольных  фигур;  формулирует  определение  и  иллюстрирует  понятия  синуса,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косинуса  и тангенса  острого  угла  прямоугольного  треугольника;  выводит  основное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тригонометрическое тождество и значения синуса, косинуса и тангенса для углов 30°,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45°,  60°;  решает  задачи,  связанные  с  подобием  треугольников,  для  вычисления</w:t>
            </w:r>
          </w:p>
        </w:tc>
      </w:tr>
      <w:tr w:rsidR="00506FBA">
        <w:trPr>
          <w:trHeight w:val="23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значений тригонометрических функций использовать компьютерные программы.</w:t>
            </w:r>
          </w:p>
        </w:tc>
      </w:tr>
      <w:tr w:rsidR="00506FBA">
        <w:trPr>
          <w:trHeight w:val="22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Глава VIII.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Исследует взаимное расположение прямой и окружности; формулирует определение</w:t>
            </w:r>
          </w:p>
        </w:tc>
      </w:tr>
      <w:tr w:rsidR="00506FBA">
        <w:trPr>
          <w:trHeight w:val="23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Окружность (17 ч)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касательной   к   окружности;   формулирует   и   доказывает   теоремы:   о   свойстве</w:t>
            </w:r>
          </w:p>
        </w:tc>
      </w:tr>
      <w:tr w:rsidR="00506FBA">
        <w:trPr>
          <w:trHeight w:val="22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касательной, о признаке касательной, об отрезках касательных, проведённых из одной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точки; формулирует понятия центрального угла и градусной меры дуги окружности;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 и  доказывает  теоремы:  о  вписанном  угле,  о  произведении  отрезков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пересекающихся   хорд;   формулирует   и   доказывает   теоремы,   связанные   с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замечательными  точками  треугольника:  о  биссектрисе  угла  и,  как  следствие,  о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пересечении биссектрис треугольника; о серединном перпендикуляре к отрезку и, как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следствие, о пересечении серединных перпендикуляров к сторонам треугольника; о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пересечении высот треугольника; формулирует определения окружностей, вписанной в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  и  описанной  около  многоугольника;  формулирует  и  доказывает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теоремы: об окружности, вписанной в треугольник; об окружности, описанной около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треугольника;  о  свойстве  сторон  описанного  четырёхугольника;  о  свойстве  углов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вписанного  четырёхугольника;  решает  задачи  на  вычисление,  доказательство  и</w:t>
            </w:r>
          </w:p>
        </w:tc>
      </w:tr>
      <w:tr w:rsidR="00506FBA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построение, связанные с окружностью, вписанными и описанными треугольниками и</w:t>
            </w:r>
          </w:p>
        </w:tc>
      </w:tr>
      <w:tr w:rsidR="00506FBA">
        <w:trPr>
          <w:trHeight w:val="23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четырёхугольниками; исследовать свойства конфигураций, связанных с окружностью,</w:t>
            </w:r>
          </w:p>
        </w:tc>
      </w:tr>
      <w:tr w:rsidR="00506FBA">
        <w:trPr>
          <w:trHeight w:val="23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506FBA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помощью компьютерных программ.</w:t>
            </w:r>
          </w:p>
        </w:tc>
      </w:tr>
      <w:tr w:rsidR="00506FBA">
        <w:trPr>
          <w:trHeight w:val="22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Повторение (6 ч)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Default="006342F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Применяют все изученные теоремы при решении задач.</w:t>
            </w:r>
          </w:p>
        </w:tc>
      </w:tr>
    </w:tbl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58" w:lineRule="exact"/>
        <w:rPr>
          <w:sz w:val="20"/>
          <w:szCs w:val="20"/>
        </w:rPr>
      </w:pPr>
    </w:p>
    <w:p w:rsidR="00506FBA" w:rsidRDefault="006342FA">
      <w:pPr>
        <w:spacing w:line="232" w:lineRule="auto"/>
        <w:rPr>
          <w:sz w:val="20"/>
          <w:szCs w:val="20"/>
        </w:rPr>
      </w:pPr>
      <w:r>
        <w:rPr>
          <w:rFonts w:eastAsia="Times New Roman"/>
        </w:rPr>
        <w:t>Литература:</w:t>
      </w:r>
    </w:p>
    <w:p w:rsidR="00506FBA" w:rsidRDefault="00506FBA">
      <w:pPr>
        <w:spacing w:line="263" w:lineRule="exact"/>
        <w:rPr>
          <w:sz w:val="20"/>
          <w:szCs w:val="20"/>
        </w:rPr>
      </w:pPr>
    </w:p>
    <w:p w:rsidR="00506FBA" w:rsidRDefault="006342FA">
      <w:pPr>
        <w:numPr>
          <w:ilvl w:val="0"/>
          <w:numId w:val="11"/>
        </w:numPr>
        <w:tabs>
          <w:tab w:val="left" w:pos="708"/>
        </w:tabs>
        <w:spacing w:line="227" w:lineRule="auto"/>
        <w:ind w:left="720" w:right="280" w:hanging="368"/>
        <w:rPr>
          <w:rFonts w:ascii="Symbol" w:eastAsia="Symbol" w:hAnsi="Symbol" w:cs="Symbol"/>
        </w:rPr>
      </w:pPr>
      <w:r>
        <w:rPr>
          <w:rFonts w:eastAsia="Times New Roman"/>
        </w:rPr>
        <w:t>Геометрия. Рабочая программа к учебнику Л.С. Атанасяна и других .7- 9 классы: пособие для учителей общеобразов. учреждений / В.Ф. Бутусов.- Москва, «Просвещение»</w:t>
      </w:r>
    </w:p>
    <w:p w:rsidR="00506FBA" w:rsidRDefault="00506FBA">
      <w:pPr>
        <w:spacing w:line="1" w:lineRule="exact"/>
        <w:rPr>
          <w:rFonts w:ascii="Symbol" w:eastAsia="Symbol" w:hAnsi="Symbol" w:cs="Symbol"/>
        </w:rPr>
      </w:pPr>
    </w:p>
    <w:p w:rsidR="00506FBA" w:rsidRDefault="006342FA">
      <w:pPr>
        <w:numPr>
          <w:ilvl w:val="0"/>
          <w:numId w:val="11"/>
        </w:numPr>
        <w:tabs>
          <w:tab w:val="left" w:pos="700"/>
        </w:tabs>
        <w:ind w:left="700" w:hanging="348"/>
        <w:rPr>
          <w:rFonts w:ascii="Symbol" w:eastAsia="Symbol" w:hAnsi="Symbol" w:cs="Symbol"/>
        </w:rPr>
      </w:pPr>
      <w:r>
        <w:rPr>
          <w:rFonts w:eastAsia="Times New Roman"/>
        </w:rPr>
        <w:t>Изучение  геометрии  в  7,8,9  классах:  Метод.  Рекомендации  к  учеб.:  Кн.  Для  учителя/</w:t>
      </w:r>
    </w:p>
    <w:p w:rsidR="00506FBA" w:rsidRDefault="006342FA">
      <w:pPr>
        <w:ind w:left="720"/>
        <w:rPr>
          <w:rFonts w:ascii="Symbol" w:eastAsia="Symbol" w:hAnsi="Symbol" w:cs="Symbol"/>
        </w:rPr>
      </w:pPr>
      <w:r>
        <w:rPr>
          <w:rFonts w:eastAsia="Times New Roman"/>
        </w:rPr>
        <w:t>Л.С.Атанасян, В.Ф. Бутузов, Ю.А.Глазков и др - М.: Просвещение</w:t>
      </w:r>
    </w:p>
    <w:p w:rsidR="00506FBA" w:rsidRDefault="006342FA">
      <w:pPr>
        <w:numPr>
          <w:ilvl w:val="0"/>
          <w:numId w:val="11"/>
        </w:numPr>
        <w:tabs>
          <w:tab w:val="left" w:pos="700"/>
        </w:tabs>
        <w:spacing w:line="237" w:lineRule="auto"/>
        <w:ind w:left="700" w:hanging="348"/>
        <w:rPr>
          <w:rFonts w:ascii="Symbol" w:eastAsia="Symbol" w:hAnsi="Symbol" w:cs="Symbol"/>
        </w:rPr>
      </w:pPr>
      <w:r>
        <w:rPr>
          <w:rFonts w:eastAsia="Times New Roman"/>
        </w:rPr>
        <w:t>Геометрия  7  –  9  классы:  учебник  для  общеобразовательных  учреждений  (Л.С.Атанасян,</w:t>
      </w:r>
    </w:p>
    <w:p w:rsidR="00506FBA" w:rsidRDefault="00506FBA">
      <w:pPr>
        <w:spacing w:line="1" w:lineRule="exact"/>
        <w:rPr>
          <w:rFonts w:ascii="Symbol" w:eastAsia="Symbol" w:hAnsi="Symbol" w:cs="Symbol"/>
        </w:rPr>
      </w:pPr>
    </w:p>
    <w:p w:rsidR="00506FBA" w:rsidRDefault="006342FA">
      <w:pPr>
        <w:ind w:left="720"/>
        <w:rPr>
          <w:rFonts w:ascii="Symbol" w:eastAsia="Symbol" w:hAnsi="Symbol" w:cs="Symbol"/>
        </w:rPr>
      </w:pPr>
      <w:r>
        <w:rPr>
          <w:rFonts w:eastAsia="Times New Roman"/>
        </w:rPr>
        <w:t>В.Ф.Бутузов, С.Б. Кадомцев и другие). Москва: Просвещение</w:t>
      </w:r>
    </w:p>
    <w:p w:rsidR="00506FBA" w:rsidRDefault="006342FA">
      <w:pPr>
        <w:numPr>
          <w:ilvl w:val="0"/>
          <w:numId w:val="11"/>
        </w:numPr>
        <w:tabs>
          <w:tab w:val="left" w:pos="700"/>
        </w:tabs>
        <w:ind w:left="700" w:hanging="348"/>
        <w:rPr>
          <w:rFonts w:ascii="Symbol" w:eastAsia="Symbol" w:hAnsi="Symbol" w:cs="Symbol"/>
        </w:rPr>
      </w:pPr>
      <w:r>
        <w:rPr>
          <w:rFonts w:eastAsia="Times New Roman"/>
        </w:rPr>
        <w:t>Геометрия. 8 класс. 120 диагностических вариантов/ Панарина В.И..: Национальное образование</w:t>
      </w:r>
    </w:p>
    <w:p w:rsidR="00506FBA" w:rsidRDefault="00506FBA">
      <w:pPr>
        <w:spacing w:line="26" w:lineRule="exact"/>
        <w:rPr>
          <w:rFonts w:ascii="Symbol" w:eastAsia="Symbol" w:hAnsi="Symbol" w:cs="Symbol"/>
        </w:rPr>
      </w:pPr>
    </w:p>
    <w:p w:rsidR="00506FBA" w:rsidRDefault="006342FA">
      <w:pPr>
        <w:numPr>
          <w:ilvl w:val="0"/>
          <w:numId w:val="11"/>
        </w:numPr>
        <w:tabs>
          <w:tab w:val="left" w:pos="708"/>
        </w:tabs>
        <w:spacing w:line="227" w:lineRule="auto"/>
        <w:ind w:left="720" w:right="280" w:hanging="368"/>
        <w:rPr>
          <w:rFonts w:ascii="Symbol" w:eastAsia="Symbol" w:hAnsi="Symbol" w:cs="Symbol"/>
        </w:rPr>
      </w:pPr>
      <w:r>
        <w:rPr>
          <w:rFonts w:eastAsia="Times New Roman"/>
        </w:rPr>
        <w:t>Ершова А.П., Голобородько В.В., Ершова А.С.Самостоятельные и контрольные работы по алгеб-ре и геометрии для 8 класса.— М: Илекса</w:t>
      </w: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00" w:lineRule="exact"/>
        <w:rPr>
          <w:sz w:val="20"/>
          <w:szCs w:val="20"/>
        </w:rPr>
      </w:pPr>
    </w:p>
    <w:p w:rsidR="00506FBA" w:rsidRDefault="00506FBA">
      <w:pPr>
        <w:spacing w:line="245" w:lineRule="exact"/>
        <w:rPr>
          <w:sz w:val="20"/>
          <w:szCs w:val="20"/>
        </w:rPr>
      </w:pPr>
    </w:p>
    <w:p w:rsidR="00506FBA" w:rsidRDefault="006342FA">
      <w:pPr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sectPr w:rsidR="00506FBA" w:rsidSect="00506FBA">
      <w:pgSz w:w="11900" w:h="16838"/>
      <w:pgMar w:top="437" w:right="846" w:bottom="896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464B260"/>
    <w:lvl w:ilvl="0" w:tplc="86084FD0">
      <w:start w:val="2"/>
      <w:numFmt w:val="decimal"/>
      <w:lvlText w:val="%1."/>
      <w:lvlJc w:val="left"/>
    </w:lvl>
    <w:lvl w:ilvl="1" w:tplc="6A5EFC1E">
      <w:numFmt w:val="decimal"/>
      <w:lvlText w:val=""/>
      <w:lvlJc w:val="left"/>
    </w:lvl>
    <w:lvl w:ilvl="2" w:tplc="9A2CF2F8">
      <w:numFmt w:val="decimal"/>
      <w:lvlText w:val=""/>
      <w:lvlJc w:val="left"/>
    </w:lvl>
    <w:lvl w:ilvl="3" w:tplc="BA087C9E">
      <w:numFmt w:val="decimal"/>
      <w:lvlText w:val=""/>
      <w:lvlJc w:val="left"/>
    </w:lvl>
    <w:lvl w:ilvl="4" w:tplc="253009DA">
      <w:numFmt w:val="decimal"/>
      <w:lvlText w:val=""/>
      <w:lvlJc w:val="left"/>
    </w:lvl>
    <w:lvl w:ilvl="5" w:tplc="537627EC">
      <w:numFmt w:val="decimal"/>
      <w:lvlText w:val=""/>
      <w:lvlJc w:val="left"/>
    </w:lvl>
    <w:lvl w:ilvl="6" w:tplc="025A91D4">
      <w:numFmt w:val="decimal"/>
      <w:lvlText w:val=""/>
      <w:lvlJc w:val="left"/>
    </w:lvl>
    <w:lvl w:ilvl="7" w:tplc="0FEE91AE">
      <w:numFmt w:val="decimal"/>
      <w:lvlText w:val=""/>
      <w:lvlJc w:val="left"/>
    </w:lvl>
    <w:lvl w:ilvl="8" w:tplc="2512839E">
      <w:numFmt w:val="decimal"/>
      <w:lvlText w:val=""/>
      <w:lvlJc w:val="left"/>
    </w:lvl>
  </w:abstractNum>
  <w:abstractNum w:abstractNumId="1">
    <w:nsid w:val="00000BB3"/>
    <w:multiLevelType w:val="hybridMultilevel"/>
    <w:tmpl w:val="CDDAADE8"/>
    <w:lvl w:ilvl="0" w:tplc="3A065A8C">
      <w:start w:val="1"/>
      <w:numFmt w:val="bullet"/>
      <w:lvlText w:val="•"/>
      <w:lvlJc w:val="left"/>
    </w:lvl>
    <w:lvl w:ilvl="1" w:tplc="08982A80">
      <w:numFmt w:val="decimal"/>
      <w:lvlText w:val=""/>
      <w:lvlJc w:val="left"/>
    </w:lvl>
    <w:lvl w:ilvl="2" w:tplc="DB501796">
      <w:numFmt w:val="decimal"/>
      <w:lvlText w:val=""/>
      <w:lvlJc w:val="left"/>
    </w:lvl>
    <w:lvl w:ilvl="3" w:tplc="50B24B12">
      <w:numFmt w:val="decimal"/>
      <w:lvlText w:val=""/>
      <w:lvlJc w:val="left"/>
    </w:lvl>
    <w:lvl w:ilvl="4" w:tplc="8386415A">
      <w:numFmt w:val="decimal"/>
      <w:lvlText w:val=""/>
      <w:lvlJc w:val="left"/>
    </w:lvl>
    <w:lvl w:ilvl="5" w:tplc="8BC823BA">
      <w:numFmt w:val="decimal"/>
      <w:lvlText w:val=""/>
      <w:lvlJc w:val="left"/>
    </w:lvl>
    <w:lvl w:ilvl="6" w:tplc="E1262AFE">
      <w:numFmt w:val="decimal"/>
      <w:lvlText w:val=""/>
      <w:lvlJc w:val="left"/>
    </w:lvl>
    <w:lvl w:ilvl="7" w:tplc="D610CBA4">
      <w:numFmt w:val="decimal"/>
      <w:lvlText w:val=""/>
      <w:lvlJc w:val="left"/>
    </w:lvl>
    <w:lvl w:ilvl="8" w:tplc="0F78E928">
      <w:numFmt w:val="decimal"/>
      <w:lvlText w:val=""/>
      <w:lvlJc w:val="left"/>
    </w:lvl>
  </w:abstractNum>
  <w:abstractNum w:abstractNumId="2">
    <w:nsid w:val="000012DB"/>
    <w:multiLevelType w:val="hybridMultilevel"/>
    <w:tmpl w:val="94F40004"/>
    <w:lvl w:ilvl="0" w:tplc="038420D0">
      <w:start w:val="1"/>
      <w:numFmt w:val="bullet"/>
      <w:lvlText w:val="•"/>
      <w:lvlJc w:val="left"/>
    </w:lvl>
    <w:lvl w:ilvl="1" w:tplc="284AFF2C">
      <w:numFmt w:val="decimal"/>
      <w:lvlText w:val=""/>
      <w:lvlJc w:val="left"/>
    </w:lvl>
    <w:lvl w:ilvl="2" w:tplc="F5C41CD2">
      <w:numFmt w:val="decimal"/>
      <w:lvlText w:val=""/>
      <w:lvlJc w:val="left"/>
    </w:lvl>
    <w:lvl w:ilvl="3" w:tplc="E4AADF80">
      <w:numFmt w:val="decimal"/>
      <w:lvlText w:val=""/>
      <w:lvlJc w:val="left"/>
    </w:lvl>
    <w:lvl w:ilvl="4" w:tplc="D080641C">
      <w:numFmt w:val="decimal"/>
      <w:lvlText w:val=""/>
      <w:lvlJc w:val="left"/>
    </w:lvl>
    <w:lvl w:ilvl="5" w:tplc="15B08178">
      <w:numFmt w:val="decimal"/>
      <w:lvlText w:val=""/>
      <w:lvlJc w:val="left"/>
    </w:lvl>
    <w:lvl w:ilvl="6" w:tplc="5F06C584">
      <w:numFmt w:val="decimal"/>
      <w:lvlText w:val=""/>
      <w:lvlJc w:val="left"/>
    </w:lvl>
    <w:lvl w:ilvl="7" w:tplc="D77649D6">
      <w:numFmt w:val="decimal"/>
      <w:lvlText w:val=""/>
      <w:lvlJc w:val="left"/>
    </w:lvl>
    <w:lvl w:ilvl="8" w:tplc="1D849B34">
      <w:numFmt w:val="decimal"/>
      <w:lvlText w:val=""/>
      <w:lvlJc w:val="left"/>
    </w:lvl>
  </w:abstractNum>
  <w:abstractNum w:abstractNumId="3">
    <w:nsid w:val="0000153C"/>
    <w:multiLevelType w:val="hybridMultilevel"/>
    <w:tmpl w:val="8BFA6906"/>
    <w:lvl w:ilvl="0" w:tplc="918AFE64">
      <w:start w:val="1"/>
      <w:numFmt w:val="bullet"/>
      <w:lvlText w:val="•"/>
      <w:lvlJc w:val="left"/>
    </w:lvl>
    <w:lvl w:ilvl="1" w:tplc="FF3E8B14">
      <w:numFmt w:val="decimal"/>
      <w:lvlText w:val=""/>
      <w:lvlJc w:val="left"/>
    </w:lvl>
    <w:lvl w:ilvl="2" w:tplc="01E869B4">
      <w:numFmt w:val="decimal"/>
      <w:lvlText w:val=""/>
      <w:lvlJc w:val="left"/>
    </w:lvl>
    <w:lvl w:ilvl="3" w:tplc="B05419AA">
      <w:numFmt w:val="decimal"/>
      <w:lvlText w:val=""/>
      <w:lvlJc w:val="left"/>
    </w:lvl>
    <w:lvl w:ilvl="4" w:tplc="FD987996">
      <w:numFmt w:val="decimal"/>
      <w:lvlText w:val=""/>
      <w:lvlJc w:val="left"/>
    </w:lvl>
    <w:lvl w:ilvl="5" w:tplc="DEE6A526">
      <w:numFmt w:val="decimal"/>
      <w:lvlText w:val=""/>
      <w:lvlJc w:val="left"/>
    </w:lvl>
    <w:lvl w:ilvl="6" w:tplc="1A6CE35E">
      <w:numFmt w:val="decimal"/>
      <w:lvlText w:val=""/>
      <w:lvlJc w:val="left"/>
    </w:lvl>
    <w:lvl w:ilvl="7" w:tplc="1B20E23C">
      <w:numFmt w:val="decimal"/>
      <w:lvlText w:val=""/>
      <w:lvlJc w:val="left"/>
    </w:lvl>
    <w:lvl w:ilvl="8" w:tplc="989C2CE0">
      <w:numFmt w:val="decimal"/>
      <w:lvlText w:val=""/>
      <w:lvlJc w:val="left"/>
    </w:lvl>
  </w:abstractNum>
  <w:abstractNum w:abstractNumId="4">
    <w:nsid w:val="000026E9"/>
    <w:multiLevelType w:val="hybridMultilevel"/>
    <w:tmpl w:val="51A24D74"/>
    <w:lvl w:ilvl="0" w:tplc="CC72B496">
      <w:start w:val="1"/>
      <w:numFmt w:val="bullet"/>
      <w:lvlText w:val="В"/>
      <w:lvlJc w:val="left"/>
    </w:lvl>
    <w:lvl w:ilvl="1" w:tplc="5A863DAC">
      <w:numFmt w:val="decimal"/>
      <w:lvlText w:val=""/>
      <w:lvlJc w:val="left"/>
    </w:lvl>
    <w:lvl w:ilvl="2" w:tplc="7D581D70">
      <w:numFmt w:val="decimal"/>
      <w:lvlText w:val=""/>
      <w:lvlJc w:val="left"/>
    </w:lvl>
    <w:lvl w:ilvl="3" w:tplc="CA7EBF2A">
      <w:numFmt w:val="decimal"/>
      <w:lvlText w:val=""/>
      <w:lvlJc w:val="left"/>
    </w:lvl>
    <w:lvl w:ilvl="4" w:tplc="4E50A612">
      <w:numFmt w:val="decimal"/>
      <w:lvlText w:val=""/>
      <w:lvlJc w:val="left"/>
    </w:lvl>
    <w:lvl w:ilvl="5" w:tplc="B46064AC">
      <w:numFmt w:val="decimal"/>
      <w:lvlText w:val=""/>
      <w:lvlJc w:val="left"/>
    </w:lvl>
    <w:lvl w:ilvl="6" w:tplc="75E8D2A2">
      <w:numFmt w:val="decimal"/>
      <w:lvlText w:val=""/>
      <w:lvlJc w:val="left"/>
    </w:lvl>
    <w:lvl w:ilvl="7" w:tplc="4904A2E6">
      <w:numFmt w:val="decimal"/>
      <w:lvlText w:val=""/>
      <w:lvlJc w:val="left"/>
    </w:lvl>
    <w:lvl w:ilvl="8" w:tplc="EFA29C1C">
      <w:numFmt w:val="decimal"/>
      <w:lvlText w:val=""/>
      <w:lvlJc w:val="left"/>
    </w:lvl>
  </w:abstractNum>
  <w:abstractNum w:abstractNumId="5">
    <w:nsid w:val="00002EA6"/>
    <w:multiLevelType w:val="hybridMultilevel"/>
    <w:tmpl w:val="247A9E7A"/>
    <w:lvl w:ilvl="0" w:tplc="5BDA1400">
      <w:start w:val="1"/>
      <w:numFmt w:val="bullet"/>
      <w:lvlText w:val="•"/>
      <w:lvlJc w:val="left"/>
    </w:lvl>
    <w:lvl w:ilvl="1" w:tplc="BEB470A4">
      <w:numFmt w:val="decimal"/>
      <w:lvlText w:val=""/>
      <w:lvlJc w:val="left"/>
    </w:lvl>
    <w:lvl w:ilvl="2" w:tplc="9B9C5FAC">
      <w:numFmt w:val="decimal"/>
      <w:lvlText w:val=""/>
      <w:lvlJc w:val="left"/>
    </w:lvl>
    <w:lvl w:ilvl="3" w:tplc="B8F66788">
      <w:numFmt w:val="decimal"/>
      <w:lvlText w:val=""/>
      <w:lvlJc w:val="left"/>
    </w:lvl>
    <w:lvl w:ilvl="4" w:tplc="3B14BA32">
      <w:numFmt w:val="decimal"/>
      <w:lvlText w:val=""/>
      <w:lvlJc w:val="left"/>
    </w:lvl>
    <w:lvl w:ilvl="5" w:tplc="BE4CEB04">
      <w:numFmt w:val="decimal"/>
      <w:lvlText w:val=""/>
      <w:lvlJc w:val="left"/>
    </w:lvl>
    <w:lvl w:ilvl="6" w:tplc="BC9C2006">
      <w:numFmt w:val="decimal"/>
      <w:lvlText w:val=""/>
      <w:lvlJc w:val="left"/>
    </w:lvl>
    <w:lvl w:ilvl="7" w:tplc="D624B75E">
      <w:numFmt w:val="decimal"/>
      <w:lvlText w:val=""/>
      <w:lvlJc w:val="left"/>
    </w:lvl>
    <w:lvl w:ilvl="8" w:tplc="19AEA410">
      <w:numFmt w:val="decimal"/>
      <w:lvlText w:val=""/>
      <w:lvlJc w:val="left"/>
    </w:lvl>
  </w:abstractNum>
  <w:abstractNum w:abstractNumId="6">
    <w:nsid w:val="0000390C"/>
    <w:multiLevelType w:val="hybridMultilevel"/>
    <w:tmpl w:val="82C40C54"/>
    <w:lvl w:ilvl="0" w:tplc="5B148F6A">
      <w:start w:val="1"/>
      <w:numFmt w:val="bullet"/>
      <w:lvlText w:val=""/>
      <w:lvlJc w:val="left"/>
    </w:lvl>
    <w:lvl w:ilvl="1" w:tplc="3952688E">
      <w:numFmt w:val="decimal"/>
      <w:lvlText w:val=""/>
      <w:lvlJc w:val="left"/>
    </w:lvl>
    <w:lvl w:ilvl="2" w:tplc="A7A619CA">
      <w:numFmt w:val="decimal"/>
      <w:lvlText w:val=""/>
      <w:lvlJc w:val="left"/>
    </w:lvl>
    <w:lvl w:ilvl="3" w:tplc="C994E6F0">
      <w:numFmt w:val="decimal"/>
      <w:lvlText w:val=""/>
      <w:lvlJc w:val="left"/>
    </w:lvl>
    <w:lvl w:ilvl="4" w:tplc="212CD93C">
      <w:numFmt w:val="decimal"/>
      <w:lvlText w:val=""/>
      <w:lvlJc w:val="left"/>
    </w:lvl>
    <w:lvl w:ilvl="5" w:tplc="794026B0">
      <w:numFmt w:val="decimal"/>
      <w:lvlText w:val=""/>
      <w:lvlJc w:val="left"/>
    </w:lvl>
    <w:lvl w:ilvl="6" w:tplc="85FE021A">
      <w:numFmt w:val="decimal"/>
      <w:lvlText w:val=""/>
      <w:lvlJc w:val="left"/>
    </w:lvl>
    <w:lvl w:ilvl="7" w:tplc="E1EA8B52">
      <w:numFmt w:val="decimal"/>
      <w:lvlText w:val=""/>
      <w:lvlJc w:val="left"/>
    </w:lvl>
    <w:lvl w:ilvl="8" w:tplc="5A9C85AE">
      <w:numFmt w:val="decimal"/>
      <w:lvlText w:val=""/>
      <w:lvlJc w:val="left"/>
    </w:lvl>
  </w:abstractNum>
  <w:abstractNum w:abstractNumId="7">
    <w:nsid w:val="000041BB"/>
    <w:multiLevelType w:val="hybridMultilevel"/>
    <w:tmpl w:val="83C4781C"/>
    <w:lvl w:ilvl="0" w:tplc="5C14082C">
      <w:start w:val="1"/>
      <w:numFmt w:val="bullet"/>
      <w:lvlText w:val=""/>
      <w:lvlJc w:val="left"/>
    </w:lvl>
    <w:lvl w:ilvl="1" w:tplc="D32CE52C">
      <w:numFmt w:val="decimal"/>
      <w:lvlText w:val=""/>
      <w:lvlJc w:val="left"/>
    </w:lvl>
    <w:lvl w:ilvl="2" w:tplc="5BF8D26C">
      <w:numFmt w:val="decimal"/>
      <w:lvlText w:val=""/>
      <w:lvlJc w:val="left"/>
    </w:lvl>
    <w:lvl w:ilvl="3" w:tplc="3752C2CA">
      <w:numFmt w:val="decimal"/>
      <w:lvlText w:val=""/>
      <w:lvlJc w:val="left"/>
    </w:lvl>
    <w:lvl w:ilvl="4" w:tplc="513AB150">
      <w:numFmt w:val="decimal"/>
      <w:lvlText w:val=""/>
      <w:lvlJc w:val="left"/>
    </w:lvl>
    <w:lvl w:ilvl="5" w:tplc="BBF684FE">
      <w:numFmt w:val="decimal"/>
      <w:lvlText w:val=""/>
      <w:lvlJc w:val="left"/>
    </w:lvl>
    <w:lvl w:ilvl="6" w:tplc="9CD62918">
      <w:numFmt w:val="decimal"/>
      <w:lvlText w:val=""/>
      <w:lvlJc w:val="left"/>
    </w:lvl>
    <w:lvl w:ilvl="7" w:tplc="F2CC03B0">
      <w:numFmt w:val="decimal"/>
      <w:lvlText w:val=""/>
      <w:lvlJc w:val="left"/>
    </w:lvl>
    <w:lvl w:ilvl="8" w:tplc="CC3CC370">
      <w:numFmt w:val="decimal"/>
      <w:lvlText w:val=""/>
      <w:lvlJc w:val="left"/>
    </w:lvl>
  </w:abstractNum>
  <w:abstractNum w:abstractNumId="8">
    <w:nsid w:val="00005AF1"/>
    <w:multiLevelType w:val="hybridMultilevel"/>
    <w:tmpl w:val="B72ECFE8"/>
    <w:lvl w:ilvl="0" w:tplc="B7A2319E">
      <w:start w:val="1"/>
      <w:numFmt w:val="bullet"/>
      <w:lvlText w:val=""/>
      <w:lvlJc w:val="left"/>
    </w:lvl>
    <w:lvl w:ilvl="1" w:tplc="D520E67A">
      <w:numFmt w:val="decimal"/>
      <w:lvlText w:val=""/>
      <w:lvlJc w:val="left"/>
    </w:lvl>
    <w:lvl w:ilvl="2" w:tplc="70C26590">
      <w:numFmt w:val="decimal"/>
      <w:lvlText w:val=""/>
      <w:lvlJc w:val="left"/>
    </w:lvl>
    <w:lvl w:ilvl="3" w:tplc="CE227A2A">
      <w:numFmt w:val="decimal"/>
      <w:lvlText w:val=""/>
      <w:lvlJc w:val="left"/>
    </w:lvl>
    <w:lvl w:ilvl="4" w:tplc="443AE274">
      <w:numFmt w:val="decimal"/>
      <w:lvlText w:val=""/>
      <w:lvlJc w:val="left"/>
    </w:lvl>
    <w:lvl w:ilvl="5" w:tplc="F9944DFE">
      <w:numFmt w:val="decimal"/>
      <w:lvlText w:val=""/>
      <w:lvlJc w:val="left"/>
    </w:lvl>
    <w:lvl w:ilvl="6" w:tplc="8F308FEC">
      <w:numFmt w:val="decimal"/>
      <w:lvlText w:val=""/>
      <w:lvlJc w:val="left"/>
    </w:lvl>
    <w:lvl w:ilvl="7" w:tplc="DE945980">
      <w:numFmt w:val="decimal"/>
      <w:lvlText w:val=""/>
      <w:lvlJc w:val="left"/>
    </w:lvl>
    <w:lvl w:ilvl="8" w:tplc="D9AA06FE">
      <w:numFmt w:val="decimal"/>
      <w:lvlText w:val=""/>
      <w:lvlJc w:val="left"/>
    </w:lvl>
  </w:abstractNum>
  <w:abstractNum w:abstractNumId="9">
    <w:nsid w:val="00006DF1"/>
    <w:multiLevelType w:val="hybridMultilevel"/>
    <w:tmpl w:val="4A8438BA"/>
    <w:lvl w:ilvl="0" w:tplc="9A7CF188">
      <w:start w:val="1"/>
      <w:numFmt w:val="decimal"/>
      <w:lvlText w:val="%1."/>
      <w:lvlJc w:val="left"/>
    </w:lvl>
    <w:lvl w:ilvl="1" w:tplc="8E027DC8">
      <w:numFmt w:val="decimal"/>
      <w:lvlText w:val=""/>
      <w:lvlJc w:val="left"/>
    </w:lvl>
    <w:lvl w:ilvl="2" w:tplc="BE38E842">
      <w:numFmt w:val="decimal"/>
      <w:lvlText w:val=""/>
      <w:lvlJc w:val="left"/>
    </w:lvl>
    <w:lvl w:ilvl="3" w:tplc="B26E923E">
      <w:numFmt w:val="decimal"/>
      <w:lvlText w:val=""/>
      <w:lvlJc w:val="left"/>
    </w:lvl>
    <w:lvl w:ilvl="4" w:tplc="F692E112">
      <w:numFmt w:val="decimal"/>
      <w:lvlText w:val=""/>
      <w:lvlJc w:val="left"/>
    </w:lvl>
    <w:lvl w:ilvl="5" w:tplc="2A8EF90E">
      <w:numFmt w:val="decimal"/>
      <w:lvlText w:val=""/>
      <w:lvlJc w:val="left"/>
    </w:lvl>
    <w:lvl w:ilvl="6" w:tplc="215878D4">
      <w:numFmt w:val="decimal"/>
      <w:lvlText w:val=""/>
      <w:lvlJc w:val="left"/>
    </w:lvl>
    <w:lvl w:ilvl="7" w:tplc="CB2256C6">
      <w:numFmt w:val="decimal"/>
      <w:lvlText w:val=""/>
      <w:lvlJc w:val="left"/>
    </w:lvl>
    <w:lvl w:ilvl="8" w:tplc="55E25022">
      <w:numFmt w:val="decimal"/>
      <w:lvlText w:val=""/>
      <w:lvlJc w:val="left"/>
    </w:lvl>
  </w:abstractNum>
  <w:abstractNum w:abstractNumId="10">
    <w:nsid w:val="00007E87"/>
    <w:multiLevelType w:val="hybridMultilevel"/>
    <w:tmpl w:val="F7762C58"/>
    <w:lvl w:ilvl="0" w:tplc="79A2CA1C">
      <w:start w:val="1"/>
      <w:numFmt w:val="bullet"/>
      <w:lvlText w:val="•"/>
      <w:lvlJc w:val="left"/>
    </w:lvl>
    <w:lvl w:ilvl="1" w:tplc="2C4CEE0C">
      <w:start w:val="1"/>
      <w:numFmt w:val="bullet"/>
      <w:lvlText w:val="и"/>
      <w:lvlJc w:val="left"/>
    </w:lvl>
    <w:lvl w:ilvl="2" w:tplc="F050E68C">
      <w:numFmt w:val="decimal"/>
      <w:lvlText w:val=""/>
      <w:lvlJc w:val="left"/>
    </w:lvl>
    <w:lvl w:ilvl="3" w:tplc="050A97E0">
      <w:numFmt w:val="decimal"/>
      <w:lvlText w:val=""/>
      <w:lvlJc w:val="left"/>
    </w:lvl>
    <w:lvl w:ilvl="4" w:tplc="DFCE967A">
      <w:numFmt w:val="decimal"/>
      <w:lvlText w:val=""/>
      <w:lvlJc w:val="left"/>
    </w:lvl>
    <w:lvl w:ilvl="5" w:tplc="2FA8CD90">
      <w:numFmt w:val="decimal"/>
      <w:lvlText w:val=""/>
      <w:lvlJc w:val="left"/>
    </w:lvl>
    <w:lvl w:ilvl="6" w:tplc="9566025A">
      <w:numFmt w:val="decimal"/>
      <w:lvlText w:val=""/>
      <w:lvlJc w:val="left"/>
    </w:lvl>
    <w:lvl w:ilvl="7" w:tplc="7152F484">
      <w:numFmt w:val="decimal"/>
      <w:lvlText w:val=""/>
      <w:lvlJc w:val="left"/>
    </w:lvl>
    <w:lvl w:ilvl="8" w:tplc="3626A0B4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6FBA"/>
    <w:rsid w:val="001621F0"/>
    <w:rsid w:val="00506FBA"/>
    <w:rsid w:val="00542D65"/>
    <w:rsid w:val="006342FA"/>
    <w:rsid w:val="006D6357"/>
    <w:rsid w:val="00B1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2019-03-31T11:16:00Z</dcterms:created>
  <dcterms:modified xsi:type="dcterms:W3CDTF">2019-04-02T05:34:00Z</dcterms:modified>
</cp:coreProperties>
</file>