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65" w:rsidRDefault="00FA4D65" w:rsidP="00FA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NewRoman,Bold" w:hAnsi="Times New Roman" w:cs="Times New Roman"/>
          <w:b/>
          <w:noProof/>
          <w:color w:val="000000"/>
          <w:kern w:val="0"/>
          <w:sz w:val="24"/>
          <w:szCs w:val="24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-358140</wp:posOffset>
            </wp:positionV>
            <wp:extent cx="7124700" cy="9344025"/>
            <wp:effectExtent l="19050" t="0" r="0" b="0"/>
            <wp:wrapTight wrapText="bothSides">
              <wp:wrapPolygon edited="0">
                <wp:start x="-58" y="0"/>
                <wp:lineTo x="-58" y="21578"/>
                <wp:lineTo x="21600" y="21578"/>
                <wp:lineTo x="21600" y="0"/>
                <wp:lineTo x="-58" y="0"/>
              </wp:wrapPolygon>
            </wp:wrapTight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D65" w:rsidRDefault="00FA4D65" w:rsidP="00FA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A4D65" w:rsidSect="00FA4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F82" w:rsidRPr="000836D6" w:rsidRDefault="000A4F82" w:rsidP="00FA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A4F82" w:rsidRPr="000836D6" w:rsidRDefault="000A4F82" w:rsidP="00FA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F82" w:rsidRPr="000836D6" w:rsidRDefault="000A4F82" w:rsidP="00FA4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алгебре для 9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математике, Программы по алгебре Н.Г. </w:t>
      </w:r>
      <w:proofErr w:type="spellStart"/>
      <w:r w:rsidRPr="000836D6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0836D6">
        <w:rPr>
          <w:rFonts w:ascii="Times New Roman" w:eastAsia="Times New Roman" w:hAnsi="Times New Roman" w:cs="Times New Roman"/>
          <w:sz w:val="24"/>
          <w:szCs w:val="24"/>
        </w:rPr>
        <w:t xml:space="preserve"> к учебнику Ю.Н. Макарычева, Н.Г. </w:t>
      </w:r>
      <w:proofErr w:type="spellStart"/>
      <w:r w:rsidRPr="000836D6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0836D6">
        <w:rPr>
          <w:rFonts w:ascii="Times New Roman" w:eastAsia="Times New Roman" w:hAnsi="Times New Roman" w:cs="Times New Roman"/>
          <w:sz w:val="24"/>
          <w:szCs w:val="24"/>
        </w:rPr>
        <w:t xml:space="preserve">, К.И. </w:t>
      </w:r>
      <w:proofErr w:type="spellStart"/>
      <w:r w:rsidRPr="000836D6">
        <w:rPr>
          <w:rFonts w:ascii="Times New Roman" w:eastAsia="Times New Roman" w:hAnsi="Times New Roman" w:cs="Times New Roman"/>
          <w:sz w:val="24"/>
          <w:szCs w:val="24"/>
        </w:rPr>
        <w:t>Нешкова</w:t>
      </w:r>
      <w:proofErr w:type="spellEnd"/>
      <w:r w:rsidRPr="000836D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0A4F82" w:rsidRPr="000836D6" w:rsidRDefault="000A4F82" w:rsidP="00FA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F82" w:rsidRPr="000836D6" w:rsidRDefault="000A4F82" w:rsidP="00FA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Нормативной базой для разработки рабочей программы послужили:</w:t>
      </w:r>
    </w:p>
    <w:p w:rsidR="000A4F82" w:rsidRPr="000836D6" w:rsidRDefault="000A4F82" w:rsidP="00FA4D65">
      <w:pPr>
        <w:numPr>
          <w:ilvl w:val="0"/>
          <w:numId w:val="22"/>
        </w:numPr>
        <w:tabs>
          <w:tab w:val="left" w:pos="72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0A4F82" w:rsidRPr="000836D6" w:rsidRDefault="000A4F82" w:rsidP="00FA4D65">
      <w:pPr>
        <w:tabs>
          <w:tab w:val="left" w:pos="3907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Symbol" w:hAnsi="Times New Roman" w:cs="Times New Roman"/>
          <w:sz w:val="24"/>
          <w:szCs w:val="24"/>
        </w:rPr>
        <w:tab/>
      </w:r>
    </w:p>
    <w:p w:rsidR="000A4F82" w:rsidRPr="000836D6" w:rsidRDefault="000A4F82" w:rsidP="00FA4D65">
      <w:pPr>
        <w:numPr>
          <w:ilvl w:val="0"/>
          <w:numId w:val="22"/>
        </w:numPr>
        <w:tabs>
          <w:tab w:val="left" w:pos="708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№ 1897 </w:t>
      </w:r>
      <w:r w:rsidR="007B63E5" w:rsidRPr="007B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D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836D6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г.</w:t>
      </w:r>
      <w:proofErr w:type="gramStart"/>
      <w:r w:rsidRPr="000836D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0A4F82" w:rsidRPr="000836D6" w:rsidRDefault="000A4F82" w:rsidP="00FA4D65">
      <w:pPr>
        <w:numPr>
          <w:ilvl w:val="0"/>
          <w:numId w:val="22"/>
        </w:numPr>
        <w:tabs>
          <w:tab w:val="left" w:pos="72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Математика. 5-9 классы — М.: Просвещение</w:t>
      </w:r>
    </w:p>
    <w:p w:rsidR="000A4F82" w:rsidRPr="000836D6" w:rsidRDefault="000A4F82" w:rsidP="00FA4D65">
      <w:pPr>
        <w:tabs>
          <w:tab w:val="left" w:pos="728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Устав МКОУ «Песочнодубровская СОШ»</w:t>
      </w:r>
    </w:p>
    <w:p w:rsidR="000A4F82" w:rsidRPr="000836D6" w:rsidRDefault="000A4F82" w:rsidP="00FA4D65">
      <w:pPr>
        <w:numPr>
          <w:ilvl w:val="0"/>
          <w:numId w:val="22"/>
        </w:numPr>
        <w:tabs>
          <w:tab w:val="left" w:pos="728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АООП ООО МКОУ «Песочнодубровская СОШ»</w:t>
      </w:r>
    </w:p>
    <w:p w:rsidR="000A4F82" w:rsidRPr="000836D6" w:rsidRDefault="000A4F82" w:rsidP="00FA4D65">
      <w:pPr>
        <w:numPr>
          <w:ilvl w:val="0"/>
          <w:numId w:val="22"/>
        </w:numPr>
        <w:tabs>
          <w:tab w:val="left" w:pos="72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0A4F82" w:rsidRPr="000836D6" w:rsidRDefault="000A4F82" w:rsidP="00FA4D65">
      <w:pPr>
        <w:numPr>
          <w:ilvl w:val="2"/>
          <w:numId w:val="22"/>
        </w:numPr>
        <w:tabs>
          <w:tab w:val="left" w:pos="89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 xml:space="preserve">ходе преподавания алгебры в 9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0836D6">
        <w:rPr>
          <w:rFonts w:ascii="Times New Roman" w:eastAsia="Times New Roman" w:hAnsi="Times New Roman" w:cs="Times New Roman"/>
          <w:sz w:val="24"/>
          <w:szCs w:val="24"/>
        </w:rPr>
        <w:t>общеучебного</w:t>
      </w:r>
      <w:proofErr w:type="spellEnd"/>
      <w:r w:rsidRPr="000836D6">
        <w:rPr>
          <w:rFonts w:ascii="Times New Roman" w:eastAsia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0A4F82" w:rsidRPr="000836D6" w:rsidRDefault="000A4F82" w:rsidP="00FA4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F82" w:rsidRPr="000836D6" w:rsidRDefault="000A4F82" w:rsidP="00FA4D65">
      <w:pPr>
        <w:numPr>
          <w:ilvl w:val="0"/>
          <w:numId w:val="22"/>
        </w:numPr>
        <w:tabs>
          <w:tab w:val="left" w:pos="708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алгоритмов:</w:t>
      </w:r>
    </w:p>
    <w:p w:rsidR="000A4F82" w:rsidRPr="000836D6" w:rsidRDefault="000A4F82" w:rsidP="00FA4D65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0A4F82" w:rsidRPr="000836D6" w:rsidRDefault="000A4F82" w:rsidP="00FA4D65">
      <w:pPr>
        <w:numPr>
          <w:ilvl w:val="0"/>
          <w:numId w:val="22"/>
        </w:numPr>
        <w:tabs>
          <w:tab w:val="left" w:pos="708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A4F82" w:rsidRPr="000836D6" w:rsidRDefault="000A4F82" w:rsidP="00FA4D65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0A4F82" w:rsidRPr="000836D6" w:rsidRDefault="000A4F82" w:rsidP="00FA4D65">
      <w:pPr>
        <w:numPr>
          <w:ilvl w:val="0"/>
          <w:numId w:val="22"/>
        </w:numPr>
        <w:tabs>
          <w:tab w:val="left" w:pos="708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A4F82" w:rsidRPr="000836D6" w:rsidRDefault="000A4F82" w:rsidP="00FA4D65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0A4F82" w:rsidRPr="000836D6" w:rsidRDefault="000A4F82" w:rsidP="00FA4D65">
      <w:pPr>
        <w:numPr>
          <w:ilvl w:val="0"/>
          <w:numId w:val="22"/>
        </w:num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A4F82" w:rsidRPr="000836D6" w:rsidRDefault="000A4F82" w:rsidP="00FA4D65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0A4F82" w:rsidRPr="000836D6" w:rsidRDefault="000A4F82" w:rsidP="00FA4D65">
      <w:pPr>
        <w:numPr>
          <w:ilvl w:val="0"/>
          <w:numId w:val="22"/>
        </w:numPr>
        <w:tabs>
          <w:tab w:val="left" w:pos="72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0A4F82" w:rsidRPr="000836D6" w:rsidRDefault="000A4F82" w:rsidP="00FA4D65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0A4F82" w:rsidRPr="00FA4D65" w:rsidRDefault="000A4F82" w:rsidP="00FA4D65">
      <w:pPr>
        <w:numPr>
          <w:ilvl w:val="0"/>
          <w:numId w:val="22"/>
        </w:numPr>
        <w:tabs>
          <w:tab w:val="left" w:pos="708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4D65">
        <w:rPr>
          <w:rFonts w:ascii="Times New Roman" w:eastAsia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A4F82" w:rsidRPr="000836D6" w:rsidRDefault="000A4F82" w:rsidP="00FA4D6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Адаптированная рабочая программа составлена для </w:t>
      </w:r>
      <w:proofErr w:type="gramStart"/>
      <w:r w:rsidRPr="000836D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36D6">
        <w:rPr>
          <w:rFonts w:ascii="Times New Roman" w:eastAsia="Times New Roman" w:hAnsi="Times New Roman" w:cs="Times New Roman"/>
          <w:sz w:val="24"/>
          <w:szCs w:val="24"/>
        </w:rPr>
        <w:t xml:space="preserve"> 9 класса с ОВЗ (ЗПР).  Рабочая программа ориентирована на усвоение обязательного минимума математического образования, предусматривает коррекционную направленность обучения, позволяет работать без перегрузок, создавать условия для математического развития обучающихся с ОВЗ, совершенствовать возможности и способности каждого ученика разного уровня обучения и интереса к математике.</w:t>
      </w:r>
    </w:p>
    <w:p w:rsidR="000A4F82" w:rsidRPr="000836D6" w:rsidRDefault="000A4F82" w:rsidP="00FA4D65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0A4F82" w:rsidRPr="000836D6" w:rsidRDefault="000A4F82" w:rsidP="00FA4D65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Цели обучения математике для детей с ОВЗ следующие:</w:t>
      </w:r>
    </w:p>
    <w:p w:rsidR="000A4F82" w:rsidRPr="000836D6" w:rsidRDefault="000A4F82" w:rsidP="00FA4D65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0A4F82" w:rsidRPr="000836D6" w:rsidRDefault="000A4F82" w:rsidP="00FA4D65">
      <w:pPr>
        <w:numPr>
          <w:ilvl w:val="1"/>
          <w:numId w:val="2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0A4F82" w:rsidRPr="000836D6" w:rsidRDefault="000A4F82" w:rsidP="00FA4D65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0A4F82" w:rsidRPr="000836D6" w:rsidRDefault="000A4F82" w:rsidP="00FA4D65">
      <w:pPr>
        <w:numPr>
          <w:ilvl w:val="1"/>
          <w:numId w:val="22"/>
        </w:numPr>
        <w:tabs>
          <w:tab w:val="left" w:pos="72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пространственного воображения и других качеств мышления;</w:t>
      </w:r>
    </w:p>
    <w:p w:rsidR="000A4F82" w:rsidRPr="000836D6" w:rsidRDefault="000A4F82" w:rsidP="00FA4D65">
      <w:pPr>
        <w:numPr>
          <w:ilvl w:val="1"/>
          <w:numId w:val="22"/>
        </w:numPr>
        <w:tabs>
          <w:tab w:val="left" w:pos="72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836D6">
        <w:rPr>
          <w:rFonts w:ascii="Times New Roman" w:eastAsia="Times New Roman" w:hAnsi="Times New Roman" w:cs="Times New Roman"/>
          <w:sz w:val="24"/>
          <w:szCs w:val="24"/>
        </w:rPr>
        <w:t>формирование предметных основных общеучебных умений;</w:t>
      </w:r>
    </w:p>
    <w:p w:rsidR="000A4F82" w:rsidRPr="000836D6" w:rsidRDefault="000A4F82" w:rsidP="00FA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eastAsia="Symbol" w:hAnsi="Times New Roman" w:cs="Times New Roman"/>
          <w:sz w:val="24"/>
          <w:szCs w:val="24"/>
        </w:rPr>
        <w:t></w:t>
      </w:r>
    </w:p>
    <w:p w:rsidR="000A4F82" w:rsidRPr="000836D6" w:rsidRDefault="000A4F82" w:rsidP="00FA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91" w:rsidRPr="000836D6" w:rsidRDefault="00936F91" w:rsidP="00FA4D65">
      <w:pPr>
        <w:pStyle w:val="a4"/>
        <w:spacing w:before="0" w:beforeAutospacing="0" w:after="0" w:afterAutospacing="0"/>
        <w:jc w:val="center"/>
        <w:rPr>
          <w:rFonts w:eastAsia="SimSun"/>
          <w:bCs/>
          <w:kern w:val="1"/>
          <w:lang w:eastAsia="hi-IN" w:bidi="hi-IN"/>
        </w:rPr>
      </w:pPr>
    </w:p>
    <w:p w:rsidR="00936F91" w:rsidRPr="000836D6" w:rsidRDefault="00936F91" w:rsidP="00FA4D65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0836D6">
        <w:rPr>
          <w:b/>
          <w:bCs/>
          <w:color w:val="000000"/>
        </w:rPr>
        <w:t xml:space="preserve">Основные направления коррекционной </w:t>
      </w:r>
      <w:proofErr w:type="gramStart"/>
      <w:r w:rsidRPr="000836D6">
        <w:rPr>
          <w:b/>
          <w:bCs/>
          <w:color w:val="000000"/>
        </w:rPr>
        <w:t>работы</w:t>
      </w:r>
      <w:proofErr w:type="gramEnd"/>
      <w:r w:rsidRPr="000836D6">
        <w:rPr>
          <w:b/>
          <w:bCs/>
          <w:color w:val="000000"/>
        </w:rPr>
        <w:t xml:space="preserve"> с учащимися имеющие ОВЗ</w:t>
      </w:r>
    </w:p>
    <w:p w:rsidR="00936F91" w:rsidRPr="000836D6" w:rsidRDefault="00936F91" w:rsidP="00FA4D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36D6">
        <w:rPr>
          <w:color w:val="000000"/>
        </w:rPr>
        <w:t xml:space="preserve">Характерными особенностями учащихся  с  ОВЗ (7 вид обучения) являются недостаточность внимания, </w:t>
      </w:r>
      <w:proofErr w:type="spellStart"/>
      <w:r w:rsidRPr="000836D6">
        <w:rPr>
          <w:color w:val="000000"/>
        </w:rPr>
        <w:t>гиперактивность</w:t>
      </w:r>
      <w:proofErr w:type="spellEnd"/>
      <w:r w:rsidRPr="000836D6">
        <w:rPr>
          <w:color w:val="000000"/>
        </w:rPr>
        <w:t>, снижение памяти, замедленный темп мыслительной деятельности, трудности регуляции поведения. Однако стимуляция деятельности этих учащихся, оказание им своевременной помощи позволяет выделить у них зону ближайшего развития. Поэтому учащиеся с ОВЗ, при создании им определенных образовательных условий, способны овладеть программой основной общеобразовательной школы и в большинстве случаев продолжить образование.</w:t>
      </w:r>
    </w:p>
    <w:p w:rsidR="00936F91" w:rsidRPr="000836D6" w:rsidRDefault="00936F91" w:rsidP="00FA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 xml:space="preserve"> </w:t>
      </w:r>
      <w:r w:rsidRPr="000836D6">
        <w:rPr>
          <w:rFonts w:ascii="Times New Roman" w:hAnsi="Times New Roman" w:cs="Times New Roman"/>
          <w:sz w:val="24"/>
          <w:szCs w:val="24"/>
        </w:rPr>
        <w:tab/>
      </w:r>
      <w:r w:rsidRPr="000836D6">
        <w:rPr>
          <w:rFonts w:ascii="Times New Roman" w:eastAsia="TimesNewRoman" w:hAnsi="Times New Roman" w:cs="Times New Roman"/>
          <w:bCs w:val="0"/>
          <w:color w:val="000000"/>
          <w:kern w:val="0"/>
          <w:sz w:val="24"/>
          <w:szCs w:val="24"/>
          <w:lang w:eastAsia="ru-RU" w:bidi="ar-SA"/>
        </w:rPr>
        <w:t>Содержание программы направлено на решение следующих коррекционных задач:</w:t>
      </w:r>
    </w:p>
    <w:p w:rsidR="00936F91" w:rsidRPr="000836D6" w:rsidRDefault="00936F91" w:rsidP="00FA4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6D6">
        <w:rPr>
          <w:rFonts w:ascii="Times New Roman" w:hAnsi="Times New Roman" w:cs="Times New Roman"/>
          <w:color w:val="000000"/>
          <w:sz w:val="24"/>
          <w:szCs w:val="24"/>
        </w:rPr>
        <w:t>-продолжить формировать познавательные интересы учащихся и их самообразовательные навыки;</w:t>
      </w:r>
    </w:p>
    <w:p w:rsidR="00936F91" w:rsidRPr="000836D6" w:rsidRDefault="00936F91" w:rsidP="00FA4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6D6">
        <w:rPr>
          <w:rFonts w:ascii="Times New Roman" w:hAnsi="Times New Roman" w:cs="Times New Roman"/>
          <w:color w:val="000000"/>
          <w:sz w:val="24"/>
          <w:szCs w:val="24"/>
        </w:rPr>
        <w:t>- создать условия для развития учащегося в своем персональном темпе, исходя из его образовательных способностей и интересов;</w:t>
      </w:r>
    </w:p>
    <w:p w:rsidR="00936F91" w:rsidRPr="000836D6" w:rsidRDefault="00936F91" w:rsidP="00FA4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6D6">
        <w:rPr>
          <w:rFonts w:ascii="Times New Roman" w:hAnsi="Times New Roman" w:cs="Times New Roman"/>
          <w:color w:val="000000"/>
          <w:sz w:val="24"/>
          <w:szCs w:val="24"/>
        </w:rPr>
        <w:t>-приобрести (достигнуть) учащимся уровня образованности, соответствующего его личному потенциалу и обеспечивающего возможность продолжения образования и дальнейшего развития;</w:t>
      </w:r>
    </w:p>
    <w:p w:rsidR="00936F91" w:rsidRPr="000836D6" w:rsidRDefault="00936F91" w:rsidP="00FA4D65">
      <w:pPr>
        <w:pStyle w:val="1"/>
        <w:jc w:val="both"/>
        <w:rPr>
          <w:sz w:val="24"/>
          <w:szCs w:val="24"/>
        </w:rPr>
      </w:pPr>
      <w:r w:rsidRPr="000836D6">
        <w:rPr>
          <w:sz w:val="24"/>
          <w:szCs w:val="24"/>
        </w:rPr>
        <w:t xml:space="preserve">Важнейшим условием построения учебного процесса для учащихся с ОВЗ, является  доступность, что достигается выделением в каждой теме главного, дифференциацией материала, многократного повторения  пройденного материала, выполнение заданий по алгоритму, ликвидация пробелов. </w:t>
      </w:r>
    </w:p>
    <w:p w:rsidR="00936F91" w:rsidRPr="000836D6" w:rsidRDefault="00936F91" w:rsidP="00FA4D65">
      <w:pPr>
        <w:pStyle w:val="1"/>
        <w:jc w:val="both"/>
        <w:rPr>
          <w:sz w:val="24"/>
          <w:szCs w:val="24"/>
        </w:rPr>
      </w:pPr>
      <w:r w:rsidRPr="000836D6">
        <w:rPr>
          <w:sz w:val="24"/>
          <w:szCs w:val="24"/>
        </w:rPr>
        <w:t xml:space="preserve">Говоря о доступности в обучении, не следует понимать этот принцип, как требование максимально снизить требования к уровню знаний и умениям. Речь идет о том, чтобы облегчить для школьников процесс овладения материалом: детальное объяснение с многократным </w:t>
      </w:r>
      <w:r w:rsidRPr="000836D6">
        <w:rPr>
          <w:sz w:val="24"/>
          <w:szCs w:val="24"/>
        </w:rPr>
        <w:lastRenderedPageBreak/>
        <w:t xml:space="preserve">повторением, тренировка в применении знаний. Разделение учебного материала на небольшие части, контролирование усвоения каждой его части, обеспечение возможности каждому ученику работать со свойственной его индивидуальной скоростью усвоения.    </w:t>
      </w:r>
    </w:p>
    <w:p w:rsidR="00936F91" w:rsidRPr="000836D6" w:rsidRDefault="00936F91" w:rsidP="00FA4D65">
      <w:pPr>
        <w:pStyle w:val="1"/>
        <w:jc w:val="both"/>
        <w:rPr>
          <w:sz w:val="24"/>
          <w:szCs w:val="24"/>
        </w:rPr>
      </w:pPr>
      <w:r w:rsidRPr="000836D6">
        <w:rPr>
          <w:sz w:val="24"/>
          <w:szCs w:val="24"/>
        </w:rPr>
        <w:t xml:space="preserve">Дифференцированный подход обучения предполагает оптимальное приспособление учебного материала и методов обучения к индивидуальным особенностям каждого ученика. Программа формирует интерес к знаниям и простейшие навыки самостоятельной работы по образцу, схеме, алгоритму. </w:t>
      </w:r>
    </w:p>
    <w:p w:rsidR="00936F91" w:rsidRPr="000836D6" w:rsidRDefault="00936F91" w:rsidP="00FA4D65">
      <w:pPr>
        <w:pStyle w:val="1"/>
        <w:jc w:val="both"/>
        <w:rPr>
          <w:sz w:val="24"/>
          <w:szCs w:val="24"/>
        </w:rPr>
      </w:pPr>
      <w:proofErr w:type="gramStart"/>
      <w:r w:rsidRPr="000836D6">
        <w:rPr>
          <w:sz w:val="24"/>
          <w:szCs w:val="24"/>
        </w:rPr>
        <w:t>К основным методам, применяемым на уроках  относятся: беседа, объяснение, рассказ, упражнения (тренировочные, по шаблону, самостоятельные), метод наблюдения, дидактические игры.</w:t>
      </w:r>
      <w:proofErr w:type="gramEnd"/>
    </w:p>
    <w:p w:rsidR="00936F91" w:rsidRPr="000836D6" w:rsidRDefault="00936F91" w:rsidP="00FA4D65">
      <w:pPr>
        <w:pStyle w:val="1"/>
        <w:jc w:val="both"/>
        <w:rPr>
          <w:sz w:val="24"/>
          <w:szCs w:val="24"/>
        </w:rPr>
      </w:pPr>
      <w:r w:rsidRPr="000836D6">
        <w:rPr>
          <w:sz w:val="24"/>
          <w:szCs w:val="24"/>
        </w:rPr>
        <w:t xml:space="preserve">Содержание курса по сравнению с традиционным </w:t>
      </w:r>
      <w:r w:rsidRPr="000836D6">
        <w:rPr>
          <w:spacing w:val="-1"/>
          <w:sz w:val="24"/>
          <w:szCs w:val="24"/>
        </w:rPr>
        <w:t>пересмотрено таким образом, чтобы оно было адекват</w:t>
      </w:r>
      <w:r w:rsidRPr="000836D6">
        <w:rPr>
          <w:spacing w:val="-2"/>
          <w:sz w:val="24"/>
          <w:szCs w:val="24"/>
        </w:rPr>
        <w:t>но особенностям восприятия данной категории школь</w:t>
      </w:r>
      <w:r w:rsidRPr="000836D6">
        <w:rPr>
          <w:sz w:val="24"/>
          <w:szCs w:val="24"/>
        </w:rPr>
        <w:t xml:space="preserve">ников. </w:t>
      </w:r>
      <w:r w:rsidRPr="000836D6">
        <w:rPr>
          <w:spacing w:val="2"/>
          <w:sz w:val="24"/>
          <w:szCs w:val="24"/>
        </w:rPr>
        <w:t>Объем изучаемого материала в целом меньше, чем в традиционном курсе, что позволяет принять небыст</w:t>
      </w:r>
      <w:r w:rsidRPr="000836D6">
        <w:rPr>
          <w:spacing w:val="4"/>
          <w:sz w:val="24"/>
          <w:szCs w:val="24"/>
        </w:rPr>
        <w:t>рый темп продвижения в обучении.</w:t>
      </w:r>
    </w:p>
    <w:p w:rsidR="00936F91" w:rsidRPr="000836D6" w:rsidRDefault="00936F91" w:rsidP="00FA4D65">
      <w:pPr>
        <w:pStyle w:val="1"/>
        <w:jc w:val="both"/>
        <w:rPr>
          <w:sz w:val="24"/>
          <w:szCs w:val="24"/>
        </w:rPr>
      </w:pPr>
      <w:r w:rsidRPr="000836D6">
        <w:rPr>
          <w:sz w:val="24"/>
          <w:szCs w:val="24"/>
        </w:rPr>
        <w:t xml:space="preserve"> В 9 классе повторяются и систематизируются ранее полученные учащимися алгебраические сведения, рассматриваются арифметическая и геометрическая прогрессии, квадратичные функции, уравнения  и системы уравнений.  Обучение ведется с широкой опорой на наглядно графические представления. Совершенствование вычислительных навыков учащихся достигается путем включения в курс большого числа задач, связанных с выполнением различного рода вычислений, с использованием таблиц и микрокалькулятора.</w:t>
      </w:r>
    </w:p>
    <w:p w:rsidR="00936F91" w:rsidRPr="000836D6" w:rsidRDefault="00936F91" w:rsidP="00FA4D65">
      <w:pPr>
        <w:pStyle w:val="1"/>
        <w:jc w:val="both"/>
        <w:rPr>
          <w:sz w:val="24"/>
          <w:szCs w:val="24"/>
        </w:rPr>
      </w:pPr>
      <w:r w:rsidRPr="000836D6">
        <w:rPr>
          <w:sz w:val="24"/>
          <w:szCs w:val="24"/>
        </w:rPr>
        <w:t xml:space="preserve"> Некоторые труднодоступные темы рассматриваются в ознакомительном порядке: свойства и график квадратичной функции </w:t>
      </w:r>
      <w:r w:rsidRPr="000836D6">
        <w:rPr>
          <w:i/>
          <w:iCs/>
          <w:sz w:val="24"/>
          <w:szCs w:val="24"/>
        </w:rPr>
        <w:t>у</w:t>
      </w:r>
      <w:r w:rsidRPr="000836D6">
        <w:rPr>
          <w:sz w:val="24"/>
          <w:szCs w:val="24"/>
        </w:rPr>
        <w:t xml:space="preserve"> =</w:t>
      </w:r>
      <w:r w:rsidRPr="000836D6">
        <w:rPr>
          <w:i/>
          <w:iCs/>
          <w:sz w:val="24"/>
          <w:szCs w:val="24"/>
        </w:rPr>
        <w:t xml:space="preserve"> ах</w:t>
      </w:r>
      <w:r w:rsidRPr="000836D6">
        <w:rPr>
          <w:sz w:val="24"/>
          <w:szCs w:val="24"/>
          <w:vertAlign w:val="superscript"/>
        </w:rPr>
        <w:t>2</w:t>
      </w:r>
      <w:r w:rsidRPr="000836D6">
        <w:rPr>
          <w:sz w:val="24"/>
          <w:szCs w:val="24"/>
        </w:rPr>
        <w:t xml:space="preserve"> + </w:t>
      </w:r>
      <w:proofErr w:type="spellStart"/>
      <w:proofErr w:type="gramStart"/>
      <w:r w:rsidRPr="000836D6">
        <w:rPr>
          <w:i/>
          <w:iCs/>
          <w:sz w:val="24"/>
          <w:szCs w:val="24"/>
        </w:rPr>
        <w:t>п</w:t>
      </w:r>
      <w:proofErr w:type="spellEnd"/>
      <w:proofErr w:type="gramEnd"/>
      <w:r w:rsidRPr="000836D6">
        <w:rPr>
          <w:sz w:val="24"/>
          <w:szCs w:val="24"/>
        </w:rPr>
        <w:t xml:space="preserve"> и </w:t>
      </w:r>
      <w:r w:rsidRPr="000836D6">
        <w:rPr>
          <w:i/>
          <w:iCs/>
          <w:sz w:val="24"/>
          <w:szCs w:val="24"/>
        </w:rPr>
        <w:t>у</w:t>
      </w:r>
      <w:r w:rsidRPr="000836D6">
        <w:rPr>
          <w:sz w:val="24"/>
          <w:szCs w:val="24"/>
        </w:rPr>
        <w:t xml:space="preserve"> = </w:t>
      </w:r>
      <w:r w:rsidRPr="000836D6">
        <w:rPr>
          <w:i/>
          <w:iCs/>
          <w:sz w:val="24"/>
          <w:szCs w:val="24"/>
        </w:rPr>
        <w:t xml:space="preserve">а </w:t>
      </w:r>
      <w:r w:rsidRPr="000836D6">
        <w:rPr>
          <w:sz w:val="24"/>
          <w:szCs w:val="24"/>
        </w:rPr>
        <w:t>(</w:t>
      </w:r>
      <w:proofErr w:type="spellStart"/>
      <w:r w:rsidRPr="000836D6">
        <w:rPr>
          <w:i/>
          <w:iCs/>
          <w:sz w:val="24"/>
          <w:szCs w:val="24"/>
        </w:rPr>
        <w:t>х</w:t>
      </w:r>
      <w:proofErr w:type="spellEnd"/>
      <w:r w:rsidRPr="000836D6">
        <w:rPr>
          <w:i/>
          <w:iCs/>
          <w:sz w:val="24"/>
          <w:szCs w:val="24"/>
        </w:rPr>
        <w:t xml:space="preserve"> </w:t>
      </w:r>
      <w:r w:rsidRPr="000836D6">
        <w:rPr>
          <w:sz w:val="24"/>
          <w:szCs w:val="24"/>
        </w:rPr>
        <w:t>–</w:t>
      </w:r>
      <w:r w:rsidRPr="000836D6">
        <w:rPr>
          <w:i/>
          <w:iCs/>
          <w:sz w:val="24"/>
          <w:szCs w:val="24"/>
        </w:rPr>
        <w:t xml:space="preserve"> т</w:t>
      </w:r>
      <w:r w:rsidRPr="000836D6">
        <w:rPr>
          <w:sz w:val="24"/>
          <w:szCs w:val="24"/>
        </w:rPr>
        <w:t>)</w:t>
      </w:r>
      <w:r w:rsidRPr="000836D6">
        <w:rPr>
          <w:sz w:val="24"/>
          <w:szCs w:val="24"/>
          <w:vertAlign w:val="superscript"/>
        </w:rPr>
        <w:t>2</w:t>
      </w:r>
      <w:r w:rsidRPr="000836D6">
        <w:rPr>
          <w:sz w:val="24"/>
          <w:szCs w:val="24"/>
        </w:rPr>
        <w:t>, уравнения с двумя переменными и его график, системы уравнений с двумя переменными, Все формулы прогрессий даются без вывода. Раздел «Теория вероятности» рассматривается в  ознакомительном порядке.</w:t>
      </w:r>
    </w:p>
    <w:p w:rsidR="00936F91" w:rsidRPr="000836D6" w:rsidRDefault="00936F91" w:rsidP="00FA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spacing w:val="-4"/>
          <w:sz w:val="24"/>
          <w:szCs w:val="24"/>
        </w:rPr>
        <w:t xml:space="preserve">Интеллектуальное развитие непосредственным образом </w:t>
      </w:r>
      <w:r w:rsidRPr="000836D6">
        <w:rPr>
          <w:rFonts w:ascii="Times New Roman" w:hAnsi="Times New Roman" w:cs="Times New Roman"/>
          <w:spacing w:val="6"/>
          <w:sz w:val="24"/>
          <w:szCs w:val="24"/>
        </w:rPr>
        <w:t xml:space="preserve">связано с развитием речи. Поэтому важным и </w:t>
      </w:r>
      <w:r w:rsidRPr="000836D6">
        <w:rPr>
          <w:rFonts w:ascii="Times New Roman" w:hAnsi="Times New Roman" w:cs="Times New Roman"/>
          <w:noProof/>
          <w:spacing w:val="6"/>
          <w:sz w:val="24"/>
          <w:szCs w:val="24"/>
        </w:rPr>
        <w:t>всенепре</w:t>
      </w:r>
      <w:r w:rsidRPr="000836D6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менным </w:t>
      </w:r>
      <w:r w:rsidRPr="000836D6">
        <w:rPr>
          <w:rFonts w:ascii="Times New Roman" w:hAnsi="Times New Roman" w:cs="Times New Roman"/>
          <w:spacing w:val="-4"/>
          <w:sz w:val="24"/>
          <w:szCs w:val="24"/>
        </w:rPr>
        <w:t xml:space="preserve">принципом работы является внимание к речевому развитию: учащиеся в классе должны много говорить и записывать. Они должны объяснять свои действия, вслух разъяснять свои мысли, </w:t>
      </w:r>
      <w:r w:rsidRPr="000836D6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ссылаться </w:t>
      </w:r>
      <w:r w:rsidRPr="000836D6">
        <w:rPr>
          <w:rFonts w:ascii="Times New Roman" w:hAnsi="Times New Roman" w:cs="Times New Roman"/>
          <w:spacing w:val="-4"/>
          <w:sz w:val="24"/>
          <w:szCs w:val="24"/>
        </w:rPr>
        <w:t xml:space="preserve">на известные правила, факты, высказывать догадки, предлагать способы </w:t>
      </w:r>
      <w:r w:rsidRPr="000836D6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решения, </w:t>
      </w:r>
      <w:r w:rsidRPr="000836D6">
        <w:rPr>
          <w:rFonts w:ascii="Times New Roman" w:hAnsi="Times New Roman" w:cs="Times New Roman"/>
          <w:spacing w:val="-4"/>
          <w:sz w:val="24"/>
          <w:szCs w:val="24"/>
        </w:rPr>
        <w:t xml:space="preserve">задавать вопросы. </w:t>
      </w:r>
    </w:p>
    <w:p w:rsidR="00936F91" w:rsidRPr="000836D6" w:rsidRDefault="00936F91" w:rsidP="00FA4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91" w:rsidRPr="000836D6" w:rsidRDefault="00936F91" w:rsidP="00FA4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936F91" w:rsidRPr="000836D6" w:rsidRDefault="00936F91" w:rsidP="00FA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hAnsi="Times New Roman" w:cs="Times New Roman"/>
          <w:sz w:val="24"/>
          <w:szCs w:val="24"/>
        </w:rPr>
        <w:t xml:space="preserve">          Изучение </w:t>
      </w:r>
      <w:r w:rsidRPr="000836D6">
        <w:rPr>
          <w:rFonts w:ascii="Times New Roman" w:hAnsi="Times New Roman" w:cs="Times New Roman"/>
          <w:b/>
          <w:sz w:val="24"/>
          <w:szCs w:val="24"/>
        </w:rPr>
        <w:t>алгебры</w:t>
      </w:r>
      <w:r w:rsidRPr="000836D6">
        <w:rPr>
          <w:rFonts w:ascii="Times New Roman" w:hAnsi="Times New Roman" w:cs="Times New Roman"/>
          <w:sz w:val="24"/>
          <w:szCs w:val="24"/>
        </w:rPr>
        <w:t xml:space="preserve"> нацелено на формирование математического аппа</w:t>
      </w:r>
      <w:r w:rsidRPr="000836D6">
        <w:rPr>
          <w:rFonts w:ascii="Times New Roman" w:hAnsi="Times New Roman" w:cs="Times New Roman"/>
          <w:sz w:val="24"/>
          <w:szCs w:val="24"/>
        </w:rPr>
        <w:softHyphen/>
        <w:t>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0836D6"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0836D6">
        <w:rPr>
          <w:rFonts w:ascii="Times New Roman" w:hAnsi="Times New Roman" w:cs="Times New Roman"/>
          <w:sz w:val="24"/>
          <w:szCs w:val="24"/>
        </w:rPr>
        <w:softHyphen/>
        <w:t>ки; овладение навыками дедуктивных рассуждений). Преобразо</w:t>
      </w:r>
      <w:r w:rsidRPr="000836D6">
        <w:rPr>
          <w:rFonts w:ascii="Times New Roman" w:hAnsi="Times New Roman" w:cs="Times New Roman"/>
          <w:sz w:val="24"/>
          <w:szCs w:val="24"/>
        </w:rPr>
        <w:softHyphen/>
        <w:t>вание символических форм вносит свой специфический вклад в развитие воображения, способностей к математическому творче</w:t>
      </w:r>
      <w:r w:rsidRPr="000836D6">
        <w:rPr>
          <w:rFonts w:ascii="Times New Roman" w:hAnsi="Times New Roman" w:cs="Times New Roman"/>
          <w:sz w:val="24"/>
          <w:szCs w:val="24"/>
        </w:rPr>
        <w:softHyphen/>
        <w:t>ству. Другой важной задачей изучения алгебры является получе</w:t>
      </w:r>
      <w:r w:rsidRPr="000836D6">
        <w:rPr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0836D6">
        <w:rPr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0836D6">
        <w:rPr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0836D6">
        <w:rPr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0836D6">
        <w:rPr>
          <w:rFonts w:ascii="Times New Roman" w:hAnsi="Times New Roman" w:cs="Times New Roman"/>
          <w:sz w:val="24"/>
          <w:szCs w:val="24"/>
        </w:rPr>
        <w:softHyphen/>
        <w:t>ции и культуры</w:t>
      </w:r>
    </w:p>
    <w:p w:rsidR="00936F91" w:rsidRPr="000836D6" w:rsidRDefault="00936F91" w:rsidP="00FA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Цели обучения:</w:t>
      </w:r>
    </w:p>
    <w:p w:rsidR="00936F91" w:rsidRPr="000836D6" w:rsidRDefault="00936F91" w:rsidP="00FA4D6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овладение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системой математических знаний и умений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необходимых для применения в практической деятельности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изучения смежных дисциплин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продолжения образования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lastRenderedPageBreak/>
        <w:t xml:space="preserve">интеллектуальное развитие,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формирование качеств личности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необходимых человеку для полноценной жизни в современном обществе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: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ясность и точность мысли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критичность мышления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интуиция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логическое мышление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элементы алгоритмической культуры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0836D6" w:rsidRDefault="00936F91" w:rsidP="00FA4D6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формирование представлений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об идеях и методах математики как универсального языка науки и техники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средства моделирования явлений и процессов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воспитание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культуры личности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отношения к математике как к части общечеловеческой культуры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понимание значимости математики для научно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-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технического прогресса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numPr>
          <w:ilvl w:val="0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836D6">
        <w:rPr>
          <w:rFonts w:ascii="Times New Roman" w:hAnsi="Times New Roman" w:cs="Times New Roman"/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936F91" w:rsidRPr="000836D6" w:rsidRDefault="00936F91" w:rsidP="00FA4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6D6"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алгебре для учащихся с ОВЗ</w:t>
      </w:r>
      <w:r w:rsidRPr="000836D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36F91" w:rsidRPr="000836D6" w:rsidRDefault="00936F91" w:rsidP="00FA4D65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другие), </w:t>
      </w:r>
    </w:p>
    <w:p w:rsidR="00936F91" w:rsidRPr="000836D6" w:rsidRDefault="00936F91" w:rsidP="00FA4D65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задач,</w:t>
      </w:r>
    </w:p>
    <w:p w:rsidR="00936F91" w:rsidRPr="000836D6" w:rsidRDefault="00936F91" w:rsidP="00FA4D65">
      <w:pPr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>осуществления функциональной подготовки школьников.</w:t>
      </w:r>
    </w:p>
    <w:p w:rsidR="00936F91" w:rsidRPr="000836D6" w:rsidRDefault="00936F91" w:rsidP="00FA4D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936F91" w:rsidRPr="000836D6" w:rsidRDefault="00936F91" w:rsidP="00FA4D65">
      <w:pPr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 xml:space="preserve"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936F91" w:rsidRPr="000836D6" w:rsidRDefault="00936F91" w:rsidP="00FA4D65">
      <w:pPr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936F91" w:rsidRPr="000836D6" w:rsidRDefault="00936F91" w:rsidP="00FA4D65">
      <w:pPr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936F91" w:rsidRPr="000836D6" w:rsidRDefault="00936F91" w:rsidP="00FA4D65">
      <w:pPr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 xml:space="preserve">получить  представления  о  статистических  закономерностях  в  реальном  мире  и  о  различных  способах  их  изучения,  об особенностях выводов и прогнозов, носящих вероятностный характер; </w:t>
      </w:r>
    </w:p>
    <w:p w:rsidR="00936F91" w:rsidRPr="000836D6" w:rsidRDefault="00936F91" w:rsidP="00FA4D65">
      <w:pPr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 xml:space="preserve"> развить логическое мышление и речь – умения логически обосновывать суждения, проводить несложные систематизации, приводить  примеры</w:t>
      </w:r>
      <w:proofErr w:type="gramStart"/>
      <w:r w:rsidRPr="000836D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0836D6">
        <w:rPr>
          <w:rFonts w:ascii="Times New Roman" w:hAnsi="Times New Roman" w:cs="Times New Roman"/>
          <w:sz w:val="24"/>
          <w:szCs w:val="24"/>
        </w:rPr>
        <w:t xml:space="preserve"> использовать  различные  языки  математики (словесный, символический, графический) для  иллюстрации, интерпретации, аргументации и доказательства; </w:t>
      </w:r>
    </w:p>
    <w:p w:rsidR="00936F91" w:rsidRPr="000836D6" w:rsidRDefault="00936F91" w:rsidP="00FA4D65">
      <w:pPr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</w:p>
    <w:p w:rsidR="00936F91" w:rsidRPr="000836D6" w:rsidRDefault="00936F91" w:rsidP="00FA4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6D6">
        <w:rPr>
          <w:rFonts w:ascii="Times New Roman" w:hAnsi="Times New Roman" w:cs="Times New Roman"/>
          <w:b/>
          <w:sz w:val="24"/>
          <w:szCs w:val="24"/>
          <w:u w:val="single"/>
        </w:rPr>
        <w:t>Задачи обучения алгебре в классе для учащихся с ОВЗ</w:t>
      </w:r>
      <w:r w:rsidRPr="000836D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36F91" w:rsidRPr="000836D6" w:rsidRDefault="00936F91" w:rsidP="00FA4D65">
      <w:pPr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>формирование доступных учащимся математических знаний и умений, помогающих практически применять их в повседневной жизни, основных видах трудовой деятельности, при изучении других учебных предметов;</w:t>
      </w:r>
    </w:p>
    <w:p w:rsidR="00936F91" w:rsidRPr="000836D6" w:rsidRDefault="00936F91" w:rsidP="00FA4D65">
      <w:pPr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lastRenderedPageBreak/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936F91" w:rsidRPr="000836D6" w:rsidRDefault="00936F91" w:rsidP="00FA4D65">
      <w:pPr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936F91" w:rsidRPr="000836D6" w:rsidRDefault="00936F91" w:rsidP="00FA4D65">
      <w:pPr>
        <w:tabs>
          <w:tab w:val="right" w:pos="992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/>
          <w:iCs/>
          <w:kern w:val="0"/>
          <w:sz w:val="24"/>
          <w:szCs w:val="24"/>
          <w:lang w:eastAsia="ru-RU" w:bidi="ar-SA"/>
        </w:rPr>
        <w:t>Формы и методы организации учебного процесса</w:t>
      </w:r>
      <w:r w:rsidRPr="000836D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>:</w:t>
      </w:r>
      <w:r w:rsidRPr="000836D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ab/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- индивидуальные, групповые, индивидуально-групповые, фронтальные,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-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объяснительно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-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иллюстративный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репродуктивный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частично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-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поисковый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 w:bidi="ar-SA"/>
        </w:rPr>
        <w:t>Формы контроля: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Самостоятельная работа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контрольная работа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работа по информационным карточкам.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Промежуточная аттестация проводится в форме тестов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контрольных и самостоятельных работ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</w:p>
    <w:p w:rsidR="007B63E5" w:rsidRPr="00FA4D65" w:rsidRDefault="007B63E5" w:rsidP="00FA4D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kern w:val="0"/>
          <w:sz w:val="24"/>
          <w:szCs w:val="24"/>
          <w:lang w:eastAsia="ru-RU" w:bidi="ar-SA"/>
        </w:rPr>
      </w:pP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 New Roman" w:hAnsi="Times New Roman" w:cs="Times New Roman"/>
          <w:b/>
          <w:bCs w:val="0"/>
          <w:kern w:val="0"/>
          <w:sz w:val="24"/>
          <w:szCs w:val="24"/>
          <w:lang w:eastAsia="ru-RU" w:bidi="ar-SA"/>
        </w:rPr>
        <w:t>Место предмета в базисном учебном плане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kern w:val="0"/>
          <w:sz w:val="24"/>
          <w:szCs w:val="24"/>
          <w:lang w:eastAsia="ru-RU" w:bidi="ar-SA"/>
        </w:rPr>
      </w:pP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Согласно федеральному базисному учебному плану на изучении математики в  9 классе отводиться </w:t>
      </w:r>
      <w:r w:rsidR="007B63E5" w:rsidRPr="007B63E5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170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часа из расчета </w:t>
      </w:r>
      <w:r w:rsidR="007B63E5" w:rsidRPr="007B63E5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5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часов в неделю. Разделение часов на изучение алгебры и геометрии следующие: </w:t>
      </w:r>
      <w:r w:rsidR="007B63E5" w:rsidRPr="007B63E5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>3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часа алгебры и 2 часа геометрии в течение всего учебного года, итого </w:t>
      </w:r>
      <w:r w:rsidR="007B63E5" w:rsidRPr="007B63E5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102 </w:t>
      </w:r>
      <w:r w:rsidRPr="000836D6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часов алгебры и 68 часов геометрии. 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Структура курса по  алгебре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1524"/>
      </w:tblGrid>
      <w:tr w:rsidR="007B63E5" w:rsidRPr="000836D6" w:rsidTr="00CC4FFC">
        <w:tc>
          <w:tcPr>
            <w:tcW w:w="817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№№ </w:t>
            </w:r>
          </w:p>
        </w:tc>
        <w:tc>
          <w:tcPr>
            <w:tcW w:w="5812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тема</w:t>
            </w:r>
          </w:p>
        </w:tc>
        <w:tc>
          <w:tcPr>
            <w:tcW w:w="1524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Кол-во часов </w:t>
            </w:r>
            <w:proofErr w:type="gramStart"/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в</w:t>
            </w:r>
            <w:proofErr w:type="gramEnd"/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7B63E5" w:rsidRPr="000836D6" w:rsidTr="00CC4FFC">
        <w:tc>
          <w:tcPr>
            <w:tcW w:w="817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5812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Квадратная функция</w:t>
            </w:r>
          </w:p>
        </w:tc>
        <w:tc>
          <w:tcPr>
            <w:tcW w:w="1524" w:type="dxa"/>
          </w:tcPr>
          <w:p w:rsidR="007B63E5" w:rsidRPr="007B63E5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22</w:t>
            </w:r>
          </w:p>
        </w:tc>
      </w:tr>
      <w:tr w:rsidR="007B63E5" w:rsidRPr="000836D6" w:rsidTr="00CC4FFC">
        <w:tc>
          <w:tcPr>
            <w:tcW w:w="817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5812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Уравнения и неравенства с одной переменной</w:t>
            </w:r>
          </w:p>
        </w:tc>
        <w:tc>
          <w:tcPr>
            <w:tcW w:w="1524" w:type="dxa"/>
          </w:tcPr>
          <w:p w:rsidR="007B63E5" w:rsidRPr="007B63E5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14</w:t>
            </w:r>
          </w:p>
        </w:tc>
      </w:tr>
      <w:tr w:rsidR="007B63E5" w:rsidRPr="000836D6" w:rsidTr="00CC4FFC">
        <w:tc>
          <w:tcPr>
            <w:tcW w:w="817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5812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Уравнения и неравенства с двумя переменными</w:t>
            </w:r>
          </w:p>
        </w:tc>
        <w:tc>
          <w:tcPr>
            <w:tcW w:w="1524" w:type="dxa"/>
          </w:tcPr>
          <w:p w:rsidR="007B63E5" w:rsidRPr="007B63E5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17</w:t>
            </w:r>
          </w:p>
        </w:tc>
      </w:tr>
      <w:tr w:rsidR="007B63E5" w:rsidRPr="000836D6" w:rsidTr="00CC4FFC">
        <w:tc>
          <w:tcPr>
            <w:tcW w:w="817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5812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Арифметическая и геометрическая прогрессии</w:t>
            </w:r>
          </w:p>
        </w:tc>
        <w:tc>
          <w:tcPr>
            <w:tcW w:w="1524" w:type="dxa"/>
          </w:tcPr>
          <w:p w:rsidR="007B63E5" w:rsidRPr="007B63E5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15</w:t>
            </w:r>
          </w:p>
        </w:tc>
      </w:tr>
      <w:tr w:rsidR="007B63E5" w:rsidRPr="000836D6" w:rsidTr="00CC4FFC">
        <w:tc>
          <w:tcPr>
            <w:tcW w:w="817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5812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Элементы комбинаторики и теории вероятности</w:t>
            </w:r>
          </w:p>
        </w:tc>
        <w:tc>
          <w:tcPr>
            <w:tcW w:w="1524" w:type="dxa"/>
          </w:tcPr>
          <w:p w:rsidR="007B63E5" w:rsidRPr="007B63E5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13</w:t>
            </w:r>
          </w:p>
        </w:tc>
      </w:tr>
      <w:tr w:rsidR="007B63E5" w:rsidRPr="000836D6" w:rsidTr="00CC4FFC">
        <w:tc>
          <w:tcPr>
            <w:tcW w:w="817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5812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Повторение</w:t>
            </w:r>
          </w:p>
        </w:tc>
        <w:tc>
          <w:tcPr>
            <w:tcW w:w="1524" w:type="dxa"/>
          </w:tcPr>
          <w:p w:rsidR="007B63E5" w:rsidRPr="007B63E5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21</w:t>
            </w:r>
          </w:p>
        </w:tc>
      </w:tr>
      <w:tr w:rsidR="007B63E5" w:rsidRPr="000836D6" w:rsidTr="00CC4FFC">
        <w:tc>
          <w:tcPr>
            <w:tcW w:w="817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812" w:type="dxa"/>
          </w:tcPr>
          <w:p w:rsidR="007B63E5" w:rsidRPr="000836D6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1524" w:type="dxa"/>
          </w:tcPr>
          <w:p w:rsidR="007B63E5" w:rsidRPr="007B63E5" w:rsidRDefault="007B63E5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eastAsia="TimesNewRoman,Bold" w:hAnsi="Times New Roman" w:cs="Times New Roman"/>
                <w:kern w:val="0"/>
                <w:sz w:val="24"/>
                <w:szCs w:val="24"/>
                <w:lang w:val="en-US" w:eastAsia="ru-RU" w:bidi="ar-SA"/>
              </w:rPr>
              <w:t>102</w:t>
            </w:r>
          </w:p>
        </w:tc>
      </w:tr>
    </w:tbl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kern w:val="0"/>
          <w:sz w:val="24"/>
          <w:szCs w:val="24"/>
          <w:lang w:eastAsia="ru-RU" w:bidi="ar-SA"/>
        </w:rPr>
      </w:pP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</w:p>
    <w:p w:rsidR="00FA4D65" w:rsidRDefault="00FA4D65" w:rsidP="00FA4D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val="en-US" w:eastAsia="ru-RU" w:bidi="ar-SA"/>
        </w:rPr>
      </w:pPr>
    </w:p>
    <w:p w:rsidR="00FA4D65" w:rsidRDefault="00FA4D65" w:rsidP="00FA4D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val="en-US" w:eastAsia="ru-RU" w:bidi="ar-SA"/>
        </w:rPr>
      </w:pP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lastRenderedPageBreak/>
        <w:t>СОДЕРЖАНИЕ КУРСА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Глава 1. Свойства функций. Квадратичная функция 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Функция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Свойства функций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Квадратный трехчлен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Разложение квадратного трехчлена на множители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Функция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.75pt" o:ole="">
            <v:imagedata r:id="rId7" o:title=""/>
          </v:shape>
          <o:OLEObject Type="Embed" ProgID="Equation.3" ShapeID="_x0000_i1025" DrawAspect="Content" ObjectID="_1615717190" r:id="rId8"/>
        </w:objec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её свойства и график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Неравенства второй степени с одной переменной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Метод интервалов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Контрольная работа №1 по теме "Свойства функций".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Контрольная работа №2 по теме "Квадратичная функция".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Цель: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расширить сведения о свойствах функций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ознакомить обучающихся со свойствами и графиком квадратичной функции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сформировать умение решать неравенства вида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1620" w:dyaOrig="320">
          <v:shape id="_x0000_i1026" type="#_x0000_t75" style="width:81pt;height:15.75pt" o:ole="">
            <v:imagedata r:id="rId9" o:title=""/>
          </v:shape>
          <o:OLEObject Type="Embed" ProgID="Equation.3" ShapeID="_x0000_i1026" DrawAspect="Content" ObjectID="_1615717191" r:id="rId10"/>
        </w:object>
      </w:r>
      <w:r w:rsidRPr="000836D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1620" w:dyaOrig="320">
          <v:shape id="_x0000_i1027" type="#_x0000_t75" style="width:81pt;height:15.75pt" o:ole="">
            <v:imagedata r:id="rId11" o:title=""/>
          </v:shape>
          <o:OLEObject Type="Embed" ProgID="Equation.3" ShapeID="_x0000_i1027" DrawAspect="Content" ObjectID="_1615717192" r:id="rId12"/>
        </w:objec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где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580" w:dyaOrig="279">
          <v:shape id="_x0000_i1028" type="#_x0000_t75" style="width:29.25pt;height:14.25pt" o:ole="">
            <v:imagedata r:id="rId13" o:title=""/>
          </v:shape>
          <o:OLEObject Type="Embed" ProgID="Equation.3" ShapeID="_x0000_i1028" DrawAspect="Content" ObjectID="_1615717193" r:id="rId14"/>
        </w:objec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 начале темы систематизируются сведения о функциях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Повторяются основные понятия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: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функция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аргумент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область определения функции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график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Даются понятия о возрастании и убывании функции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промежутках </w:t>
      </w:r>
      <w:proofErr w:type="spell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знакопостоянства</w:t>
      </w:r>
      <w:proofErr w:type="spellEnd"/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Тем самым создается база для усвоения свой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кв</w:t>
      </w:r>
      <w:proofErr w:type="gram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адратичной и степенной функций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а также для дальнейшего углубления функциональных представлений при изучении курса алгебры и начал анализа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Подготовительным шагом к изучению свой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кв</w:t>
      </w:r>
      <w:proofErr w:type="gram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адратичной функции является также рассмотрение вопроса о квадратном трехчлене и его корнях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выделении квадрата двучлена из квадратного трехчлена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разложении квадратного трехчлена на множители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Изучение квадратичной функции начинается с рассмотрения функции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800" w:dyaOrig="360">
          <v:shape id="_x0000_i1029" type="#_x0000_t75" style="width:39pt;height:18.75pt" o:ole="">
            <v:imagedata r:id="rId15" o:title=""/>
          </v:shape>
          <o:OLEObject Type="Embed" ProgID="Equation.3" ShapeID="_x0000_i1029" DrawAspect="Content" ObjectID="_1615717194" r:id="rId16"/>
        </w:object>
      </w:r>
      <w:r w:rsidRPr="000836D6">
        <w:rPr>
          <w:rFonts w:ascii="Times New Roman" w:eastAsia="TimesNewRoman,Bold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её свойств и особенностей графика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а также других частных видов квадратичной функции 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–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функции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1180" w:dyaOrig="360">
          <v:shape id="_x0000_i1030" type="#_x0000_t75" style="width:59.25pt;height:18.75pt" o:ole="">
            <v:imagedata r:id="rId17" o:title=""/>
          </v:shape>
          <o:OLEObject Type="Embed" ProgID="Equation.3" ShapeID="_x0000_i1030" DrawAspect="Content" ObjectID="_1615717195" r:id="rId18"/>
        </w:object>
      </w:r>
      <w:r w:rsidRPr="000836D6">
        <w:rPr>
          <w:rFonts w:ascii="Times New Roman" w:eastAsia="TimesNewRoman,Bold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>,</w:t>
      </w:r>
      <w:r w:rsidRPr="000836D6">
        <w:rPr>
          <w:rFonts w:ascii="Times New Roman" w:eastAsia="TimesNewRoman,Bold" w:hAnsi="Times New Roman" w:cs="Times New Roman"/>
          <w:bCs w:val="0"/>
          <w:i/>
          <w:iCs/>
          <w:kern w:val="0"/>
          <w:position w:val="-10"/>
          <w:sz w:val="24"/>
          <w:szCs w:val="24"/>
          <w:lang w:eastAsia="ru-RU" w:bidi="ar-SA"/>
        </w:rPr>
        <w:object w:dxaOrig="1340" w:dyaOrig="380">
          <v:shape id="_x0000_i1031" type="#_x0000_t75" style="width:66.75pt;height:18.75pt" o:ole="">
            <v:imagedata r:id="rId19" o:title=""/>
          </v:shape>
          <o:OLEObject Type="Embed" ProgID="Equation.3" ShapeID="_x0000_i1031" DrawAspect="Content" ObjectID="_1615717196" r:id="rId20"/>
        </w:object>
      </w:r>
      <w:r w:rsidRPr="000836D6">
        <w:rPr>
          <w:rFonts w:ascii="Times New Roman" w:eastAsia="TimesNewRoman,Bold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Эти сведения используются при изучении свой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кв</w:t>
      </w:r>
      <w:proofErr w:type="gram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адратичной функции общего вида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Важно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чтобы обучающиеся поняли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что график функции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1620" w:dyaOrig="360">
          <v:shape id="_x0000_i1032" type="#_x0000_t75" style="width:81pt;height:18.75pt" o:ole="">
            <v:imagedata r:id="rId7" o:title=""/>
          </v:shape>
          <o:OLEObject Type="Embed" ProgID="Equation.3" ShapeID="_x0000_i1032" DrawAspect="Content" ObjectID="_1615717197" r:id="rId21"/>
        </w:objec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может быть получен из графика функции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800" w:dyaOrig="360">
          <v:shape id="_x0000_i1033" type="#_x0000_t75" style="width:39pt;height:18.75pt" o:ole="">
            <v:imagedata r:id="rId15" o:title=""/>
          </v:shape>
          <o:OLEObject Type="Embed" ProgID="Equation.3" ShapeID="_x0000_i1033" DrawAspect="Content" ObjectID="_1615717198" r:id="rId22"/>
        </w:objec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 помощью двух параллельных переносов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Приёмы построения графика функции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1620" w:dyaOrig="360">
          <v:shape id="_x0000_i1034" type="#_x0000_t75" style="width:81pt;height:18.75pt" o:ole="">
            <v:imagedata r:id="rId7" o:title=""/>
          </v:shape>
          <o:OLEObject Type="Embed" ProgID="Equation.3" ShapeID="_x0000_i1034" DrawAspect="Content" ObjectID="_1615717199" r:id="rId23"/>
        </w:objec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 Формирование умений решать неравенства вида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1620" w:dyaOrig="320">
          <v:shape id="_x0000_i1035" type="#_x0000_t75" style="width:81pt;height:15.75pt" o:ole="">
            <v:imagedata r:id="rId9" o:title=""/>
          </v:shape>
          <o:OLEObject Type="Embed" ProgID="Equation.3" ShapeID="_x0000_i1035" DrawAspect="Content" ObjectID="_1615717200" r:id="rId24"/>
        </w:object>
      </w:r>
      <w:r w:rsidRPr="000836D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1620" w:dyaOrig="320">
          <v:shape id="_x0000_i1036" type="#_x0000_t75" style="width:81pt;height:15.75pt" o:ole="">
            <v:imagedata r:id="rId11" o:title=""/>
          </v:shape>
          <o:OLEObject Type="Embed" ProgID="Equation.3" ShapeID="_x0000_i1036" DrawAspect="Content" ObjectID="_1615717201" r:id="rId25"/>
        </w:objec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где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6"/>
          <w:sz w:val="24"/>
          <w:szCs w:val="24"/>
          <w:lang w:eastAsia="ru-RU" w:bidi="ar-SA"/>
        </w:rPr>
        <w:object w:dxaOrig="580" w:dyaOrig="279">
          <v:shape id="_x0000_i1037" type="#_x0000_t75" style="width:29.25pt;height:14.25pt" o:ole="">
            <v:imagedata r:id="rId13" o:title=""/>
          </v:shape>
          <o:OLEObject Type="Embed" ProgID="Equation.3" ShapeID="_x0000_i1037" DrawAspect="Content" ObjectID="_1615717202" r:id="rId26"/>
        </w:objec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О</w:t>
      </w:r>
      <w:proofErr w:type="gram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х</w:t>
      </w:r>
      <w:r w:rsidRPr="000836D6">
        <w:rPr>
          <w:rFonts w:ascii="Times New Roman" w:eastAsia="TimesNewRoman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 xml:space="preserve">).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Обучающиеся знакомятся со свойствами степенной функции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10"/>
          <w:sz w:val="24"/>
          <w:szCs w:val="24"/>
          <w:lang w:eastAsia="ru-RU" w:bidi="ar-SA"/>
        </w:rPr>
        <w:object w:dxaOrig="680" w:dyaOrig="360">
          <v:shape id="_x0000_i1038" type="#_x0000_t75" style="width:33.75pt;height:18.75pt" o:ole="">
            <v:imagedata r:id="rId27" o:title=""/>
          </v:shape>
          <o:OLEObject Type="Embed" ProgID="Equation.3" ShapeID="_x0000_i1038" DrawAspect="Content" ObjectID="_1615717203" r:id="rId28"/>
        </w:objec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при четном и нечетном натуральном показателе </w:t>
      </w:r>
      <w:proofErr w:type="spell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n</w:t>
      </w:r>
      <w:proofErr w:type="spellEnd"/>
      <w:r w:rsidRPr="000836D6">
        <w:rPr>
          <w:rFonts w:ascii="Times New Roman" w:eastAsia="TimesNewRoman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>.</w:t>
      </w:r>
      <w:proofErr w:type="gramEnd"/>
      <w:r w:rsidRPr="000836D6">
        <w:rPr>
          <w:rFonts w:ascii="Times New Roman" w:eastAsia="TimesNewRoman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 xml:space="preserve">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Вводится понятие корня </w:t>
      </w:r>
      <w:proofErr w:type="spell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n-й</w:t>
      </w:r>
      <w:proofErr w:type="spell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степени. Обучающиеся должны понимать смысл записей вида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8"/>
          <w:sz w:val="24"/>
          <w:szCs w:val="24"/>
          <w:lang w:eastAsia="ru-RU" w:bidi="ar-SA"/>
        </w:rPr>
        <w:object w:dxaOrig="499" w:dyaOrig="360">
          <v:shape id="_x0000_i1039" type="#_x0000_t75" style="width:24.75pt;height:18.75pt" o:ole="">
            <v:imagedata r:id="rId29" o:title=""/>
          </v:shape>
          <o:OLEObject Type="Embed" ProgID="Equation.3" ShapeID="_x0000_i1039" DrawAspect="Content" ObjectID="_1615717204" r:id="rId30"/>
        </w:objec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position w:val="-8"/>
          <w:sz w:val="24"/>
          <w:szCs w:val="24"/>
          <w:lang w:eastAsia="ru-RU" w:bidi="ar-SA"/>
        </w:rPr>
        <w:object w:dxaOrig="600" w:dyaOrig="360">
          <v:shape id="_x0000_i1040" type="#_x0000_t75" style="width:30pt;height:18.75pt" o:ole="">
            <v:imagedata r:id="rId31" o:title=""/>
          </v:shape>
          <o:OLEObject Type="Embed" ProgID="Equation.3" ShapeID="_x0000_i1040" DrawAspect="Content" ObjectID="_1615717205" r:id="rId32"/>
        </w:objec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</w:t>
      </w:r>
      <w:r w:rsidRPr="000836D6">
        <w:rPr>
          <w:rFonts w:ascii="Times New Roman" w:eastAsia="TimesNewRoman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>.</w:t>
      </w:r>
      <w:proofErr w:type="gramEnd"/>
      <w:r w:rsidRPr="000836D6">
        <w:rPr>
          <w:rFonts w:ascii="Times New Roman" w:eastAsia="TimesNewRoman" w:hAnsi="Times New Roman" w:cs="Times New Roman"/>
          <w:bCs w:val="0"/>
          <w:i/>
          <w:iCs/>
          <w:kern w:val="0"/>
          <w:sz w:val="24"/>
          <w:szCs w:val="24"/>
          <w:lang w:eastAsia="ru-RU" w:bidi="ar-SA"/>
        </w:rPr>
        <w:t xml:space="preserve">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Глава </w:t>
      </w:r>
      <w:r w:rsidRPr="000836D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2. </w:t>
      </w: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Уравнения и неравенства с одной переменной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Целые уравнения. Дробно - рациональные уравнения. Неравенства второй степени с одной переменной. Методы решения неравен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вт</w:t>
      </w:r>
      <w:proofErr w:type="gram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орой степени с одной переменной.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  <w:lastRenderedPageBreak/>
        <w:t>Контрольная работа № 3 по теме "Уравнение и неравенства с одной переменной ".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Цель</w:t>
      </w:r>
      <w:r w:rsidRPr="000836D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: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систематизировать и обобщить сведения о решении уравнений с одной переменной. 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 других видов уравнений. Познакомиться с методами решения неравен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вт</w:t>
      </w:r>
      <w:proofErr w:type="gram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орой степени с одной переменной (графический способ и метод интервалов) 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Глава </w:t>
      </w:r>
      <w:r w:rsidRPr="000836D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3. </w:t>
      </w: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Уравнения и неравенства с двумя переменными 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Контрольная работа № 4 по теме "Уравнения и системы уравнений с двумя переменными"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Цель: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выработать умение решать простейшие системы, и тестовые задачи с помощью составления таких систем. В данной теме завершаемся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 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 Привлечение знакомых 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 Разработанный математический аппарат позволяет существенно расширить класс содержательных текстовых задач, решаемых с помощью систем уравнений. Изучение темы завершается введением понятий неравенства с двумя переменными и системы неравен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с дв</w:t>
      </w:r>
      <w:proofErr w:type="gram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ств с дв</w:t>
      </w:r>
      <w:proofErr w:type="gram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умя переменными и их систем.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Глава </w:t>
      </w:r>
      <w:r w:rsidRPr="000836D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4. </w:t>
      </w: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Арифметическая и геометрическая прогрессии 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Арифметическая и геометрическая прогрессии. Формулы n-го члена и суммы первых </w:t>
      </w:r>
      <w:proofErr w:type="spell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n</w:t>
      </w:r>
      <w:proofErr w:type="spell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членов прогрессии. Бесконечно убывающая геометрическая прогрессия.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Контрольная работа № 5 по теме "Арифметическая прогрессия".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Цель</w:t>
      </w:r>
      <w:r w:rsidRPr="000836D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: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дать понятия об арифметической и геометрической прогрессиях как числовых последовательностях особого вида. При изучении темы вводится понятие последовательности, разъясняется смысл термина «</w:t>
      </w:r>
      <w:proofErr w:type="spell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n-й</w:t>
      </w:r>
      <w:proofErr w:type="spell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 Работа с формулами n-го члена и суммы первых </w:t>
      </w:r>
      <w:proofErr w:type="spell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n</w:t>
      </w:r>
      <w:proofErr w:type="spell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 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Глава </w:t>
      </w:r>
      <w:r w:rsidRPr="000836D6">
        <w:rPr>
          <w:rFonts w:ascii="Times New Roman" w:eastAsia="TimesNewRoman" w:hAnsi="Times New Roman" w:cs="Times New Roman"/>
          <w:b/>
          <w:kern w:val="0"/>
          <w:sz w:val="24"/>
          <w:szCs w:val="24"/>
          <w:lang w:eastAsia="ru-RU" w:bidi="ar-SA"/>
        </w:rPr>
        <w:t xml:space="preserve">5. </w:t>
      </w: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Элементы комбинаторики и теории вероятностей 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lastRenderedPageBreak/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Контрольная работа № 6 по теме "Элементы комбинаторики и теории вероятностей "</w:t>
      </w:r>
      <w:proofErr w:type="gramStart"/>
      <w:r w:rsidRPr="000836D6">
        <w:rPr>
          <w:rFonts w:ascii="Times New Roman" w:eastAsia="TimesNewRoman" w:hAnsi="Times New Roman" w:cs="Times New Roman"/>
          <w:b/>
          <w:i/>
          <w:iCs/>
          <w:kern w:val="0"/>
          <w:sz w:val="24"/>
          <w:szCs w:val="24"/>
          <w:lang w:eastAsia="ru-RU" w:bidi="ar-SA"/>
        </w:rPr>
        <w:t>.</w:t>
      </w: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Ц</w:t>
      </w:r>
      <w:proofErr w:type="gramEnd"/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ель: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ознакомить обучающихся с понятиями перестановки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размещения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сочетания и соответствующими формулами для подсчета их числа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;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ввести понятия относительной частоты и вероятности случайного события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Изучение темы начинается с решения задач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 которых требуется составить те или иные комбинации элементов 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подсчитать их число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Разъясняется комбинаторное правило умножения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которое исполнятся в дальнейшем при выводе формул для подсчёта числа перестановок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размещений и сочетаний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При изучении данного материала необходимо обратить внимание обучающихся на различие понятий 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«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размещение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»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и 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«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сочетание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»,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сформировать у них умение определять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 каком виде комбинаций идет речь в задаче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 данной теме обучающиеся знакомятся с начальными сведениями из теории вероятностей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вводятся понятия 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«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случайное</w:t>
      </w:r>
      <w:proofErr w:type="gramEnd"/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событие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», «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относительная частота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», «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вероятность случайного события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».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Рассматриваются статистический и классический подходы к определению вероятности случайного события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.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Важно обратить внимание обучающихся на то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что классическое определение вероятности можно применять только к таким моделям реальных событий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 которых все исходы являются равновозможными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7B63E5" w:rsidRPr="00FA4D65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6. Повторение</w:t>
      </w:r>
    </w:p>
    <w:p w:rsidR="007B63E5" w:rsidRPr="00FA4D65" w:rsidRDefault="007B63E5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</w:p>
    <w:p w:rsidR="00936F91" w:rsidRPr="000836D6" w:rsidRDefault="00936F91" w:rsidP="00FA4D65">
      <w:pPr>
        <w:pStyle w:val="c3"/>
        <w:shd w:val="clear" w:color="auto" w:fill="FFFFFF"/>
        <w:spacing w:before="0" w:beforeAutospacing="0" w:after="0" w:afterAutospacing="0"/>
        <w:rPr>
          <w:rFonts w:eastAsia="TimesNewRoman"/>
          <w:bCs/>
        </w:rPr>
      </w:pPr>
      <w:r w:rsidRPr="000836D6">
        <w:rPr>
          <w:rFonts w:eastAsia="TimesNewRoman,Bold"/>
          <w:b/>
        </w:rPr>
        <w:t xml:space="preserve">Цель: </w:t>
      </w:r>
      <w:r w:rsidRPr="000836D6">
        <w:rPr>
          <w:rFonts w:eastAsia="TimesNewRoman"/>
          <w:bCs/>
        </w:rPr>
        <w:t>Повторение</w:t>
      </w:r>
      <w:r w:rsidRPr="000836D6">
        <w:rPr>
          <w:rFonts w:eastAsia="TimesNewRoman,Bold"/>
          <w:bCs/>
        </w:rPr>
        <w:t xml:space="preserve">, </w:t>
      </w:r>
      <w:r w:rsidRPr="000836D6">
        <w:rPr>
          <w:rFonts w:eastAsia="TimesNewRoman"/>
          <w:bCs/>
        </w:rPr>
        <w:t>обобщение и систематизация знаний</w:t>
      </w:r>
      <w:r w:rsidRPr="000836D6">
        <w:rPr>
          <w:rFonts w:eastAsia="TimesNewRoman,Bold"/>
          <w:bCs/>
        </w:rPr>
        <w:t xml:space="preserve">, </w:t>
      </w:r>
      <w:r w:rsidRPr="000836D6">
        <w:rPr>
          <w:rFonts w:eastAsia="TimesNewRoman"/>
          <w:bCs/>
        </w:rPr>
        <w:t xml:space="preserve">умений и навыков за курс алгебры </w:t>
      </w:r>
    </w:p>
    <w:p w:rsidR="00936F91" w:rsidRPr="000836D6" w:rsidRDefault="00936F91" w:rsidP="00FA4D65">
      <w:pPr>
        <w:pStyle w:val="c3"/>
        <w:shd w:val="clear" w:color="auto" w:fill="FFFFFF"/>
        <w:spacing w:before="0" w:beforeAutospacing="0" w:after="0" w:afterAutospacing="0"/>
        <w:rPr>
          <w:rFonts w:eastAsia="TimesNewRoman,Bold"/>
          <w:bCs/>
        </w:rPr>
      </w:pPr>
      <w:r w:rsidRPr="000836D6">
        <w:rPr>
          <w:rFonts w:eastAsia="TimesNewRoman"/>
          <w:bCs/>
        </w:rPr>
        <w:t>основной общеобразовательной школы</w:t>
      </w:r>
      <w:r w:rsidRPr="000836D6">
        <w:rPr>
          <w:rFonts w:eastAsia="TimesNewRoman,Bold"/>
          <w:bCs/>
        </w:rPr>
        <w:t>.</w:t>
      </w:r>
    </w:p>
    <w:p w:rsidR="00936F91" w:rsidRPr="000836D6" w:rsidRDefault="00936F91" w:rsidP="00FA4D65">
      <w:pPr>
        <w:pStyle w:val="c3"/>
        <w:shd w:val="clear" w:color="auto" w:fill="FFFFFF"/>
        <w:spacing w:before="0" w:beforeAutospacing="0" w:after="0" w:afterAutospacing="0"/>
        <w:jc w:val="center"/>
        <w:rPr>
          <w:rFonts w:eastAsia="TimesNewRoman,Bold"/>
          <w:bCs/>
        </w:rPr>
      </w:pPr>
    </w:p>
    <w:p w:rsidR="00936F91" w:rsidRPr="000836D6" w:rsidRDefault="00936F91" w:rsidP="00FA4D6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36D6">
        <w:rPr>
          <w:rFonts w:eastAsia="TimesNewRoman,Bold"/>
          <w:b/>
        </w:rPr>
        <w:t>Требования к уровню подготовки по алгебре учащихся  9 класса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 w:val="0"/>
          <w:kern w:val="0"/>
          <w:sz w:val="24"/>
          <w:szCs w:val="24"/>
          <w:u w:val="single"/>
          <w:lang w:eastAsia="ru-RU" w:bidi="ar-SA"/>
        </w:rPr>
      </w:pPr>
      <w:r w:rsidRPr="000836D6">
        <w:rPr>
          <w:rFonts w:ascii="Times New Roman" w:eastAsia="TimesNewRoman" w:hAnsi="Times New Roman" w:cs="Times New Roman"/>
          <w:b/>
          <w:bCs w:val="0"/>
          <w:kern w:val="0"/>
          <w:sz w:val="24"/>
          <w:szCs w:val="24"/>
          <w:u w:val="single"/>
          <w:lang w:eastAsia="ru-RU" w:bidi="ar-SA"/>
        </w:rPr>
        <w:t>Арифметика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уметь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сравнивать рациональные и действительные числа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выполнять оценку числовых выражений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для</w:t>
      </w:r>
      <w:proofErr w:type="gramEnd"/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: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решения несложных практических расчетных задач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в том числе </w:t>
      </w:r>
      <w:proofErr w:type="spellStart"/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c</w:t>
      </w:r>
      <w:proofErr w:type="spellEnd"/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использованием при необходимости справочных материалов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калькулятора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компьютера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устной прикидки и оценки результата вычислений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;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проверки результата вычисления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 использованием различных приемов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интерпретации результатов решения задач с учетом ограничений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связанных с реальными свойствами рассматриваемых процессов и явлений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 w:val="0"/>
          <w:kern w:val="0"/>
          <w:sz w:val="24"/>
          <w:szCs w:val="24"/>
          <w:u w:val="single"/>
          <w:lang w:eastAsia="ru-RU" w:bidi="ar-SA"/>
        </w:rPr>
      </w:pPr>
      <w:r w:rsidRPr="000836D6">
        <w:rPr>
          <w:rFonts w:ascii="Times New Roman" w:eastAsia="TimesNewRoman" w:hAnsi="Times New Roman" w:cs="Times New Roman"/>
          <w:b/>
          <w:bCs w:val="0"/>
          <w:kern w:val="0"/>
          <w:sz w:val="24"/>
          <w:szCs w:val="24"/>
          <w:u w:val="single"/>
          <w:lang w:eastAsia="ru-RU" w:bidi="ar-SA"/>
        </w:rPr>
        <w:t>Алгебра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>уметь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составлять буквенные выражения и формулы по условиям задач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;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осуществлять в выражениях и формулах числовые подстановки и выполнять соответствующие вычисления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осуществлять подстановку одного выражения в другое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;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выражать из формул одну переменную через остальные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выполнять основные действия со степенями с рациональными показателями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 многочленами и с алгебраическими дробями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lastRenderedPageBreak/>
        <w:t>выполнять разложение многочленов на множители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;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выполнять тождественные преобразования рациональных выражений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применять свойства корней для вычисления значений и преобразований числовых выражений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содержащих корни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решать рациональные уравнения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сводящиеся к ним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 xml:space="preserve">, </w:t>
      </w: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системы двух линейных уравнений и несложные нелинейные системы</w:t>
      </w:r>
      <w:r w:rsidRPr="000836D6"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  <w:t>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решать квадратные неравенства с одной переменной и их системы,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описывать свойства изученных функций, строить их графики;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,Bold" w:hAnsi="Times New Roman" w:cs="Times New Roman"/>
          <w:b/>
          <w:kern w:val="0"/>
          <w:sz w:val="24"/>
          <w:szCs w:val="24"/>
          <w:lang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для</w:t>
      </w:r>
      <w:proofErr w:type="gram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: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моделирования практических ситуаций и </w:t>
      </w:r>
      <w:proofErr w:type="gramStart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исследовании</w:t>
      </w:r>
      <w:proofErr w:type="gramEnd"/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 xml:space="preserve"> построенных моделей с использованием аппарата алгебры;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0836D6"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  <w:t>интерпретации графиков реальных зависимостей между величинами.</w:t>
      </w: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 w:val="0"/>
          <w:kern w:val="0"/>
          <w:sz w:val="24"/>
          <w:szCs w:val="24"/>
          <w:lang w:eastAsia="ru-RU" w:bidi="ar-SA"/>
        </w:rPr>
      </w:pPr>
    </w:p>
    <w:p w:rsidR="00936F91" w:rsidRPr="000836D6" w:rsidRDefault="00936F91" w:rsidP="00FA4D6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b/>
          <w:sz w:val="24"/>
          <w:szCs w:val="24"/>
        </w:rPr>
        <w:t>Планируемые результаты с учетом коррекционной работы и особенностей детей.</w:t>
      </w:r>
    </w:p>
    <w:p w:rsidR="00936F91" w:rsidRPr="000836D6" w:rsidRDefault="00936F91" w:rsidP="00FA4D6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6F91" w:rsidRPr="000836D6" w:rsidRDefault="00936F91" w:rsidP="00FA4D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 xml:space="preserve">В ходе преподавания алгебры 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0836D6">
        <w:rPr>
          <w:rFonts w:ascii="Times New Roman" w:hAnsi="Times New Roman" w:cs="Times New Roman"/>
          <w:b/>
          <w:iCs/>
          <w:sz w:val="24"/>
          <w:szCs w:val="24"/>
        </w:rPr>
        <w:t xml:space="preserve">умениями </w:t>
      </w:r>
      <w:proofErr w:type="spellStart"/>
      <w:r w:rsidRPr="000836D6">
        <w:rPr>
          <w:rFonts w:ascii="Times New Roman" w:hAnsi="Times New Roman" w:cs="Times New Roman"/>
          <w:b/>
          <w:iCs/>
          <w:sz w:val="24"/>
          <w:szCs w:val="24"/>
        </w:rPr>
        <w:t>общеучебного</w:t>
      </w:r>
      <w:proofErr w:type="spellEnd"/>
      <w:r w:rsidRPr="000836D6">
        <w:rPr>
          <w:rFonts w:ascii="Times New Roman" w:hAnsi="Times New Roman" w:cs="Times New Roman"/>
          <w:b/>
          <w:iCs/>
          <w:sz w:val="24"/>
          <w:szCs w:val="24"/>
        </w:rPr>
        <w:t xml:space="preserve"> характера</w:t>
      </w:r>
      <w:r w:rsidRPr="000836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836D6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0836D6">
        <w:rPr>
          <w:rFonts w:ascii="Times New Roman" w:hAnsi="Times New Roman" w:cs="Times New Roman"/>
          <w:b/>
          <w:iCs/>
          <w:sz w:val="24"/>
          <w:szCs w:val="24"/>
        </w:rPr>
        <w:t>способами деятельности</w:t>
      </w:r>
      <w:r w:rsidRPr="000836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836D6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936F91" w:rsidRPr="000836D6" w:rsidRDefault="00936F91" w:rsidP="00FA4D65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36F91" w:rsidRPr="000836D6" w:rsidRDefault="00936F91" w:rsidP="00FA4D65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36F91" w:rsidRPr="000836D6" w:rsidRDefault="00936F91" w:rsidP="00FA4D65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36F91" w:rsidRPr="000836D6" w:rsidRDefault="00936F91" w:rsidP="00FA4D65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36F91" w:rsidRPr="000836D6" w:rsidRDefault="00936F91" w:rsidP="00FA4D65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936F91" w:rsidRPr="000836D6" w:rsidRDefault="00936F91" w:rsidP="00FA4D65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437E9" w:rsidRPr="000836D6" w:rsidRDefault="008437E9" w:rsidP="00FA4D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E9" w:rsidRPr="000836D6" w:rsidRDefault="008437E9" w:rsidP="00FA4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 и оценивания результатов обучения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 результатов обучения осуществляется через контрольные, самостоятельные, диагностические работы, устный опрос, тестирование, ответов у доски, проверки домашнего задания, математические диктанты, творческие работы.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1.Оценка письменных работ: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«5», если:</w:t>
      </w:r>
    </w:p>
    <w:p w:rsidR="008437E9" w:rsidRPr="000836D6" w:rsidRDefault="008437E9" w:rsidP="00FA4D65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полностью;</w:t>
      </w:r>
    </w:p>
    <w:p w:rsidR="008437E9" w:rsidRPr="000836D6" w:rsidRDefault="008437E9" w:rsidP="00FA4D65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8437E9" w:rsidRPr="000836D6" w:rsidRDefault="008437E9" w:rsidP="00FA4D65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если:</w:t>
      </w:r>
    </w:p>
    <w:p w:rsidR="008437E9" w:rsidRPr="000836D6" w:rsidRDefault="008437E9" w:rsidP="00FA4D65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437E9" w:rsidRPr="000836D6" w:rsidRDefault="008437E9" w:rsidP="00FA4D65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ставится, если:</w:t>
      </w:r>
    </w:p>
    <w:p w:rsidR="008437E9" w:rsidRPr="000836D6" w:rsidRDefault="008437E9" w:rsidP="00FA4D65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допущено более одной ошибки или более двух-трех недочетов в выкладках, чертежах или графиках, но </w:t>
      </w:r>
      <w:proofErr w:type="gramStart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если:</w:t>
      </w:r>
    </w:p>
    <w:p w:rsidR="008437E9" w:rsidRPr="000836D6" w:rsidRDefault="008437E9" w:rsidP="00FA4D65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обязательными умениями по данной теме в полной мере;</w:t>
      </w:r>
    </w:p>
    <w:p w:rsidR="008437E9" w:rsidRPr="000836D6" w:rsidRDefault="008437E9" w:rsidP="00FA4D65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показала полное отсутствие у </w:t>
      </w:r>
      <w:proofErr w:type="gramStart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после выполнения им каких-либо других заданий.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2.Оценка устных ответов.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«5», если ученик:</w:t>
      </w:r>
    </w:p>
    <w:p w:rsidR="008437E9" w:rsidRPr="000836D6" w:rsidRDefault="008437E9" w:rsidP="00FA4D65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8437E9" w:rsidRPr="000836D6" w:rsidRDefault="008437E9" w:rsidP="00FA4D65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437E9" w:rsidRPr="000836D6" w:rsidRDefault="008437E9" w:rsidP="00FA4D65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8437E9" w:rsidRPr="000836D6" w:rsidRDefault="008437E9" w:rsidP="00FA4D65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437E9" w:rsidRPr="000836D6" w:rsidRDefault="008437E9" w:rsidP="00FA4D65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8437E9" w:rsidRPr="000836D6" w:rsidRDefault="008437E9" w:rsidP="00FA4D65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8437E9" w:rsidRPr="000836D6" w:rsidRDefault="008437E9" w:rsidP="00FA4D65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437E9" w:rsidRPr="000836D6" w:rsidRDefault="008437E9" w:rsidP="00FA4D65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исказившие математическое содержание ответа;</w:t>
      </w:r>
    </w:p>
    <w:p w:rsidR="008437E9" w:rsidRPr="000836D6" w:rsidRDefault="008437E9" w:rsidP="00FA4D65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8437E9" w:rsidRPr="000836D6" w:rsidRDefault="008437E9" w:rsidP="00FA4D65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8437E9" w:rsidRPr="000836D6" w:rsidRDefault="008437E9" w:rsidP="00FA4D6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</w:t>
      </w:r>
      <w:proofErr w:type="gramStart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настоящей программе по математике);</w:t>
      </w:r>
    </w:p>
    <w:p w:rsidR="008437E9" w:rsidRPr="000836D6" w:rsidRDefault="008437E9" w:rsidP="00FA4D6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437E9" w:rsidRPr="000836D6" w:rsidRDefault="008437E9" w:rsidP="00FA4D6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437E9" w:rsidRPr="000836D6" w:rsidRDefault="008437E9" w:rsidP="00FA4D6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выявлена</w:t>
      </w:r>
      <w:proofErr w:type="gramEnd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недостаточная </w:t>
      </w:r>
      <w:proofErr w:type="spellStart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 в следующих случаях:</w:t>
      </w:r>
    </w:p>
    <w:p w:rsidR="008437E9" w:rsidRPr="000836D6" w:rsidRDefault="008437E9" w:rsidP="00FA4D65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8437E9" w:rsidRPr="000836D6" w:rsidRDefault="008437E9" w:rsidP="00FA4D65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8437E9" w:rsidRPr="000836D6" w:rsidRDefault="008437E9" w:rsidP="00FA4D65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8437E9" w:rsidRPr="000836D6" w:rsidRDefault="008437E9" w:rsidP="00FA4D65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Оценка тестовой работы</w:t>
      </w:r>
      <w:r w:rsidRPr="00083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437E9" w:rsidRPr="000836D6" w:rsidRDefault="008437E9" w:rsidP="00FA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уровню присвоим интервал баллов:</w:t>
      </w:r>
    </w:p>
    <w:p w:rsidR="008437E9" w:rsidRPr="000836D6" w:rsidRDefault="008437E9" w:rsidP="00FA4D65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«2» - плохо – от 0 до 40%</w:t>
      </w:r>
    </w:p>
    <w:p w:rsidR="008437E9" w:rsidRPr="000836D6" w:rsidRDefault="008437E9" w:rsidP="00FA4D65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удовлетворительно от 41% до 74%</w:t>
      </w:r>
    </w:p>
    <w:p w:rsidR="008437E9" w:rsidRPr="000836D6" w:rsidRDefault="008437E9" w:rsidP="00FA4D65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хорошо – от 75% до 89%</w:t>
      </w:r>
    </w:p>
    <w:p w:rsidR="008437E9" w:rsidRPr="000836D6" w:rsidRDefault="008437E9" w:rsidP="00FA4D65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-отлично – от 90% до 100%.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Общая классификация ошибок.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оценке знаний, умений и навыков, обучающихся следует учитывать все ошибки (грубые и негрубые) и недочеты.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Грубыми считаются ошибки: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измерения;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главное;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знания, алгоритмы при решении задач;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делать выводы и обобщения;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графики;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корня или сохранение постороннего корня;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отбрасывание без объяснений одного из них;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равнозначные им ошибки;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8437E9" w:rsidRPr="000836D6" w:rsidRDefault="008437E9" w:rsidP="00FA4D65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ошибки.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К негрубым ошибкам относятся:</w:t>
      </w:r>
    </w:p>
    <w:p w:rsidR="008437E9" w:rsidRPr="000836D6" w:rsidRDefault="008437E9" w:rsidP="00FA4D65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37E9" w:rsidRPr="000836D6" w:rsidRDefault="008437E9" w:rsidP="00FA4D65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графика;</w:t>
      </w:r>
    </w:p>
    <w:p w:rsidR="008437E9" w:rsidRPr="000836D6" w:rsidRDefault="008437E9" w:rsidP="00FA4D65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437E9" w:rsidRPr="000836D6" w:rsidRDefault="008437E9" w:rsidP="00FA4D65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8437E9" w:rsidRPr="000836D6" w:rsidRDefault="008437E9" w:rsidP="00FA4D65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8437E9" w:rsidRPr="000836D6" w:rsidRDefault="008437E9" w:rsidP="00FA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Недочетами являются:</w:t>
      </w:r>
    </w:p>
    <w:p w:rsidR="008437E9" w:rsidRPr="000836D6" w:rsidRDefault="008437E9" w:rsidP="00FA4D65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приемы вычислений и преобразований;</w:t>
      </w:r>
    </w:p>
    <w:p w:rsidR="008437E9" w:rsidRPr="000836D6" w:rsidRDefault="008437E9" w:rsidP="00FA4D65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8437E9" w:rsidRPr="000836D6" w:rsidRDefault="008437E9" w:rsidP="00FA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D65" w:rsidRDefault="00FA4D65" w:rsidP="00FA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37E9" w:rsidRPr="000836D6" w:rsidRDefault="008437E9" w:rsidP="00FA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8437E9" w:rsidRPr="000836D6" w:rsidRDefault="008437E9" w:rsidP="00FA4D65">
      <w:pPr>
        <w:numPr>
          <w:ilvl w:val="0"/>
          <w:numId w:val="19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Алгебра, учебник для 9 класса для общеобразовательных учреждений / Ю.Н. Макарычев, Н.Г. </w:t>
      </w:r>
      <w:proofErr w:type="spellStart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</w:t>
      </w:r>
      <w:proofErr w:type="gramStart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2015.</w:t>
      </w:r>
    </w:p>
    <w:p w:rsidR="008437E9" w:rsidRPr="000836D6" w:rsidRDefault="008437E9" w:rsidP="00FA4D65">
      <w:pPr>
        <w:numPr>
          <w:ilvl w:val="0"/>
          <w:numId w:val="19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элементы статистики и теории вероятностей. Учебное пособие для учащихся 7 – 9 классов общеобразовательных учреждений / / Ю.Н. Макарычев, Н.Г. </w:t>
      </w:r>
      <w:proofErr w:type="spellStart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2013.</w:t>
      </w:r>
    </w:p>
    <w:p w:rsidR="008437E9" w:rsidRPr="000836D6" w:rsidRDefault="008437E9" w:rsidP="00FA4D65">
      <w:pPr>
        <w:numPr>
          <w:ilvl w:val="0"/>
          <w:numId w:val="19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для 9 класса / В.И. </w:t>
      </w:r>
      <w:proofErr w:type="gramStart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Макарычев, Н.Г. </w:t>
      </w:r>
      <w:proofErr w:type="spellStart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 2013.</w:t>
      </w:r>
    </w:p>
    <w:p w:rsidR="008437E9" w:rsidRPr="000836D6" w:rsidRDefault="008437E9" w:rsidP="00FA4D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Оборудование:</w:t>
      </w:r>
      <w:r w:rsidRPr="0008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E9" w:rsidRPr="000836D6" w:rsidRDefault="008437E9" w:rsidP="00FA4D65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936F91" w:rsidRPr="000836D6" w:rsidRDefault="008437E9" w:rsidP="00FA4D65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6D6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936F91" w:rsidRPr="000836D6" w:rsidRDefault="00936F91" w:rsidP="00FA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D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для учащихся с ОВЗ</w:t>
      </w:r>
    </w:p>
    <w:p w:rsidR="00936F91" w:rsidRPr="000836D6" w:rsidRDefault="00936F91" w:rsidP="00FA4D65">
      <w:pPr>
        <w:pStyle w:val="a3"/>
        <w:ind w:left="0"/>
        <w:jc w:val="center"/>
        <w:rPr>
          <w:b/>
        </w:rPr>
      </w:pPr>
      <w:r w:rsidRPr="000836D6">
        <w:rPr>
          <w:b/>
        </w:rPr>
        <w:t>(с учетом коррекционной работы)</w:t>
      </w:r>
    </w:p>
    <w:p w:rsidR="00936F91" w:rsidRPr="000836D6" w:rsidRDefault="00936F91" w:rsidP="00FA4D65">
      <w:pPr>
        <w:pStyle w:val="a3"/>
        <w:autoSpaceDE w:val="0"/>
        <w:autoSpaceDN w:val="0"/>
        <w:adjustRightInd w:val="0"/>
        <w:ind w:left="0"/>
        <w:jc w:val="both"/>
        <w:rPr>
          <w:rFonts w:eastAsia="TimesNewRoman"/>
          <w:b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394"/>
        <w:gridCol w:w="7230"/>
      </w:tblGrid>
      <w:tr w:rsidR="009A1CE6" w:rsidRPr="000836D6" w:rsidTr="009A1CE6">
        <w:trPr>
          <w:trHeight w:val="1031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  <w:t>Наименование разделов, тем</w:t>
            </w:r>
          </w:p>
        </w:tc>
        <w:tc>
          <w:tcPr>
            <w:tcW w:w="4394" w:type="dxa"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  <w:t xml:space="preserve">Требования к уровню подготовки </w:t>
            </w: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  <w:t>Коррекционная работа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Функция. Область определения и область значений функции.       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A1CE6" w:rsidRPr="000836D6" w:rsidRDefault="009A1CE6" w:rsidP="00FA4D65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0836D6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A1CE6" w:rsidRPr="000836D6" w:rsidRDefault="009A1CE6" w:rsidP="00FA4D6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основные понятия - функция, аргумент, область определения, область значения, график, свойства функции, этапы построения графиков, определение корня 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-ой степени и его свойства.</w:t>
            </w:r>
          </w:p>
          <w:p w:rsidR="009A1CE6" w:rsidRPr="000836D6" w:rsidRDefault="009A1CE6" w:rsidP="00FA4D6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находить значения функции по данным значениям переменной </w:t>
            </w:r>
            <w:proofErr w:type="spellStart"/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наоборот;</w:t>
            </w:r>
          </w:p>
          <w:p w:rsidR="009A1CE6" w:rsidRPr="000836D6" w:rsidRDefault="009A1CE6" w:rsidP="00FA4D6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строить графики (линейной, прямой и обратной пропорциональности др.;</w:t>
            </w:r>
          </w:p>
          <w:p w:rsidR="009A1CE6" w:rsidRPr="000836D6" w:rsidRDefault="009A1CE6" w:rsidP="00FA4D6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находить промежутки монотонности функции;</w:t>
            </w:r>
          </w:p>
          <w:p w:rsidR="009A1CE6" w:rsidRPr="000836D6" w:rsidRDefault="009A1CE6" w:rsidP="00FA4D6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находить корни квадратного трехчлена;</w:t>
            </w:r>
          </w:p>
          <w:p w:rsidR="009A1CE6" w:rsidRPr="000836D6" w:rsidRDefault="009A1CE6" w:rsidP="00FA4D6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раскладывать трехчлен на множители;</w:t>
            </w:r>
          </w:p>
          <w:p w:rsidR="009A1CE6" w:rsidRPr="000836D6" w:rsidRDefault="009A1CE6" w:rsidP="00FA4D65">
            <w:pPr>
              <w:pStyle w:val="Style30"/>
              <w:widowControl/>
              <w:spacing w:line="240" w:lineRule="auto"/>
              <w:jc w:val="left"/>
              <w:rPr>
                <w:b/>
              </w:rPr>
            </w:pP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решать неравенства второй степени;</w:t>
            </w:r>
          </w:p>
        </w:tc>
        <w:tc>
          <w:tcPr>
            <w:tcW w:w="7230" w:type="dxa"/>
          </w:tcPr>
          <w:p w:rsidR="009A1CE6" w:rsidRPr="000836D6" w:rsidRDefault="009A1CE6" w:rsidP="00FA4D65">
            <w:pPr>
              <w:pStyle w:val="a3"/>
              <w:ind w:left="0"/>
              <w:rPr>
                <w:rFonts w:eastAsia="TimesNewRoman"/>
                <w:bCs/>
              </w:rPr>
            </w:pPr>
            <w:r w:rsidRPr="000836D6">
              <w:t xml:space="preserve">Развитие наглядно </w:t>
            </w:r>
            <w:proofErr w:type="gramStart"/>
            <w:r w:rsidRPr="000836D6">
              <w:t>–о</w:t>
            </w:r>
            <w:proofErr w:type="gramEnd"/>
            <w:r w:rsidRPr="000836D6">
              <w:t>бразного мышления, формирование навыков самостоятельного анализа</w:t>
            </w:r>
          </w:p>
        </w:tc>
      </w:tr>
      <w:tr w:rsidR="009A1CE6" w:rsidRPr="000836D6" w:rsidTr="009A1CE6">
        <w:trPr>
          <w:trHeight w:val="254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          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36D6">
              <w:rPr>
                <w:color w:val="000000"/>
                <w:shd w:val="clear" w:color="auto" w:fill="FFFFFF"/>
              </w:rPr>
              <w:t xml:space="preserve"> Коррекция умения анализировать, обобщать</w:t>
            </w:r>
            <w:proofErr w:type="gramStart"/>
            <w:r w:rsidRPr="000836D6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0836D6">
              <w:rPr>
                <w:color w:val="000000"/>
                <w:shd w:val="clear" w:color="auto" w:fill="FFFFFF"/>
              </w:rPr>
              <w:t>сравнивать, участвовать в диалоге, делать  выводы</w:t>
            </w:r>
            <w:r w:rsidRPr="000836D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A1CE6" w:rsidRPr="000836D6" w:rsidTr="009A1CE6">
        <w:trPr>
          <w:trHeight w:val="254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pStyle w:val="a3"/>
              <w:ind w:left="0"/>
              <w:rPr>
                <w:rFonts w:eastAsia="TimesNewRoman"/>
                <w:bCs/>
              </w:rPr>
            </w:pPr>
            <w:r w:rsidRPr="000836D6">
              <w:rPr>
                <w:color w:val="000000"/>
                <w:shd w:val="clear" w:color="auto" w:fill="FFFFFF"/>
              </w:rPr>
              <w:t xml:space="preserve"> </w:t>
            </w:r>
            <w:r w:rsidRPr="000836D6">
              <w:rPr>
                <w:rFonts w:eastAsia="Calibri"/>
                <w:lang w:eastAsia="en-US"/>
              </w:rPr>
              <w:t xml:space="preserve">Коррекция  умения выполнять задания  по алгоритму. </w:t>
            </w:r>
          </w:p>
        </w:tc>
      </w:tr>
      <w:tr w:rsidR="009A1CE6" w:rsidRPr="000836D6" w:rsidTr="009A1CE6">
        <w:trPr>
          <w:trHeight w:val="254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квадратного трёхчлена на множители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 умения выполнять задания  по алгоритму.</w:t>
            </w:r>
          </w:p>
        </w:tc>
      </w:tr>
      <w:tr w:rsidR="009A1CE6" w:rsidRPr="000836D6" w:rsidTr="009A1CE6">
        <w:trPr>
          <w:trHeight w:val="503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   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словесной, письменной инструкции, алгоритму.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</w:p>
        </w:tc>
      </w:tr>
      <w:tr w:rsidR="009A1CE6" w:rsidRPr="000836D6" w:rsidTr="009A1CE6">
        <w:trPr>
          <w:trHeight w:val="254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36D6">
              <w:rPr>
                <w:rFonts w:eastAsia="Calibri"/>
                <w:lang w:eastAsia="en-US"/>
              </w:rPr>
              <w:t xml:space="preserve">Коррекция  индивидуальных пробелов. </w:t>
            </w:r>
          </w:p>
        </w:tc>
      </w:tr>
      <w:tr w:rsidR="009A1CE6" w:rsidRPr="000836D6" w:rsidTr="009A1CE6">
        <w:trPr>
          <w:trHeight w:val="254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83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83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proofErr w:type="gramStart"/>
            <w:r w:rsidRPr="000836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. Её график и свойства, 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наглядно-образного мышления, развитие мелкой моторики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  <w:r w:rsidRPr="00083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083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ах</w:t>
            </w:r>
            <w:r w:rsidRPr="000836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Pr="00083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3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83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3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083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3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36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  <w:vMerge w:val="restart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Тема дана как ознакомительная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графика квадратичной функции, 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  <w:vMerge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наглядно-образного мышления,</w:t>
            </w: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мелкой моторики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spellStart"/>
            <w:r w:rsidRPr="00083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spellEnd"/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навыков счета, развитие умений работать с книгой, таблицами, калькулятором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 и ее график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наглядно-образного мышления,</w:t>
            </w: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мелкой моторики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Развитие навыков счета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2 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словесной, письменной инструкции, алгоритму.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A1CE6" w:rsidRPr="000836D6" w:rsidRDefault="009A1CE6" w:rsidP="00FA4D65">
            <w:pPr>
              <w:pStyle w:val="a5"/>
              <w:spacing w:after="0"/>
              <w:jc w:val="both"/>
              <w:rPr>
                <w:lang w:eastAsia="ru-RU"/>
              </w:rPr>
            </w:pPr>
            <w:r w:rsidRPr="000836D6">
              <w:rPr>
                <w:rStyle w:val="10"/>
                <w:sz w:val="24"/>
                <w:szCs w:val="24"/>
                <w:lang w:eastAsia="ru-RU"/>
              </w:rPr>
              <w:t>Уметь распознавать</w:t>
            </w:r>
            <w:r w:rsidRPr="000836D6">
              <w:rPr>
                <w:lang w:eastAsia="ru-RU"/>
              </w:rPr>
              <w:t xml:space="preserve"> линейные и квадратные, це</w:t>
            </w:r>
            <w:r w:rsidRPr="000836D6">
              <w:rPr>
                <w:lang w:eastAsia="ru-RU"/>
              </w:rPr>
              <w:softHyphen/>
              <w:t>лые и дробные уравнения.</w:t>
            </w:r>
          </w:p>
          <w:p w:rsidR="009A1CE6" w:rsidRPr="000836D6" w:rsidRDefault="009A1CE6" w:rsidP="00FA4D65">
            <w:pPr>
              <w:pStyle w:val="a5"/>
              <w:spacing w:after="0"/>
              <w:jc w:val="both"/>
              <w:rPr>
                <w:lang w:eastAsia="ru-RU"/>
              </w:rPr>
            </w:pPr>
            <w:r w:rsidRPr="000836D6">
              <w:rPr>
                <w:rStyle w:val="10"/>
                <w:sz w:val="24"/>
                <w:szCs w:val="24"/>
                <w:lang w:eastAsia="ru-RU"/>
              </w:rPr>
              <w:t>Решать</w:t>
            </w:r>
            <w:r w:rsidRPr="000836D6">
              <w:rPr>
                <w:lang w:eastAsia="ru-RU"/>
              </w:rPr>
              <w:t xml:space="preserve"> линейные, квадратные уравнения, а также уравнения, сводящиеся к ним;</w:t>
            </w:r>
          </w:p>
          <w:p w:rsidR="009A1CE6" w:rsidRPr="000836D6" w:rsidRDefault="009A1CE6" w:rsidP="00FA4D65">
            <w:pPr>
              <w:pStyle w:val="a5"/>
              <w:spacing w:after="0"/>
              <w:jc w:val="both"/>
            </w:pPr>
            <w:r w:rsidRPr="000836D6">
              <w:rPr>
                <w:rStyle w:val="10"/>
                <w:sz w:val="24"/>
                <w:szCs w:val="24"/>
                <w:lang w:eastAsia="ru-RU"/>
              </w:rPr>
              <w:t xml:space="preserve"> решать</w:t>
            </w:r>
            <w:r w:rsidRPr="000836D6">
              <w:rPr>
                <w:lang w:eastAsia="ru-RU"/>
              </w:rPr>
              <w:t xml:space="preserve"> дробно-рациональные уравнения и </w:t>
            </w:r>
            <w:r w:rsidRPr="000836D6">
              <w:t xml:space="preserve">текстовые задачи путем составления уравнения; </w:t>
            </w:r>
          </w:p>
          <w:p w:rsidR="009A1CE6" w:rsidRPr="000836D6" w:rsidRDefault="009A1CE6" w:rsidP="00FA4D65">
            <w:pPr>
              <w:pStyle w:val="a5"/>
              <w:spacing w:after="0"/>
              <w:jc w:val="both"/>
            </w:pPr>
            <w:r w:rsidRPr="000836D6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0836D6">
              <w:t xml:space="preserve"> линейные и квадратные неравенства. </w:t>
            </w:r>
            <w:r w:rsidRPr="000836D6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0836D6">
              <w:t xml:space="preserve"> квадратные неравенства на основе гра</w:t>
            </w:r>
            <w:r w:rsidRPr="000836D6">
              <w:softHyphen/>
              <w:t>фических представлений</w:t>
            </w:r>
          </w:p>
        </w:tc>
        <w:tc>
          <w:tcPr>
            <w:tcW w:w="7230" w:type="dxa"/>
            <w:vMerge w:val="restart"/>
          </w:tcPr>
          <w:p w:rsidR="009A1CE6" w:rsidRPr="000836D6" w:rsidRDefault="009A1CE6" w:rsidP="00FA4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умений делать  информационно-смысловой анализ прочитанного текста, составлять конспект, коррекция навыков решения уравнений.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Дробно – рациональные уравнения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  <w:vMerge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A1CE6" w:rsidRPr="000836D6" w:rsidTr="009A1CE6">
        <w:trPr>
          <w:trHeight w:val="906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пробелов,</w:t>
            </w:r>
            <w:r w:rsidRPr="00083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умения выполнять работу по письменной инструкции или  алгоритму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 умения выполнять работу по письменной инструкции или  алгоритму.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инструкции, алгоритму.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двумя переменными и его график 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A1CE6" w:rsidRPr="000836D6" w:rsidRDefault="009A1CE6" w:rsidP="00FA4D65">
            <w:pPr>
              <w:pStyle w:val="a5"/>
              <w:spacing w:after="0"/>
              <w:jc w:val="both"/>
              <w:rPr>
                <w:rStyle w:val="10"/>
                <w:sz w:val="24"/>
                <w:szCs w:val="24"/>
                <w:lang w:eastAsia="ru-RU"/>
              </w:rPr>
            </w:pPr>
            <w:r w:rsidRPr="000836D6">
              <w:rPr>
                <w:rStyle w:val="10"/>
                <w:sz w:val="24"/>
                <w:szCs w:val="24"/>
                <w:lang w:eastAsia="ru-RU"/>
              </w:rPr>
              <w:t>Уметь определять,</w:t>
            </w:r>
            <w:r w:rsidRPr="000836D6">
              <w:rPr>
                <w:lang w:eastAsia="ru-RU"/>
              </w:rPr>
              <w:t xml:space="preserve"> является ли пара чисел решением дан</w:t>
            </w:r>
            <w:r w:rsidRPr="000836D6">
              <w:rPr>
                <w:lang w:eastAsia="ru-RU"/>
              </w:rPr>
              <w:softHyphen/>
              <w:t xml:space="preserve">ного уравнения с </w:t>
            </w:r>
            <w:r w:rsidRPr="000836D6">
              <w:rPr>
                <w:lang w:eastAsia="ru-RU"/>
              </w:rPr>
              <w:lastRenderedPageBreak/>
              <w:t xml:space="preserve">двумя переменными; решать простейшие системы уравнений, в которых одно уравнение первой </w:t>
            </w:r>
            <w:proofErr w:type="gramStart"/>
            <w:r w:rsidRPr="000836D6">
              <w:rPr>
                <w:lang w:eastAsia="ru-RU"/>
              </w:rPr>
              <w:t>степени</w:t>
            </w:r>
            <w:proofErr w:type="gramEnd"/>
            <w:r w:rsidRPr="000836D6">
              <w:rPr>
                <w:lang w:eastAsia="ru-RU"/>
              </w:rPr>
              <w:t xml:space="preserve"> а другое второй степени.</w:t>
            </w:r>
            <w:r w:rsidRPr="000836D6">
              <w:rPr>
                <w:rStyle w:val="10"/>
                <w:sz w:val="24"/>
                <w:szCs w:val="24"/>
                <w:lang w:eastAsia="ru-RU"/>
              </w:rPr>
              <w:t xml:space="preserve"> </w:t>
            </w:r>
          </w:p>
          <w:p w:rsidR="009A1CE6" w:rsidRPr="000836D6" w:rsidRDefault="009A1CE6" w:rsidP="00FA4D65">
            <w:pPr>
              <w:pStyle w:val="a5"/>
              <w:spacing w:after="0"/>
              <w:jc w:val="both"/>
              <w:rPr>
                <w:lang w:eastAsia="ru-RU"/>
              </w:rPr>
            </w:pPr>
            <w:r w:rsidRPr="000836D6">
              <w:rPr>
                <w:rStyle w:val="10"/>
                <w:sz w:val="24"/>
                <w:szCs w:val="24"/>
                <w:lang w:eastAsia="ru-RU"/>
              </w:rPr>
              <w:t>Решать</w:t>
            </w:r>
            <w:r w:rsidRPr="000836D6">
              <w:rPr>
                <w:lang w:eastAsia="ru-RU"/>
              </w:rPr>
              <w:t xml:space="preserve"> задачи, алгебраической моделью которых яв</w:t>
            </w:r>
            <w:r w:rsidRPr="000836D6">
              <w:rPr>
                <w:lang w:eastAsia="ru-RU"/>
              </w:rPr>
              <w:softHyphen/>
              <w:t>ляется уравнение с двумя переменными;</w:t>
            </w:r>
            <w:r w:rsidRPr="000836D6">
              <w:rPr>
                <w:rStyle w:val="10"/>
                <w:sz w:val="24"/>
                <w:szCs w:val="24"/>
                <w:lang w:eastAsia="ru-RU"/>
              </w:rPr>
              <w:t xml:space="preserve"> Решать</w:t>
            </w:r>
            <w:r w:rsidRPr="000836D6">
              <w:rPr>
                <w:lang w:eastAsia="ru-RU"/>
              </w:rPr>
              <w:t xml:space="preserve"> системы двух уравнений с двумя переменны</w:t>
            </w:r>
            <w:r w:rsidRPr="000836D6">
              <w:rPr>
                <w:lang w:eastAsia="ru-RU"/>
              </w:rPr>
              <w:softHyphen/>
              <w:t>ми, указанные в содержании.</w:t>
            </w:r>
          </w:p>
          <w:p w:rsidR="009A1CE6" w:rsidRPr="000836D6" w:rsidRDefault="009A1CE6" w:rsidP="00FA4D65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Решать задачи путем составления системы уравнений</w:t>
            </w: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lastRenderedPageBreak/>
              <w:t>Тема дана как ознакомительная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Графический способ решения систем уравнений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систем уравнений второй степени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Тема дана как ознакомительная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Решение задач с  помощью систем уравнений второй степени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словесно - образного мышления, Коррекция умений делать анализ текста задачи для составления системы уравнений к задаче.</w:t>
            </w:r>
            <w:r w:rsidRPr="000836D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836D6">
              <w:rPr>
                <w:color w:val="000000"/>
                <w:shd w:val="clear" w:color="auto" w:fill="FFFFFF"/>
              </w:rPr>
              <w:t>Коррекция умения анализировать, обобщать, сравнивать, участвовать в диалоге, делать  выводы</w:t>
            </w:r>
            <w:r w:rsidRPr="000836D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pStyle w:val="a3"/>
              <w:ind w:left="0"/>
              <w:rPr>
                <w:rFonts w:eastAsia="TimesNewRoman"/>
                <w:bCs/>
              </w:rPr>
            </w:pPr>
            <w:r w:rsidRPr="000836D6">
              <w:rPr>
                <w:rFonts w:eastAsia="TimesNewRoman"/>
                <w:bCs/>
              </w:rPr>
              <w:t>Коррекция индивидуальных пробелов.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4 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инструкции, алгоритму.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.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A1CE6" w:rsidRPr="000836D6" w:rsidRDefault="009A1CE6" w:rsidP="00FA4D65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6D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0836D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понятие последовательности, определение арифметической и геометрической прогрессии, формулы для вычисления </w:t>
            </w:r>
            <w:r w:rsidRPr="000836D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0836D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-го члена и суммы </w:t>
            </w:r>
            <w:r w:rsidRPr="000836D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0836D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-первых членов данных прогрессий. </w:t>
            </w:r>
          </w:p>
          <w:p w:rsidR="009A1CE6" w:rsidRPr="000836D6" w:rsidRDefault="009A1CE6" w:rsidP="00FA4D65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0836D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: вычислять 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последова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тельностей, задан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форму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лой 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 или рекуррент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формулой. </w:t>
            </w:r>
          </w:p>
          <w:p w:rsidR="009A1CE6" w:rsidRPr="000836D6" w:rsidRDefault="009A1CE6" w:rsidP="00FA4D65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распознавать</w:t>
            </w:r>
            <w:r w:rsidRPr="000836D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арифметическую и геометриче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скую прогрессии при разных спосо</w:t>
            </w:r>
            <w:r w:rsidRPr="000836D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бах задания. </w:t>
            </w:r>
          </w:p>
          <w:p w:rsidR="009A1CE6" w:rsidRPr="000836D6" w:rsidRDefault="009A1CE6" w:rsidP="00FA4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6D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Вычислять сумму членов прогрессий по формулам, с использованием калькулятора</w:t>
            </w: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умения анализировать, обобщать.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арифметическая прогрессия, формула </w:t>
            </w:r>
            <w:r w:rsidRPr="00083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Коррекция индивидуальных пробелов, отработка вычислительных навыков 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083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- первых членов арифметической прогрессии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умений работать по письменным инструкциям,</w:t>
            </w: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отработка вычислительных навыков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инструкции, алгоритму.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прогрессия, формула </w:t>
            </w:r>
            <w:r w:rsidRPr="00083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- го  члена геометрической прогрессии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умения анализировать, обобщать</w:t>
            </w:r>
            <w:proofErr w:type="gramStart"/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083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-первых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геометрической прогрессии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Коррекция умений работать по письменным инструкциям. </w:t>
            </w: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Коррекция индивидуальных пробелов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Контрольная работа № 6 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инструкции, алгоритму.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Коррекция индивидуальных пробелов, умения работать самостоятельно 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комбинаторных задач 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  <w:t>Знать:</w:t>
            </w: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понятия перестановки, размещения, сочетания и соответствующие формулы для подсчета их числа</w:t>
            </w:r>
          </w:p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/>
                <w:bCs w:val="0"/>
                <w:kern w:val="0"/>
                <w:sz w:val="24"/>
                <w:szCs w:val="24"/>
                <w:lang w:eastAsia="ru-RU" w:bidi="ar-SA"/>
              </w:rPr>
              <w:t>Уметь</w:t>
            </w: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: применять основные формулы перестановки, размещения, сочетания  при решении простейших  задач</w:t>
            </w:r>
          </w:p>
        </w:tc>
        <w:tc>
          <w:tcPr>
            <w:tcW w:w="7230" w:type="dxa"/>
            <w:vMerge w:val="restart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Тема дана как ознакомительная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Начальные сведения теории вероятностей. Перестановки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  <w:vMerge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умения анализировать, обобщать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Коррекция умений работать  по заданному алгоритму, сопоставлять предмет и окружающий мир, рассуждать и обобщать. 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пробелов,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пробелов, развитие логического мышления</w:t>
            </w:r>
            <w:proofErr w:type="gramStart"/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,</w:t>
            </w:r>
            <w:proofErr w:type="gramEnd"/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внимание и памяти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инструкции, алгоритму.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Коррекция индивидуальных пробелов,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Арифметические действия над числами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Уметь: выполнять алгебраические действия  с </w:t>
            </w:r>
            <w:proofErr w:type="gramStart"/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>рациональными</w:t>
            </w:r>
            <w:proofErr w:type="gramEnd"/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числам; сравнивать рациональные числа;</w:t>
            </w:r>
          </w:p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находить значение степеней с целыми показателями значение корней, находить члены прогрессий, использовать основные формулы для арифметической и геометрической прогрессии, решать текстовые задачи алгебраическим методом, интерпретировать полученный результат, проводить отбор решений, </w:t>
            </w: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lastRenderedPageBreak/>
              <w:t>решать комбинаторные задачи, находить вероятности случайных событий, выполнять основные действия с многочленами, с алгебраическими дробями, выполнять разложение многочленов на множители</w:t>
            </w:r>
          </w:p>
        </w:tc>
        <w:tc>
          <w:tcPr>
            <w:tcW w:w="7230" w:type="dxa"/>
            <w:vMerge w:val="restart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  <w:lastRenderedPageBreak/>
              <w:t>Коррекция индивидуальных пробелов.</w:t>
            </w:r>
          </w:p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 w:rsidRPr="00083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Коррекция  умения выполнять работу по  письменной инструкции, </w:t>
            </w: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заданному алгоритму, сопоставлять предмет и окружающий мир, </w:t>
            </w:r>
            <w:r w:rsidRPr="000836D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рассуждать и обобщать, делать выводы</w:t>
            </w: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  <w:vMerge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Уравнения и системы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  <w:vMerge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  <w:vMerge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  <w:vMerge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  <w:vMerge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  <w:vMerge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A1CE6" w:rsidRPr="000836D6" w:rsidTr="009A1CE6">
        <w:trPr>
          <w:trHeight w:val="268"/>
        </w:trPr>
        <w:tc>
          <w:tcPr>
            <w:tcW w:w="3119" w:type="dxa"/>
            <w:shd w:val="clear" w:color="auto" w:fill="auto"/>
          </w:tcPr>
          <w:p w:rsidR="009A1CE6" w:rsidRPr="000836D6" w:rsidRDefault="009A1CE6" w:rsidP="00FA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вопросов курса алгебры.</w:t>
            </w:r>
          </w:p>
        </w:tc>
        <w:tc>
          <w:tcPr>
            <w:tcW w:w="4394" w:type="dxa"/>
            <w:vMerge/>
            <w:shd w:val="clear" w:color="auto" w:fill="auto"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230" w:type="dxa"/>
            <w:vMerge/>
          </w:tcPr>
          <w:p w:rsidR="009A1CE6" w:rsidRPr="000836D6" w:rsidRDefault="009A1CE6" w:rsidP="00FA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</w:tbl>
    <w:p w:rsidR="00936F91" w:rsidRPr="000836D6" w:rsidRDefault="00936F91" w:rsidP="00FA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4"/>
          <w:szCs w:val="24"/>
        </w:rPr>
      </w:pPr>
    </w:p>
    <w:p w:rsidR="00936F91" w:rsidRPr="000836D6" w:rsidRDefault="00936F91" w:rsidP="00FA4D65">
      <w:pPr>
        <w:pStyle w:val="a3"/>
        <w:autoSpaceDE w:val="0"/>
        <w:autoSpaceDN w:val="0"/>
        <w:adjustRightInd w:val="0"/>
        <w:ind w:left="0"/>
        <w:jc w:val="both"/>
        <w:rPr>
          <w:rFonts w:eastAsia="TimesNewRoman"/>
        </w:rPr>
      </w:pPr>
    </w:p>
    <w:p w:rsidR="00936F91" w:rsidRPr="000836D6" w:rsidRDefault="00936F91" w:rsidP="00FA4D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91" w:rsidRPr="000836D6" w:rsidRDefault="00936F91" w:rsidP="00FA4D65">
      <w:pPr>
        <w:pStyle w:val="a3"/>
        <w:shd w:val="clear" w:color="auto" w:fill="FFFFFF"/>
        <w:ind w:left="0"/>
        <w:jc w:val="both"/>
      </w:pPr>
    </w:p>
    <w:p w:rsidR="00936F91" w:rsidRPr="000836D6" w:rsidRDefault="00936F91" w:rsidP="00FA4D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 w:val="0"/>
          <w:kern w:val="0"/>
          <w:sz w:val="24"/>
          <w:szCs w:val="24"/>
          <w:lang w:eastAsia="ru-RU" w:bidi="ar-SA"/>
        </w:rPr>
      </w:pPr>
    </w:p>
    <w:p w:rsidR="00F372BD" w:rsidRPr="000836D6" w:rsidRDefault="00F372BD" w:rsidP="00FA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2BD" w:rsidRPr="000836D6" w:rsidSect="00FA4D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A183826"/>
    <w:lvl w:ilvl="0" w:tplc="61C6726E">
      <w:start w:val="1"/>
      <w:numFmt w:val="bullet"/>
      <w:lvlText w:val=""/>
      <w:lvlJc w:val="left"/>
    </w:lvl>
    <w:lvl w:ilvl="1" w:tplc="7F9026EA">
      <w:start w:val="1"/>
      <w:numFmt w:val="bullet"/>
      <w:lvlText w:val=""/>
      <w:lvlJc w:val="left"/>
    </w:lvl>
    <w:lvl w:ilvl="2" w:tplc="3EC43FC2">
      <w:start w:val="1"/>
      <w:numFmt w:val="bullet"/>
      <w:lvlText w:val="В"/>
      <w:lvlJc w:val="left"/>
    </w:lvl>
    <w:lvl w:ilvl="3" w:tplc="7B08748C">
      <w:numFmt w:val="decimal"/>
      <w:lvlText w:val=""/>
      <w:lvlJc w:val="left"/>
    </w:lvl>
    <w:lvl w:ilvl="4" w:tplc="ADDAF97A">
      <w:numFmt w:val="decimal"/>
      <w:lvlText w:val=""/>
      <w:lvlJc w:val="left"/>
    </w:lvl>
    <w:lvl w:ilvl="5" w:tplc="6B9E1B7A">
      <w:numFmt w:val="decimal"/>
      <w:lvlText w:val=""/>
      <w:lvlJc w:val="left"/>
    </w:lvl>
    <w:lvl w:ilvl="6" w:tplc="8118FF6A">
      <w:numFmt w:val="decimal"/>
      <w:lvlText w:val=""/>
      <w:lvlJc w:val="left"/>
    </w:lvl>
    <w:lvl w:ilvl="7" w:tplc="383811E2">
      <w:numFmt w:val="decimal"/>
      <w:lvlText w:val=""/>
      <w:lvlJc w:val="left"/>
    </w:lvl>
    <w:lvl w:ilvl="8" w:tplc="737A71AA">
      <w:numFmt w:val="decimal"/>
      <w:lvlText w:val=""/>
      <w:lvlJc w:val="left"/>
    </w:lvl>
  </w:abstractNum>
  <w:abstractNum w:abstractNumId="1">
    <w:nsid w:val="00000BB3"/>
    <w:multiLevelType w:val="hybridMultilevel"/>
    <w:tmpl w:val="06B6EE7E"/>
    <w:lvl w:ilvl="0" w:tplc="E3A836F6">
      <w:start w:val="1"/>
      <w:numFmt w:val="bullet"/>
      <w:lvlText w:val="В"/>
      <w:lvlJc w:val="left"/>
    </w:lvl>
    <w:lvl w:ilvl="1" w:tplc="E8D2707C">
      <w:start w:val="2"/>
      <w:numFmt w:val="decimal"/>
      <w:lvlText w:val="%2."/>
      <w:lvlJc w:val="left"/>
    </w:lvl>
    <w:lvl w:ilvl="2" w:tplc="D664568A">
      <w:numFmt w:val="decimal"/>
      <w:lvlText w:val=""/>
      <w:lvlJc w:val="left"/>
    </w:lvl>
    <w:lvl w:ilvl="3" w:tplc="688A177C">
      <w:numFmt w:val="decimal"/>
      <w:lvlText w:val=""/>
      <w:lvlJc w:val="left"/>
    </w:lvl>
    <w:lvl w:ilvl="4" w:tplc="706EB6AE">
      <w:numFmt w:val="decimal"/>
      <w:lvlText w:val=""/>
      <w:lvlJc w:val="left"/>
    </w:lvl>
    <w:lvl w:ilvl="5" w:tplc="E966AEB6">
      <w:numFmt w:val="decimal"/>
      <w:lvlText w:val=""/>
      <w:lvlJc w:val="left"/>
    </w:lvl>
    <w:lvl w:ilvl="6" w:tplc="214CCD62">
      <w:numFmt w:val="decimal"/>
      <w:lvlText w:val=""/>
      <w:lvlJc w:val="left"/>
    </w:lvl>
    <w:lvl w:ilvl="7" w:tplc="B956CF82">
      <w:numFmt w:val="decimal"/>
      <w:lvlText w:val=""/>
      <w:lvlJc w:val="left"/>
    </w:lvl>
    <w:lvl w:ilvl="8" w:tplc="3F46E7F4">
      <w:numFmt w:val="decimal"/>
      <w:lvlText w:val=""/>
      <w:lvlJc w:val="left"/>
    </w:lvl>
  </w:abstractNum>
  <w:abstractNum w:abstractNumId="2">
    <w:nsid w:val="00000F3E"/>
    <w:multiLevelType w:val="hybridMultilevel"/>
    <w:tmpl w:val="32CAF380"/>
    <w:lvl w:ilvl="0" w:tplc="3A52E746">
      <w:start w:val="1"/>
      <w:numFmt w:val="bullet"/>
      <w:lvlText w:val=""/>
      <w:lvlJc w:val="left"/>
    </w:lvl>
    <w:lvl w:ilvl="1" w:tplc="04F6CCF4">
      <w:start w:val="1"/>
      <w:numFmt w:val="bullet"/>
      <w:lvlText w:val="В"/>
      <w:lvlJc w:val="left"/>
    </w:lvl>
    <w:lvl w:ilvl="2" w:tplc="3B0494D6">
      <w:numFmt w:val="decimal"/>
      <w:lvlText w:val=""/>
      <w:lvlJc w:val="left"/>
    </w:lvl>
    <w:lvl w:ilvl="3" w:tplc="4E4077DE">
      <w:numFmt w:val="decimal"/>
      <w:lvlText w:val=""/>
      <w:lvlJc w:val="left"/>
    </w:lvl>
    <w:lvl w:ilvl="4" w:tplc="EF645BA4">
      <w:numFmt w:val="decimal"/>
      <w:lvlText w:val=""/>
      <w:lvlJc w:val="left"/>
    </w:lvl>
    <w:lvl w:ilvl="5" w:tplc="27B24F20">
      <w:numFmt w:val="decimal"/>
      <w:lvlText w:val=""/>
      <w:lvlJc w:val="left"/>
    </w:lvl>
    <w:lvl w:ilvl="6" w:tplc="FBC09B1A">
      <w:numFmt w:val="decimal"/>
      <w:lvlText w:val=""/>
      <w:lvlJc w:val="left"/>
    </w:lvl>
    <w:lvl w:ilvl="7" w:tplc="CF5ED518">
      <w:numFmt w:val="decimal"/>
      <w:lvlText w:val=""/>
      <w:lvlJc w:val="left"/>
    </w:lvl>
    <w:lvl w:ilvl="8" w:tplc="B32AD8A6">
      <w:numFmt w:val="decimal"/>
      <w:lvlText w:val=""/>
      <w:lvlJc w:val="left"/>
    </w:lvl>
  </w:abstractNum>
  <w:abstractNum w:abstractNumId="3">
    <w:nsid w:val="000012DB"/>
    <w:multiLevelType w:val="hybridMultilevel"/>
    <w:tmpl w:val="6BCE2A00"/>
    <w:lvl w:ilvl="0" w:tplc="A57055D8">
      <w:start w:val="1"/>
      <w:numFmt w:val="bullet"/>
      <w:lvlText w:val="В"/>
      <w:lvlJc w:val="left"/>
    </w:lvl>
    <w:lvl w:ilvl="1" w:tplc="CB32DD7E">
      <w:numFmt w:val="decimal"/>
      <w:lvlText w:val=""/>
      <w:lvlJc w:val="left"/>
    </w:lvl>
    <w:lvl w:ilvl="2" w:tplc="EC120466">
      <w:numFmt w:val="decimal"/>
      <w:lvlText w:val=""/>
      <w:lvlJc w:val="left"/>
    </w:lvl>
    <w:lvl w:ilvl="3" w:tplc="250EF71C">
      <w:numFmt w:val="decimal"/>
      <w:lvlText w:val=""/>
      <w:lvlJc w:val="left"/>
    </w:lvl>
    <w:lvl w:ilvl="4" w:tplc="A552B654">
      <w:numFmt w:val="decimal"/>
      <w:lvlText w:val=""/>
      <w:lvlJc w:val="left"/>
    </w:lvl>
    <w:lvl w:ilvl="5" w:tplc="24CCE84E">
      <w:numFmt w:val="decimal"/>
      <w:lvlText w:val=""/>
      <w:lvlJc w:val="left"/>
    </w:lvl>
    <w:lvl w:ilvl="6" w:tplc="79820C9E">
      <w:numFmt w:val="decimal"/>
      <w:lvlText w:val=""/>
      <w:lvlJc w:val="left"/>
    </w:lvl>
    <w:lvl w:ilvl="7" w:tplc="47004CDA">
      <w:numFmt w:val="decimal"/>
      <w:lvlText w:val=""/>
      <w:lvlJc w:val="left"/>
    </w:lvl>
    <w:lvl w:ilvl="8" w:tplc="A9A81D9E">
      <w:numFmt w:val="decimal"/>
      <w:lvlText w:val=""/>
      <w:lvlJc w:val="left"/>
    </w:lvl>
  </w:abstractNum>
  <w:abstractNum w:abstractNumId="4">
    <w:nsid w:val="0000153C"/>
    <w:multiLevelType w:val="hybridMultilevel"/>
    <w:tmpl w:val="AEBCD464"/>
    <w:lvl w:ilvl="0" w:tplc="A1D2A0AE">
      <w:start w:val="1"/>
      <w:numFmt w:val="bullet"/>
      <w:lvlText w:val=""/>
      <w:lvlJc w:val="left"/>
    </w:lvl>
    <w:lvl w:ilvl="1" w:tplc="CE669FA8">
      <w:numFmt w:val="decimal"/>
      <w:lvlText w:val=""/>
      <w:lvlJc w:val="left"/>
    </w:lvl>
    <w:lvl w:ilvl="2" w:tplc="6BD4101A">
      <w:numFmt w:val="decimal"/>
      <w:lvlText w:val=""/>
      <w:lvlJc w:val="left"/>
    </w:lvl>
    <w:lvl w:ilvl="3" w:tplc="F886BE52">
      <w:numFmt w:val="decimal"/>
      <w:lvlText w:val=""/>
      <w:lvlJc w:val="left"/>
    </w:lvl>
    <w:lvl w:ilvl="4" w:tplc="C34A704C">
      <w:numFmt w:val="decimal"/>
      <w:lvlText w:val=""/>
      <w:lvlJc w:val="left"/>
    </w:lvl>
    <w:lvl w:ilvl="5" w:tplc="9A2E3F16">
      <w:numFmt w:val="decimal"/>
      <w:lvlText w:val=""/>
      <w:lvlJc w:val="left"/>
    </w:lvl>
    <w:lvl w:ilvl="6" w:tplc="C376FC08">
      <w:numFmt w:val="decimal"/>
      <w:lvlText w:val=""/>
      <w:lvlJc w:val="left"/>
    </w:lvl>
    <w:lvl w:ilvl="7" w:tplc="4B4276B0">
      <w:numFmt w:val="decimal"/>
      <w:lvlText w:val=""/>
      <w:lvlJc w:val="left"/>
    </w:lvl>
    <w:lvl w:ilvl="8" w:tplc="BD96A166">
      <w:numFmt w:val="decimal"/>
      <w:lvlText w:val=""/>
      <w:lvlJc w:val="left"/>
    </w:lvl>
  </w:abstractNum>
  <w:abstractNum w:abstractNumId="5">
    <w:nsid w:val="000026E9"/>
    <w:multiLevelType w:val="hybridMultilevel"/>
    <w:tmpl w:val="8174A34A"/>
    <w:lvl w:ilvl="0" w:tplc="B8762000">
      <w:start w:val="1"/>
      <w:numFmt w:val="decimal"/>
      <w:lvlText w:val="%1."/>
      <w:lvlJc w:val="left"/>
    </w:lvl>
    <w:lvl w:ilvl="1" w:tplc="1930CA2C">
      <w:numFmt w:val="decimal"/>
      <w:lvlText w:val=""/>
      <w:lvlJc w:val="left"/>
    </w:lvl>
    <w:lvl w:ilvl="2" w:tplc="A2BEE4A6">
      <w:numFmt w:val="decimal"/>
      <w:lvlText w:val=""/>
      <w:lvlJc w:val="left"/>
    </w:lvl>
    <w:lvl w:ilvl="3" w:tplc="51B852FE">
      <w:numFmt w:val="decimal"/>
      <w:lvlText w:val=""/>
      <w:lvlJc w:val="left"/>
    </w:lvl>
    <w:lvl w:ilvl="4" w:tplc="420E957E">
      <w:numFmt w:val="decimal"/>
      <w:lvlText w:val=""/>
      <w:lvlJc w:val="left"/>
    </w:lvl>
    <w:lvl w:ilvl="5" w:tplc="6C0C97DC">
      <w:numFmt w:val="decimal"/>
      <w:lvlText w:val=""/>
      <w:lvlJc w:val="left"/>
    </w:lvl>
    <w:lvl w:ilvl="6" w:tplc="78D4CF34">
      <w:numFmt w:val="decimal"/>
      <w:lvlText w:val=""/>
      <w:lvlJc w:val="left"/>
    </w:lvl>
    <w:lvl w:ilvl="7" w:tplc="A0B4C56C">
      <w:numFmt w:val="decimal"/>
      <w:lvlText w:val=""/>
      <w:lvlJc w:val="left"/>
    </w:lvl>
    <w:lvl w:ilvl="8" w:tplc="5EAC783A">
      <w:numFmt w:val="decimal"/>
      <w:lvlText w:val=""/>
      <w:lvlJc w:val="left"/>
    </w:lvl>
  </w:abstractNum>
  <w:abstractNum w:abstractNumId="6">
    <w:nsid w:val="00002EA6"/>
    <w:multiLevelType w:val="hybridMultilevel"/>
    <w:tmpl w:val="FC201350"/>
    <w:lvl w:ilvl="0" w:tplc="4C8AA1AE">
      <w:start w:val="1"/>
      <w:numFmt w:val="bullet"/>
      <w:lvlText w:val=""/>
      <w:lvlJc w:val="left"/>
    </w:lvl>
    <w:lvl w:ilvl="1" w:tplc="0ACA673E">
      <w:numFmt w:val="decimal"/>
      <w:lvlText w:val=""/>
      <w:lvlJc w:val="left"/>
    </w:lvl>
    <w:lvl w:ilvl="2" w:tplc="1A02471C">
      <w:numFmt w:val="decimal"/>
      <w:lvlText w:val=""/>
      <w:lvlJc w:val="left"/>
    </w:lvl>
    <w:lvl w:ilvl="3" w:tplc="954A9C08">
      <w:numFmt w:val="decimal"/>
      <w:lvlText w:val=""/>
      <w:lvlJc w:val="left"/>
    </w:lvl>
    <w:lvl w:ilvl="4" w:tplc="4DC263B4">
      <w:numFmt w:val="decimal"/>
      <w:lvlText w:val=""/>
      <w:lvlJc w:val="left"/>
    </w:lvl>
    <w:lvl w:ilvl="5" w:tplc="4A2E260C">
      <w:numFmt w:val="decimal"/>
      <w:lvlText w:val=""/>
      <w:lvlJc w:val="left"/>
    </w:lvl>
    <w:lvl w:ilvl="6" w:tplc="EA6E4202">
      <w:numFmt w:val="decimal"/>
      <w:lvlText w:val=""/>
      <w:lvlJc w:val="left"/>
    </w:lvl>
    <w:lvl w:ilvl="7" w:tplc="C6903C60">
      <w:numFmt w:val="decimal"/>
      <w:lvlText w:val=""/>
      <w:lvlJc w:val="left"/>
    </w:lvl>
    <w:lvl w:ilvl="8" w:tplc="C1124918">
      <w:numFmt w:val="decimal"/>
      <w:lvlText w:val=""/>
      <w:lvlJc w:val="left"/>
    </w:lvl>
  </w:abstractNum>
  <w:abstractNum w:abstractNumId="7">
    <w:nsid w:val="0000390C"/>
    <w:multiLevelType w:val="hybridMultilevel"/>
    <w:tmpl w:val="E5DEFA5E"/>
    <w:lvl w:ilvl="0" w:tplc="AC6675D6">
      <w:start w:val="1"/>
      <w:numFmt w:val="bullet"/>
      <w:lvlText w:val=""/>
      <w:lvlJc w:val="left"/>
    </w:lvl>
    <w:lvl w:ilvl="1" w:tplc="31D6371A">
      <w:numFmt w:val="decimal"/>
      <w:lvlText w:val=""/>
      <w:lvlJc w:val="left"/>
    </w:lvl>
    <w:lvl w:ilvl="2" w:tplc="2ECCBDB6">
      <w:numFmt w:val="decimal"/>
      <w:lvlText w:val=""/>
      <w:lvlJc w:val="left"/>
    </w:lvl>
    <w:lvl w:ilvl="3" w:tplc="9DA66D2C">
      <w:numFmt w:val="decimal"/>
      <w:lvlText w:val=""/>
      <w:lvlJc w:val="left"/>
    </w:lvl>
    <w:lvl w:ilvl="4" w:tplc="C88EA16A">
      <w:numFmt w:val="decimal"/>
      <w:lvlText w:val=""/>
      <w:lvlJc w:val="left"/>
    </w:lvl>
    <w:lvl w:ilvl="5" w:tplc="CA4EAF32">
      <w:numFmt w:val="decimal"/>
      <w:lvlText w:val=""/>
      <w:lvlJc w:val="left"/>
    </w:lvl>
    <w:lvl w:ilvl="6" w:tplc="C1125A84">
      <w:numFmt w:val="decimal"/>
      <w:lvlText w:val=""/>
      <w:lvlJc w:val="left"/>
    </w:lvl>
    <w:lvl w:ilvl="7" w:tplc="DCF8B6C6">
      <w:numFmt w:val="decimal"/>
      <w:lvlText w:val=""/>
      <w:lvlJc w:val="left"/>
    </w:lvl>
    <w:lvl w:ilvl="8" w:tplc="53E6F70C">
      <w:numFmt w:val="decimal"/>
      <w:lvlText w:val=""/>
      <w:lvlJc w:val="left"/>
    </w:lvl>
  </w:abstractNum>
  <w:abstractNum w:abstractNumId="8">
    <w:nsid w:val="00007E87"/>
    <w:multiLevelType w:val="hybridMultilevel"/>
    <w:tmpl w:val="771A7AEC"/>
    <w:lvl w:ilvl="0" w:tplc="1A1A9D1C">
      <w:start w:val="1"/>
      <w:numFmt w:val="bullet"/>
      <w:lvlText w:val=""/>
      <w:lvlJc w:val="left"/>
    </w:lvl>
    <w:lvl w:ilvl="1" w:tplc="BC605756">
      <w:numFmt w:val="decimal"/>
      <w:lvlText w:val=""/>
      <w:lvlJc w:val="left"/>
    </w:lvl>
    <w:lvl w:ilvl="2" w:tplc="D4BCC76A">
      <w:numFmt w:val="decimal"/>
      <w:lvlText w:val=""/>
      <w:lvlJc w:val="left"/>
    </w:lvl>
    <w:lvl w:ilvl="3" w:tplc="DCB8398C">
      <w:numFmt w:val="decimal"/>
      <w:lvlText w:val=""/>
      <w:lvlJc w:val="left"/>
    </w:lvl>
    <w:lvl w:ilvl="4" w:tplc="3C4ECD76">
      <w:numFmt w:val="decimal"/>
      <w:lvlText w:val=""/>
      <w:lvlJc w:val="left"/>
    </w:lvl>
    <w:lvl w:ilvl="5" w:tplc="9BB28890">
      <w:numFmt w:val="decimal"/>
      <w:lvlText w:val=""/>
      <w:lvlJc w:val="left"/>
    </w:lvl>
    <w:lvl w:ilvl="6" w:tplc="716A8678">
      <w:numFmt w:val="decimal"/>
      <w:lvlText w:val=""/>
      <w:lvlJc w:val="left"/>
    </w:lvl>
    <w:lvl w:ilvl="7" w:tplc="2D00BDCE">
      <w:numFmt w:val="decimal"/>
      <w:lvlText w:val=""/>
      <w:lvlJc w:val="left"/>
    </w:lvl>
    <w:lvl w:ilvl="8" w:tplc="37CE22D6">
      <w:numFmt w:val="decimal"/>
      <w:lvlText w:val=""/>
      <w:lvlJc w:val="left"/>
    </w:lvl>
  </w:abstractNum>
  <w:abstractNum w:abstractNumId="9">
    <w:nsid w:val="04991A34"/>
    <w:multiLevelType w:val="multilevel"/>
    <w:tmpl w:val="00F4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B006B4"/>
    <w:multiLevelType w:val="multilevel"/>
    <w:tmpl w:val="985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6C23CF"/>
    <w:multiLevelType w:val="multilevel"/>
    <w:tmpl w:val="FF9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67370C"/>
    <w:multiLevelType w:val="hybridMultilevel"/>
    <w:tmpl w:val="3050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65302"/>
    <w:multiLevelType w:val="multilevel"/>
    <w:tmpl w:val="67D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25ADB"/>
    <w:multiLevelType w:val="hybridMultilevel"/>
    <w:tmpl w:val="BAD8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211B0"/>
    <w:multiLevelType w:val="hybridMultilevel"/>
    <w:tmpl w:val="94D8B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95DDC"/>
    <w:multiLevelType w:val="multilevel"/>
    <w:tmpl w:val="086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42010"/>
    <w:multiLevelType w:val="multilevel"/>
    <w:tmpl w:val="593A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E589B"/>
    <w:multiLevelType w:val="multilevel"/>
    <w:tmpl w:val="04DA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23980"/>
    <w:multiLevelType w:val="multilevel"/>
    <w:tmpl w:val="2070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76AC7"/>
    <w:multiLevelType w:val="hybridMultilevel"/>
    <w:tmpl w:val="4BF8F246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277C"/>
    <w:multiLevelType w:val="multilevel"/>
    <w:tmpl w:val="E82A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481A15"/>
    <w:multiLevelType w:val="multilevel"/>
    <w:tmpl w:val="C024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13E6D"/>
    <w:multiLevelType w:val="hybridMultilevel"/>
    <w:tmpl w:val="4EC4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73EAE"/>
    <w:multiLevelType w:val="hybridMultilevel"/>
    <w:tmpl w:val="C44E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534D1"/>
    <w:multiLevelType w:val="multilevel"/>
    <w:tmpl w:val="DBF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C1520"/>
    <w:multiLevelType w:val="multilevel"/>
    <w:tmpl w:val="3348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6"/>
  </w:num>
  <w:num w:numId="5">
    <w:abstractNumId w:val="25"/>
  </w:num>
  <w:num w:numId="6">
    <w:abstractNumId w:val="22"/>
  </w:num>
  <w:num w:numId="7">
    <w:abstractNumId w:val="10"/>
  </w:num>
  <w:num w:numId="8">
    <w:abstractNumId w:val="9"/>
  </w:num>
  <w:num w:numId="9">
    <w:abstractNumId w:val="13"/>
  </w:num>
  <w:num w:numId="10">
    <w:abstractNumId w:val="28"/>
  </w:num>
  <w:num w:numId="11">
    <w:abstractNumId w:val="27"/>
  </w:num>
  <w:num w:numId="12">
    <w:abstractNumId w:val="23"/>
  </w:num>
  <w:num w:numId="13">
    <w:abstractNumId w:val="17"/>
  </w:num>
  <w:num w:numId="14">
    <w:abstractNumId w:val="24"/>
  </w:num>
  <w:num w:numId="15">
    <w:abstractNumId w:val="19"/>
  </w:num>
  <w:num w:numId="16">
    <w:abstractNumId w:val="11"/>
  </w:num>
  <w:num w:numId="17">
    <w:abstractNumId w:val="16"/>
  </w:num>
  <w:num w:numId="18">
    <w:abstractNumId w:val="2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1"/>
  </w:num>
  <w:num w:numId="24">
    <w:abstractNumId w:val="6"/>
  </w:num>
  <w:num w:numId="25">
    <w:abstractNumId w:val="3"/>
  </w:num>
  <w:num w:numId="26">
    <w:abstractNumId w:val="4"/>
  </w:num>
  <w:num w:numId="27">
    <w:abstractNumId w:val="8"/>
  </w:num>
  <w:num w:numId="28">
    <w:abstractNumId w:val="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F91"/>
    <w:rsid w:val="000836D6"/>
    <w:rsid w:val="000A4F82"/>
    <w:rsid w:val="00211B5B"/>
    <w:rsid w:val="002D26FD"/>
    <w:rsid w:val="005703CC"/>
    <w:rsid w:val="0069339D"/>
    <w:rsid w:val="007B63E5"/>
    <w:rsid w:val="008437E9"/>
    <w:rsid w:val="00936F91"/>
    <w:rsid w:val="009A1CE6"/>
    <w:rsid w:val="00BB3125"/>
    <w:rsid w:val="00E245ED"/>
    <w:rsid w:val="00F372BD"/>
    <w:rsid w:val="00FA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91"/>
    <w:pPr>
      <w:suppressAutoHyphens/>
    </w:pPr>
    <w:rPr>
      <w:rFonts w:ascii="Calibri" w:eastAsia="SimSun" w:hAnsi="Calibri" w:cs="Mangal"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36F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ru-RU" w:bidi="ar-SA"/>
    </w:rPr>
  </w:style>
  <w:style w:type="paragraph" w:styleId="a3">
    <w:name w:val="List Paragraph"/>
    <w:basedOn w:val="a"/>
    <w:uiPriority w:val="34"/>
    <w:qFormat/>
    <w:rsid w:val="00936F9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 w:val="0"/>
      <w:kern w:val="0"/>
      <w:sz w:val="24"/>
      <w:szCs w:val="24"/>
      <w:lang w:eastAsia="ru-RU" w:bidi="ar-SA"/>
    </w:rPr>
  </w:style>
  <w:style w:type="paragraph" w:styleId="a4">
    <w:name w:val="Normal (Web)"/>
    <w:basedOn w:val="a"/>
    <w:uiPriority w:val="99"/>
    <w:unhideWhenUsed/>
    <w:rsid w:val="00936F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ru-RU" w:bidi="ar-SA"/>
    </w:rPr>
  </w:style>
  <w:style w:type="paragraph" w:customStyle="1" w:styleId="1">
    <w:name w:val="Без интервала1"/>
    <w:rsid w:val="00936F91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6F91"/>
  </w:style>
  <w:style w:type="character" w:customStyle="1" w:styleId="FontStyle60">
    <w:name w:val="Font Style60"/>
    <w:uiPriority w:val="99"/>
    <w:rsid w:val="00936F91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936F91"/>
    <w:pPr>
      <w:widowControl w:val="0"/>
      <w:suppressAutoHyphens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ru-RU" w:bidi="ar-SA"/>
    </w:rPr>
  </w:style>
  <w:style w:type="character" w:customStyle="1" w:styleId="FontStyle61">
    <w:name w:val="Font Style61"/>
    <w:uiPriority w:val="99"/>
    <w:rsid w:val="00936F91"/>
    <w:rPr>
      <w:rFonts w:ascii="Segoe UI" w:hAnsi="Segoe UI" w:cs="Segoe UI"/>
      <w:sz w:val="16"/>
      <w:szCs w:val="16"/>
    </w:rPr>
  </w:style>
  <w:style w:type="paragraph" w:styleId="a5">
    <w:name w:val="Body Text"/>
    <w:basedOn w:val="a"/>
    <w:link w:val="a6"/>
    <w:rsid w:val="00936F91"/>
    <w:pPr>
      <w:suppressAutoHyphens w:val="0"/>
      <w:spacing w:after="120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bidi="ar-SA"/>
    </w:rPr>
  </w:style>
  <w:style w:type="character" w:customStyle="1" w:styleId="a6">
    <w:name w:val="Основной текст Знак"/>
    <w:basedOn w:val="a0"/>
    <w:link w:val="a5"/>
    <w:rsid w:val="00936F9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+ Полужирный1"/>
    <w:rsid w:val="00936F9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0">
    <w:name w:val="Основной текст + Полужирный10"/>
    <w:rsid w:val="00936F91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FA4D6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A4D65"/>
    <w:rPr>
      <w:rFonts w:ascii="Tahoma" w:eastAsia="SimSun" w:hAnsi="Tahoma" w:cs="Mangal"/>
      <w:bCs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0692-D91B-42F6-B88E-56A93DAB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5777</Words>
  <Characters>32931</Characters>
  <Application>Microsoft Office Word</Application>
  <DocSecurity>0</DocSecurity>
  <Lines>274</Lines>
  <Paragraphs>77</Paragraphs>
  <ScaleCrop>false</ScaleCrop>
  <Company>CtrlSoft</Company>
  <LinksUpToDate>false</LinksUpToDate>
  <CharactersWithSpaces>38631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никита1</dc:creator>
  <cp:lastModifiedBy>user</cp:lastModifiedBy>
  <cp:revision>6</cp:revision>
  <dcterms:created xsi:type="dcterms:W3CDTF">2019-04-02T06:23:00Z</dcterms:created>
  <dcterms:modified xsi:type="dcterms:W3CDTF">2019-04-02T06:33:00Z</dcterms:modified>
</cp:coreProperties>
</file>