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F1" w:rsidRDefault="00BA5058">
      <w:pPr>
        <w:spacing w:line="266" w:lineRule="auto"/>
        <w:ind w:left="100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адаптированным рабочим программам по алгебре на 2018-2019 учебный год.</w:t>
      </w:r>
    </w:p>
    <w:p w:rsidR="00753FF1" w:rsidRDefault="00303B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4176;visibility:visible;mso-wrap-distance-left:0;mso-wrap-distance-right:0" from=".15pt,10.95pt" to="525.35pt,10.9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35200;visibility:visible;mso-wrap-distance-left:0;mso-wrap-distance-right:0" from=".4pt,10.7pt" to=".4pt,695.2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36224;visibility:visible;mso-wrap-distance-left:0;mso-wrap-distance-right:0" from="83.3pt,10.7pt" to="83.3pt,695.2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37248;visibility:visible;mso-wrap-distance-left:0;mso-wrap-distance-right:0" from="525.1pt,10.7pt" to="525.1pt,694.75pt" o:allowincell="f" strokeweight=".16931mm"/>
        </w:pict>
      </w:r>
    </w:p>
    <w:p w:rsidR="00753FF1" w:rsidRDefault="00753FF1">
      <w:pPr>
        <w:spacing w:line="1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720"/>
        <w:gridCol w:w="1860"/>
        <w:gridCol w:w="4240"/>
        <w:gridCol w:w="460"/>
        <w:gridCol w:w="1560"/>
      </w:tblGrid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580" w:type="dxa"/>
            <w:gridSpan w:val="2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424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68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61"/>
        </w:trPr>
        <w:tc>
          <w:tcPr>
            <w:tcW w:w="1660" w:type="dxa"/>
            <w:vAlign w:val="bottom"/>
          </w:tcPr>
          <w:p w:rsidR="00753FF1" w:rsidRDefault="00BA505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6820" w:type="dxa"/>
            <w:gridSpan w:val="3"/>
            <w:vAlign w:val="bottom"/>
          </w:tcPr>
          <w:p w:rsidR="00753FF1" w:rsidRDefault="00BA5058" w:rsidP="00BA505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 часа (3 часа в неделю)</w:t>
            </w:r>
          </w:p>
        </w:tc>
        <w:tc>
          <w:tcPr>
            <w:tcW w:w="460" w:type="dxa"/>
            <w:vAlign w:val="bottom"/>
          </w:tcPr>
          <w:p w:rsidR="00753FF1" w:rsidRDefault="00753FF1"/>
        </w:tc>
        <w:tc>
          <w:tcPr>
            <w:tcW w:w="1560" w:type="dxa"/>
            <w:vAlign w:val="bottom"/>
          </w:tcPr>
          <w:p w:rsidR="00753FF1" w:rsidRDefault="00753FF1"/>
        </w:tc>
      </w:tr>
      <w:tr w:rsidR="00753FF1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61"/>
        </w:trPr>
        <w:tc>
          <w:tcPr>
            <w:tcW w:w="1660" w:type="dxa"/>
            <w:vAlign w:val="bottom"/>
          </w:tcPr>
          <w:p w:rsidR="00753FF1" w:rsidRDefault="00BA505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820" w:type="dxa"/>
            <w:gridSpan w:val="3"/>
            <w:vAlign w:val="bottom"/>
          </w:tcPr>
          <w:p w:rsidR="00753FF1" w:rsidRDefault="00BA505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Аникина Юлия Ивановна</w:t>
            </w:r>
          </w:p>
        </w:tc>
        <w:tc>
          <w:tcPr>
            <w:tcW w:w="460" w:type="dxa"/>
            <w:vAlign w:val="bottom"/>
          </w:tcPr>
          <w:p w:rsidR="00753FF1" w:rsidRDefault="00753FF1"/>
        </w:tc>
        <w:tc>
          <w:tcPr>
            <w:tcW w:w="1560" w:type="dxa"/>
            <w:vAlign w:val="bottom"/>
          </w:tcPr>
          <w:p w:rsidR="00753FF1" w:rsidRDefault="00753FF1"/>
        </w:tc>
      </w:tr>
      <w:tr w:rsidR="00753FF1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73"/>
        </w:trPr>
        <w:tc>
          <w:tcPr>
            <w:tcW w:w="1660" w:type="dxa"/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720" w:type="dxa"/>
            <w:vAlign w:val="bottom"/>
          </w:tcPr>
          <w:p w:rsidR="00753FF1" w:rsidRDefault="00BA5058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29.12.2012 № 273-ФЗ «Об образовании в Российской</w:t>
            </w:r>
          </w:p>
        </w:tc>
      </w:tr>
      <w:tr w:rsidR="00753FF1">
        <w:trPr>
          <w:trHeight w:val="281"/>
        </w:trPr>
        <w:tc>
          <w:tcPr>
            <w:tcW w:w="1660" w:type="dxa"/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7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424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95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BA505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 государственный   образовательный   стандарт   основного</w:t>
            </w:r>
          </w:p>
        </w:tc>
      </w:tr>
      <w:tr w:rsidR="00753FF1">
        <w:trPr>
          <w:trHeight w:val="274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(приказ № 1897 Министерства образования и науки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от 17.12.2010 г.)</w:t>
            </w: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95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BA505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Примерные программы по учебным предметам. Математика. 5-9 классы —</w:t>
            </w:r>
          </w:p>
        </w:tc>
      </w:tr>
      <w:tr w:rsidR="00753FF1">
        <w:trPr>
          <w:trHeight w:val="277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753FF1" w:rsidRDefault="00BA50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95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BA5058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100" w:type="dxa"/>
            <w:gridSpan w:val="2"/>
            <w:vAlign w:val="bottom"/>
          </w:tcPr>
          <w:p w:rsidR="00753FF1" w:rsidRDefault="00BA5058" w:rsidP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МКОУ «Песочнодубровская СОШ»</w:t>
            </w: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97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20" w:type="dxa"/>
            <w:gridSpan w:val="4"/>
            <w:tcBorders>
              <w:bottom w:val="single" w:sz="8" w:space="0" w:color="auto"/>
            </w:tcBorders>
            <w:vAlign w:val="bottom"/>
          </w:tcPr>
          <w:p w:rsidR="00753FF1" w:rsidRDefault="00BA5058" w:rsidP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АООП ООО МКОУ «Песочнодубровская СОШ» </w:t>
            </w:r>
          </w:p>
        </w:tc>
      </w:tr>
      <w:tr w:rsidR="00753FF1">
        <w:trPr>
          <w:trHeight w:val="264"/>
        </w:trPr>
        <w:tc>
          <w:tcPr>
            <w:tcW w:w="1660" w:type="dxa"/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720" w:type="dxa"/>
            <w:vAlign w:val="bottom"/>
          </w:tcPr>
          <w:p w:rsidR="00753FF1" w:rsidRDefault="00753FF1"/>
        </w:tc>
        <w:tc>
          <w:tcPr>
            <w:tcW w:w="6100" w:type="dxa"/>
            <w:gridSpan w:val="2"/>
            <w:vAlign w:val="bottom"/>
          </w:tcPr>
          <w:p w:rsidR="00753FF1" w:rsidRDefault="00BA50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Учебно-методический комплект:</w:t>
            </w:r>
          </w:p>
        </w:tc>
        <w:tc>
          <w:tcPr>
            <w:tcW w:w="460" w:type="dxa"/>
            <w:vAlign w:val="bottom"/>
          </w:tcPr>
          <w:p w:rsidR="00753FF1" w:rsidRDefault="00753FF1"/>
        </w:tc>
        <w:tc>
          <w:tcPr>
            <w:tcW w:w="1560" w:type="dxa"/>
            <w:vAlign w:val="bottom"/>
          </w:tcPr>
          <w:p w:rsidR="00753FF1" w:rsidRDefault="00753FF1"/>
        </w:tc>
      </w:tr>
      <w:tr w:rsidR="00753FF1">
        <w:trPr>
          <w:trHeight w:val="271"/>
        </w:trPr>
        <w:tc>
          <w:tcPr>
            <w:tcW w:w="1660" w:type="dxa"/>
            <w:vAlign w:val="bottom"/>
          </w:tcPr>
          <w:p w:rsidR="00753FF1" w:rsidRDefault="00BA505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720" w:type="dxa"/>
            <w:vAlign w:val="bottom"/>
          </w:tcPr>
          <w:p w:rsidR="00753FF1" w:rsidRDefault="00BA5058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Алгебра: 7—9 кл.: элементы статистики и теории вероятностей: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7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учеб.пособие / Ю. Н. Макарычев, Н. Г.Миндюк. — М.: Просвещение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BA505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Макарычев Ю. Н. Алгебра: 7 кл. / Ю. Н. Макарычев, Н. Г. Миндюк, К. И.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Нешков, С. Б. Суворова. — М.: Просвещение</w:t>
            </w: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BA505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Макарычев Ю. Н. Алгебра: 9 кл. / Ю. Н. Макарычев, Н. Г. Миндюк, К. И.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Нешков и др. — М.: Просвещение</w:t>
            </w: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BA505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Макарычев Ю. Н.Изучение алгебры в 7—9 кл.: пособие для учителей / Ю.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Макарычев, Н. Г. Миндюк, С. Б. Суворова и др. — М.: Просвещение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53FF1" w:rsidRDefault="00BA505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12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Пичурин Л. Ф. За страницами учебника алгебры / Ф. Пичурин. — М.:</w:t>
            </w:r>
          </w:p>
        </w:tc>
      </w:tr>
      <w:tr w:rsidR="00753FF1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65"/>
        </w:trPr>
        <w:tc>
          <w:tcPr>
            <w:tcW w:w="1660" w:type="dxa"/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580" w:type="dxa"/>
            <w:gridSpan w:val="2"/>
            <w:vAlign w:val="bottom"/>
          </w:tcPr>
          <w:p w:rsidR="00753FF1" w:rsidRDefault="00BA5058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424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71"/>
        </w:trPr>
        <w:tc>
          <w:tcPr>
            <w:tcW w:w="1660" w:type="dxa"/>
            <w:vAlign w:val="bottom"/>
          </w:tcPr>
          <w:p w:rsidR="00753FF1" w:rsidRDefault="00BA505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580" w:type="dxa"/>
            <w:gridSpan w:val="2"/>
            <w:vAlign w:val="bottom"/>
          </w:tcPr>
          <w:p w:rsidR="00753FF1" w:rsidRDefault="00BA5058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ответственного</w:t>
            </w:r>
          </w:p>
        </w:tc>
        <w:tc>
          <w:tcPr>
            <w:tcW w:w="4240" w:type="dxa"/>
            <w:vAlign w:val="bottom"/>
          </w:tcPr>
          <w:p w:rsidR="00753FF1" w:rsidRDefault="00BA505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к   учению,   готовности</w:t>
            </w:r>
          </w:p>
        </w:tc>
        <w:tc>
          <w:tcPr>
            <w:tcW w:w="460" w:type="dxa"/>
            <w:vAlign w:val="bottom"/>
          </w:tcPr>
          <w:p w:rsidR="00753FF1" w:rsidRDefault="00BA5058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bottom"/>
          </w:tcPr>
          <w:p w:rsidR="00753FF1" w:rsidRDefault="00BA5058">
            <w:pPr>
              <w:spacing w:line="27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5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к  саморазвитию  и  самообразованию  на  основе  мотивации  к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и познанию;</w:t>
            </w:r>
          </w:p>
        </w:tc>
        <w:tc>
          <w:tcPr>
            <w:tcW w:w="424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753FF1" w:rsidRDefault="00BA505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формирования</w:t>
            </w:r>
          </w:p>
        </w:tc>
        <w:tc>
          <w:tcPr>
            <w:tcW w:w="4240" w:type="dxa"/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коммуникативнойкомпетентности</w:t>
            </w:r>
          </w:p>
        </w:tc>
        <w:tc>
          <w:tcPr>
            <w:tcW w:w="460" w:type="dxa"/>
            <w:vAlign w:val="bottom"/>
          </w:tcPr>
          <w:p w:rsidR="00753FF1" w:rsidRDefault="00BA50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vAlign w:val="bottom"/>
          </w:tcPr>
          <w:p w:rsidR="00753FF1" w:rsidRDefault="00BA505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общениии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5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  со  сверстниками,  старшими  и  младшими  в  образовательной,</w:t>
            </w:r>
          </w:p>
        </w:tc>
      </w:tr>
      <w:tr w:rsidR="00753FF1">
        <w:trPr>
          <w:trHeight w:val="276"/>
        </w:trPr>
        <w:tc>
          <w:tcPr>
            <w:tcW w:w="16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учебно-исследовательской, творческой и других видах деятельности;</w:t>
            </w:r>
          </w:p>
        </w:tc>
        <w:tc>
          <w:tcPr>
            <w:tcW w:w="15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</w:tbl>
    <w:p w:rsidR="00753FF1" w:rsidRDefault="00753FF1">
      <w:pPr>
        <w:spacing w:line="12" w:lineRule="exact"/>
        <w:rPr>
          <w:sz w:val="24"/>
          <w:szCs w:val="24"/>
        </w:rPr>
      </w:pPr>
    </w:p>
    <w:p w:rsidR="00753FF1" w:rsidRDefault="00BA5058">
      <w:pPr>
        <w:numPr>
          <w:ilvl w:val="0"/>
          <w:numId w:val="1"/>
        </w:numPr>
        <w:tabs>
          <w:tab w:val="left" w:pos="2488"/>
        </w:tabs>
        <w:spacing w:line="236" w:lineRule="auto"/>
        <w:ind w:left="1780" w:right="120" w:firstLine="4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53FF1" w:rsidRDefault="00753FF1">
      <w:pPr>
        <w:spacing w:line="13" w:lineRule="exact"/>
        <w:rPr>
          <w:rFonts w:eastAsia="Times New Roman"/>
          <w:sz w:val="24"/>
          <w:szCs w:val="24"/>
        </w:rPr>
      </w:pPr>
    </w:p>
    <w:p w:rsidR="00753FF1" w:rsidRDefault="00BA5058">
      <w:pPr>
        <w:numPr>
          <w:ilvl w:val="0"/>
          <w:numId w:val="1"/>
        </w:numPr>
        <w:tabs>
          <w:tab w:val="left" w:pos="2488"/>
        </w:tabs>
        <w:spacing w:line="236" w:lineRule="auto"/>
        <w:ind w:left="1780" w:right="120" w:firstLine="4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53FF1" w:rsidRDefault="00753FF1">
      <w:pPr>
        <w:spacing w:line="14" w:lineRule="exact"/>
        <w:rPr>
          <w:rFonts w:eastAsia="Times New Roman"/>
          <w:sz w:val="24"/>
          <w:szCs w:val="24"/>
        </w:rPr>
      </w:pPr>
    </w:p>
    <w:p w:rsidR="00753FF1" w:rsidRDefault="00BA5058">
      <w:pPr>
        <w:numPr>
          <w:ilvl w:val="0"/>
          <w:numId w:val="1"/>
        </w:numPr>
        <w:tabs>
          <w:tab w:val="left" w:pos="2488"/>
        </w:tabs>
        <w:spacing w:line="234" w:lineRule="auto"/>
        <w:ind w:left="1780" w:right="120" w:firstLine="4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753FF1" w:rsidRDefault="00753FF1">
      <w:pPr>
        <w:spacing w:line="13" w:lineRule="exact"/>
        <w:rPr>
          <w:rFonts w:eastAsia="Times New Roman"/>
          <w:sz w:val="24"/>
          <w:szCs w:val="24"/>
        </w:rPr>
      </w:pPr>
    </w:p>
    <w:p w:rsidR="00753FF1" w:rsidRDefault="00BA5058">
      <w:pPr>
        <w:numPr>
          <w:ilvl w:val="0"/>
          <w:numId w:val="1"/>
        </w:numPr>
        <w:tabs>
          <w:tab w:val="left" w:pos="2488"/>
        </w:tabs>
        <w:spacing w:line="234" w:lineRule="auto"/>
        <w:ind w:left="1780" w:right="120" w:firstLine="4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753FF1" w:rsidRDefault="00753FF1">
      <w:pPr>
        <w:spacing w:line="6" w:lineRule="exact"/>
        <w:rPr>
          <w:rFonts w:eastAsia="Times New Roman"/>
          <w:sz w:val="24"/>
          <w:szCs w:val="24"/>
        </w:rPr>
      </w:pPr>
    </w:p>
    <w:p w:rsidR="00753FF1" w:rsidRDefault="00BA5058">
      <w:pPr>
        <w:ind w:left="2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Метапредметные:</w:t>
      </w:r>
    </w:p>
    <w:p w:rsidR="00753FF1" w:rsidRDefault="00BA5058">
      <w:pPr>
        <w:ind w:left="2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:rsidR="00753FF1" w:rsidRDefault="00753FF1">
      <w:pPr>
        <w:spacing w:line="7" w:lineRule="exact"/>
        <w:rPr>
          <w:rFonts w:eastAsia="Times New Roman"/>
          <w:sz w:val="24"/>
          <w:szCs w:val="24"/>
        </w:rPr>
      </w:pPr>
    </w:p>
    <w:p w:rsidR="00753FF1" w:rsidRDefault="00BA5058">
      <w:pPr>
        <w:spacing w:line="234" w:lineRule="auto"/>
        <w:ind w:left="1780" w:right="120" w:firstLine="454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определять цель учебной деятельности, выбирать тему проекта;</w:t>
      </w:r>
    </w:p>
    <w:p w:rsidR="00753FF1" w:rsidRDefault="00753FF1">
      <w:pPr>
        <w:spacing w:line="1" w:lineRule="exact"/>
        <w:rPr>
          <w:rFonts w:eastAsia="Times New Roman"/>
          <w:sz w:val="24"/>
          <w:szCs w:val="24"/>
        </w:rPr>
      </w:pPr>
    </w:p>
    <w:p w:rsidR="00753FF1" w:rsidRDefault="00BA5058">
      <w:pPr>
        <w:ind w:left="2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выдвигать  версии  решения проблемы, осознавать  (и интерпретировать  в</w:t>
      </w:r>
    </w:p>
    <w:p w:rsidR="00753FF1" w:rsidRDefault="00303B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38272;visibility:visible;mso-wrap-distance-left:0;mso-wrap-distance-right:0" from=".15pt,.7pt" to="524.85pt,.7pt" o:allowincell="f" strokeweight=".16931mm"/>
        </w:pict>
      </w:r>
      <w:r>
        <w:rPr>
          <w:sz w:val="24"/>
          <w:szCs w:val="24"/>
        </w:rPr>
        <w:pict>
          <v:rect id="Shape 6" o:spid="_x0000_s1031" style="position:absolute;margin-left:524.65pt;margin-top:.25pt;width:.95pt;height:.95pt;z-index:-251640320;visibility:visible;mso-wrap-distance-left:0;mso-wrap-distance-right:0" o:allowincell="f" fillcolor="black" stroked="f"/>
        </w:pict>
      </w:r>
    </w:p>
    <w:p w:rsidR="00753FF1" w:rsidRDefault="00753FF1">
      <w:pPr>
        <w:sectPr w:rsidR="00753FF1">
          <w:pgSz w:w="11900" w:h="16838"/>
          <w:pgMar w:top="1142" w:right="706" w:bottom="634" w:left="700" w:header="0" w:footer="0" w:gutter="0"/>
          <w:cols w:space="720" w:equalWidth="0">
            <w:col w:w="10500"/>
          </w:cols>
        </w:sectPr>
      </w:pPr>
    </w:p>
    <w:p w:rsidR="00753FF1" w:rsidRDefault="00303BDE">
      <w:pPr>
        <w:spacing w:line="234" w:lineRule="auto"/>
        <w:ind w:left="1040" w:right="20"/>
        <w:rPr>
          <w:sz w:val="20"/>
          <w:szCs w:val="20"/>
        </w:rPr>
      </w:pPr>
      <w:r w:rsidRPr="00303BDE">
        <w:rPr>
          <w:rFonts w:eastAsia="Times New Roman"/>
          <w:sz w:val="24"/>
          <w:szCs w:val="24"/>
        </w:rPr>
        <w:lastRenderedPageBreak/>
        <w:pict>
          <v:line id="Shape 7" o:spid="_x0000_s1032" style="position:absolute;left:0;text-align:left;z-index:251639296;visibility:visible;mso-wrap-distance-left:0;mso-wrap-distance-right:0;mso-position-horizontal-relative:page;mso-position-vertical-relative:page" from="35.15pt,56.85pt" to="560.35pt,56.8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8" o:spid="_x0000_s1033" style="position:absolute;left:0;text-align:left;z-index:251640320;visibility:visible;mso-wrap-distance-left:0;mso-wrap-distance-right:0;mso-position-horizontal-relative:page;mso-position-vertical-relative:page" from="35.4pt,56.6pt" to="35.4pt,775.25pt" o:allowincell="f" strokeweight=".16931mm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9" o:spid="_x0000_s1034" style="position:absolute;left:0;text-align:left;z-index:251641344;visibility:visible;mso-wrap-distance-left:0;mso-wrap-distance-right:0;mso-position-horizontal-relative:page;mso-position-vertical-relative:page" from="35.15pt,775.05pt" to="560.35pt,775.0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10" o:spid="_x0000_s1035" style="position:absolute;left:0;text-align:left;z-index:251642368;visibility:visible;mso-wrap-distance-left:0;mso-wrap-distance-right:0;mso-position-horizontal-relative:page;mso-position-vertical-relative:page" from="118.3pt,56.6pt" to="118.3pt,775.2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11" o:spid="_x0000_s1036" style="position:absolute;left:0;text-align:left;z-index:251643392;visibility:visible;mso-wrap-distance-left:0;mso-wrap-distance-right:0;mso-position-horizontal-relative:page;mso-position-vertical-relative:page" from="560.1pt,56.6pt" to="560.1pt,775.25pt" o:allowincell="f" strokeweight=".16931mm">
            <w10:wrap anchorx="page" anchory="page"/>
          </v:line>
        </w:pict>
      </w:r>
      <w:r w:rsidR="00BA5058">
        <w:rPr>
          <w:rFonts w:eastAsia="Times New Roman"/>
          <w:sz w:val="24"/>
          <w:szCs w:val="24"/>
        </w:rPr>
        <w:t>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753FF1" w:rsidRDefault="00753FF1">
      <w:pPr>
        <w:spacing w:line="14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5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составлять (индивидуально или в группе) план решения проблемы (выполнения проекта);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5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firstLine="5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диалоге с учителем совершенствовать самостоятельно выработанные критерии оценки.</w:t>
      </w:r>
    </w:p>
    <w:p w:rsidR="00753FF1" w:rsidRDefault="00753FF1">
      <w:pPr>
        <w:spacing w:line="6" w:lineRule="exact"/>
        <w:rPr>
          <w:sz w:val="20"/>
          <w:szCs w:val="20"/>
        </w:rPr>
      </w:pPr>
    </w:p>
    <w:p w:rsidR="00753FF1" w:rsidRDefault="00BA5058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753FF1" w:rsidRDefault="00BA5058">
      <w:pPr>
        <w:spacing w:line="235" w:lineRule="auto"/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анализировать, сравнивать, классифицировать и обобщать факты и явления;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04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5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строить логически обоснованное рассуждение, включающее установление причинно-следственных связей;</w:t>
      </w:r>
    </w:p>
    <w:p w:rsidR="00753FF1" w:rsidRDefault="00753FF1">
      <w:pPr>
        <w:spacing w:line="1" w:lineRule="exact"/>
        <w:rPr>
          <w:sz w:val="20"/>
          <w:szCs w:val="20"/>
        </w:rPr>
      </w:pPr>
    </w:p>
    <w:p w:rsidR="00753FF1" w:rsidRDefault="00BA5058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создавать математические модели;</w:t>
      </w:r>
    </w:p>
    <w:p w:rsidR="00753FF1" w:rsidRDefault="00753FF1">
      <w:pPr>
        <w:spacing w:line="12" w:lineRule="exact"/>
        <w:rPr>
          <w:sz w:val="20"/>
          <w:szCs w:val="20"/>
        </w:rPr>
      </w:pPr>
    </w:p>
    <w:p w:rsidR="00753FF1" w:rsidRDefault="00BA5058">
      <w:pPr>
        <w:spacing w:line="235" w:lineRule="auto"/>
        <w:ind w:left="1040" w:right="20" w:firstLine="51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753FF1" w:rsidRDefault="00753FF1">
      <w:pPr>
        <w:spacing w:line="2" w:lineRule="exact"/>
        <w:rPr>
          <w:sz w:val="20"/>
          <w:szCs w:val="20"/>
        </w:rPr>
      </w:pPr>
    </w:p>
    <w:p w:rsidR="00753FF1" w:rsidRDefault="00BA5058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вычитывать все уровни текстовой информации.</w:t>
      </w:r>
    </w:p>
    <w:p w:rsidR="00753FF1" w:rsidRDefault="00753FF1">
      <w:pPr>
        <w:spacing w:line="12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firstLine="5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7" w:lineRule="auto"/>
        <w:ind w:left="1040" w:right="20" w:firstLine="51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040" w:right="20" w:firstLine="51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04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53FF1" w:rsidRDefault="00753FF1">
      <w:pPr>
        <w:spacing w:line="6" w:lineRule="exact"/>
        <w:rPr>
          <w:sz w:val="20"/>
          <w:szCs w:val="20"/>
        </w:rPr>
      </w:pPr>
    </w:p>
    <w:p w:rsidR="00753FF1" w:rsidRDefault="00BA5058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отстаивая свою точку зрения, приводить аргументы, подтверждая их фактами;</w:t>
      </w:r>
    </w:p>
    <w:p w:rsidR="00753FF1" w:rsidRDefault="00753FF1">
      <w:pPr>
        <w:spacing w:line="1" w:lineRule="exact"/>
        <w:rPr>
          <w:sz w:val="20"/>
          <w:szCs w:val="20"/>
        </w:rPr>
      </w:pPr>
    </w:p>
    <w:p w:rsidR="00753FF1" w:rsidRDefault="00BA5058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дискуссии уметь выдвинуть контраргументы;</w:t>
      </w:r>
    </w:p>
    <w:p w:rsidR="00753FF1" w:rsidRDefault="00753FF1">
      <w:pPr>
        <w:spacing w:line="12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5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5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уметь взглянуть на ситуацию с иной позиции и договариваться с людьми иных позиций.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Предметные: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spacing w:line="237" w:lineRule="auto"/>
        <w:ind w:left="104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</w:t>
      </w:r>
    </w:p>
    <w:p w:rsidR="00753FF1" w:rsidRDefault="00753FF1">
      <w:pPr>
        <w:spacing w:line="1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2"/>
        </w:numPr>
        <w:tabs>
          <w:tab w:val="left" w:pos="1220"/>
        </w:tabs>
        <w:ind w:left="1220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способах их изучения;</w:t>
      </w:r>
    </w:p>
    <w:p w:rsidR="00753FF1" w:rsidRDefault="00753FF1">
      <w:pPr>
        <w:spacing w:line="12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2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умения выполнять арифметические преобразования рациональных выражений, применять их для решения учебных математических задач и задач,</w:t>
      </w:r>
    </w:p>
    <w:p w:rsidR="00753FF1" w:rsidRDefault="00753FF1">
      <w:pPr>
        <w:sectPr w:rsidR="00753FF1">
          <w:pgSz w:w="11900" w:h="16838"/>
          <w:pgMar w:top="1147" w:right="806" w:bottom="789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220"/>
        <w:gridCol w:w="6620"/>
        <w:gridCol w:w="30"/>
      </w:tblGrid>
      <w:tr w:rsidR="00753FF1">
        <w:trPr>
          <w:trHeight w:val="27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 в смежных учебных предметах;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умения пользоваться изученными математическими формулами;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знания основных способов представления и анализа статистических данных;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решать задачи с помощью перебора всех возможных вариантов;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умения применять изученные понятия, результаты и методы при решении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 из  различных  разделов  курса,  в  том  числе  задач,  не  сводящихся  к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непосредственному применению известных алгоритмов.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8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Выражения, тождества, уравнения (22 ч)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84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8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192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16"/>
                <w:szCs w:val="16"/>
              </w:rPr>
            </w:pPr>
          </w:p>
        </w:tc>
        <w:tc>
          <w:tcPr>
            <w:tcW w:w="8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выражения с переменными. Простейшие преобразования выражений.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8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Уравнение, корень уравнения. Линейное уравнение с одной переменной. Решение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задач методом составления уравнений. Статистические характеристики.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- систематизировать и обобщить сведения о преобразованиях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алгебраических выражений и решении уравнений с одной переменной.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тема курса 7 класса является связующим звеном между курсом математики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5—6  классов  и  курсом  алгебры.  В  ней  закрепляются  вычислительные  навыки,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систематизируются  и  обобщаются  сведения  о  преобразованиях  выражений  и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решении уравнений.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 значений  числовых  и  буквенных  выражений  дает возможность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 с  учащимися  правила  действий  с  рациональными  числами.  Умения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арифметические   действия   с   рациональными   числами   являются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опорными для всего курса алгебры. Следует выяснить, насколько прочно овладели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  учащиеся,  и  в  случае  необходимости  организовать  повторение  с  целью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ликвидации  выявленных  пробелов.  Развитию  навыков  вычислений  должно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уделяться серьезное внимание и в дальнейшем при изучении других тем курса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алгебры.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6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связи   с   рассмотрением   вопроса   о   сравнении   значений   выражений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9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расширяются сведения о неравенствах: вводятся знаки </w:t>
            </w:r>
            <w:r>
              <w:rPr>
                <w:rFonts w:ascii="Symbol" w:eastAsia="Symbol" w:hAnsi="Symbol" w:cs="Symbol"/>
                <w:sz w:val="24"/>
                <w:szCs w:val="24"/>
              </w:rPr>
              <w:t>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ascii="Symbol" w:eastAsia="Symbol" w:hAnsi="Symbol" w:cs="Symbol"/>
                <w:sz w:val="24"/>
                <w:szCs w:val="24"/>
              </w:rPr>
              <w:t></w:t>
            </w:r>
            <w:r>
              <w:rPr>
                <w:rFonts w:eastAsia="Times New Roman"/>
                <w:sz w:val="24"/>
                <w:szCs w:val="24"/>
              </w:rPr>
              <w:t xml:space="preserve"> дается понятие о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6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двойных неравенствах.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рассмотрении преобразований выражений формально-оперативные умения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остаются на том, же уровне, учащиеся поднимаются на новую ступень в овладении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теорией.  Вводятся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 «тождественно  равные  выражения»,  «тождество»,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«тождественное   преобразование   выражений»,   содержание   которых   будет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раскрываться и углубляться при изучении преобразований различных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алгебраических   выражений.   Подчеркивается,   что   основу   тождественных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преобразований составляют свойства действий над числами.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Усиливается  роль  теоретических  сведений  при  рассмотрении  уравнений.  С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 обеспечения  осознанного  восприятия  учащимися  алгоритмов  решения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  вводится   вспомогательное   понятие   равносильности   уравнений,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формулируютсяиразъясняютсянаконкретныхпримерахсвойства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равносильности.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Дается понятие линейного уравнения и исследуется вопрос о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его корней. В системе упражнений особое внимание уделяется решению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вида ах = bпри различных значенияха и b. Продолжается работа по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у учащихся умения использовать аппарат уравнений как средство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текстовых задач. Уровень сложности задач здесь остается таким же,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 6 классе.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 темы   завершается   ознакомлением   учащихся   с   простейшими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статистическими характеристиками: средним арифметическими, модой, медианой,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размахом. Учащиеся должны уметь использовать эти характеристики для анализа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ряда данных в несложных ситуациях.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55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Функции (11 ч)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  <w:tr w:rsidR="00753FF1">
        <w:trPr>
          <w:trHeight w:val="27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Функция, область определения функции. Вычисление значений функции по</w:t>
            </w:r>
          </w:p>
        </w:tc>
        <w:tc>
          <w:tcPr>
            <w:tcW w:w="0" w:type="dxa"/>
            <w:vAlign w:val="bottom"/>
          </w:tcPr>
          <w:p w:rsidR="00753FF1" w:rsidRDefault="00753FF1">
            <w:pPr>
              <w:rPr>
                <w:sz w:val="1"/>
                <w:szCs w:val="1"/>
              </w:rPr>
            </w:pPr>
          </w:p>
        </w:tc>
      </w:tr>
    </w:tbl>
    <w:p w:rsidR="00753FF1" w:rsidRDefault="00303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524.65pt;margin-top:-.7pt;width:.95pt;height:.95pt;z-index:-251639296;visibility:visible;mso-wrap-distance-left:0;mso-wrap-distance-right:0;mso-position-horizontal-relative:text;mso-position-vertical-relative:text" o:allowincell="f" fillcolor="black" stroked="f"/>
        </w:pict>
      </w:r>
    </w:p>
    <w:p w:rsidR="00753FF1" w:rsidRDefault="00753FF1">
      <w:pPr>
        <w:sectPr w:rsidR="00753FF1">
          <w:pgSz w:w="11900" w:h="16838"/>
          <w:pgMar w:top="1112" w:right="706" w:bottom="670" w:left="700" w:header="0" w:footer="0" w:gutter="0"/>
          <w:cols w:space="720" w:equalWidth="0">
            <w:col w:w="10500"/>
          </w:cols>
        </w:sectPr>
      </w:pPr>
    </w:p>
    <w:p w:rsidR="00753FF1" w:rsidRDefault="00303BDE">
      <w:pPr>
        <w:spacing w:line="234" w:lineRule="auto"/>
        <w:ind w:left="1040" w:right="40"/>
        <w:jc w:val="both"/>
        <w:rPr>
          <w:sz w:val="20"/>
          <w:szCs w:val="20"/>
        </w:rPr>
      </w:pPr>
      <w:r w:rsidRPr="00303BDE">
        <w:rPr>
          <w:rFonts w:eastAsia="Times New Roman"/>
          <w:sz w:val="24"/>
          <w:szCs w:val="24"/>
        </w:rPr>
        <w:lastRenderedPageBreak/>
        <w:pict>
          <v:line id="Shape 13" o:spid="_x0000_s1038" style="position:absolute;left:0;text-align:left;z-index:251644416;visibility:visible;mso-wrap-distance-left:0;mso-wrap-distance-right:0;mso-position-horizontal-relative:page;mso-position-vertical-relative:page" from="35.15pt,56.85pt" to="560.35pt,56.8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14" o:spid="_x0000_s1039" style="position:absolute;left:0;text-align:left;z-index:251645440;visibility:visible;mso-wrap-distance-left:0;mso-wrap-distance-right:0;mso-position-horizontal-relative:page;mso-position-vertical-relative:page" from="35.4pt,56.6pt" to="35.4pt,776.45pt" o:allowincell="f" strokeweight=".16931mm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15" o:spid="_x0000_s1040" style="position:absolute;left:0;text-align:left;z-index:251646464;visibility:visible;mso-wrap-distance-left:0;mso-wrap-distance-right:0;mso-position-horizontal-relative:page;mso-position-vertical-relative:page" from="35.15pt,776.25pt" to="560.35pt,776.2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16" o:spid="_x0000_s1041" style="position:absolute;left:0;text-align:left;z-index:251647488;visibility:visible;mso-wrap-distance-left:0;mso-wrap-distance-right:0;mso-position-horizontal-relative:page;mso-position-vertical-relative:page" from="118.3pt,56.6pt" to="118.3pt,776.4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17" o:spid="_x0000_s1042" style="position:absolute;left:0;text-align:left;z-index:251648512;visibility:visible;mso-wrap-distance-left:0;mso-wrap-distance-right:0;mso-position-horizontal-relative:page;mso-position-vertical-relative:page" from="560.1pt,56.6pt" to="560.1pt,776.45pt" o:allowincell="f" strokeweight=".16931mm">
            <w10:wrap anchorx="page" anchory="page"/>
          </v:line>
        </w:pict>
      </w:r>
      <w:r w:rsidR="00BA5058">
        <w:rPr>
          <w:rFonts w:eastAsia="Times New Roman"/>
          <w:sz w:val="24"/>
          <w:szCs w:val="24"/>
        </w:rPr>
        <w:t>формуле. График функции. Прямая пропорциональность и ее график. Линейная функция и ее график.</w:t>
      </w:r>
    </w:p>
    <w:p w:rsidR="00753FF1" w:rsidRDefault="00753FF1">
      <w:pPr>
        <w:spacing w:line="14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040" w:right="4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753FF1" w:rsidRDefault="00753FF1">
      <w:pPr>
        <w:spacing w:line="14" w:lineRule="exact"/>
        <w:rPr>
          <w:sz w:val="20"/>
          <w:szCs w:val="20"/>
        </w:rPr>
      </w:pPr>
    </w:p>
    <w:p w:rsidR="00753FF1" w:rsidRDefault="00BA5058">
      <w:pPr>
        <w:spacing w:line="238" w:lineRule="auto"/>
        <w:ind w:left="1040" w:right="4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753FF1" w:rsidRDefault="00753FF1">
      <w:pPr>
        <w:spacing w:line="19" w:lineRule="exact"/>
        <w:rPr>
          <w:sz w:val="20"/>
          <w:szCs w:val="20"/>
        </w:rPr>
      </w:pPr>
    </w:p>
    <w:p w:rsidR="00753FF1" w:rsidRDefault="00BA5058">
      <w:pPr>
        <w:spacing w:line="238" w:lineRule="auto"/>
        <w:ind w:left="1040" w:right="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kх, где k</w:t>
      </w:r>
      <w:r>
        <w:rPr>
          <w:rFonts w:ascii="Symbol" w:eastAsia="Symbol" w:hAnsi="Symbol" w:cs="Symbol"/>
          <w:sz w:val="24"/>
          <w:szCs w:val="24"/>
        </w:rPr>
        <w:t></w:t>
      </w:r>
      <w:r>
        <w:rPr>
          <w:rFonts w:eastAsia="Times New Roman"/>
          <w:sz w:val="24"/>
          <w:szCs w:val="24"/>
        </w:rPr>
        <w:t>0, как зависит от значений kи bвзаимное расположение графиков двух функций вида у = kх + b</w:t>
      </w:r>
    </w:p>
    <w:p w:rsidR="00753FF1" w:rsidRDefault="00753FF1">
      <w:pPr>
        <w:spacing w:line="16" w:lineRule="exact"/>
        <w:rPr>
          <w:sz w:val="20"/>
          <w:szCs w:val="20"/>
        </w:rPr>
      </w:pPr>
    </w:p>
    <w:p w:rsidR="00753FF1" w:rsidRDefault="00BA5058">
      <w:pPr>
        <w:spacing w:line="237" w:lineRule="auto"/>
        <w:ind w:left="1040" w:right="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753FF1" w:rsidRDefault="00753FF1">
      <w:pPr>
        <w:spacing w:line="257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3"/>
        </w:numPr>
        <w:tabs>
          <w:tab w:val="left" w:pos="1700"/>
        </w:tabs>
        <w:ind w:left="170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Степень с натуральным показателем (11 ч)</w:t>
      </w:r>
    </w:p>
    <w:p w:rsidR="00753FF1" w:rsidRDefault="00BA5058">
      <w:pPr>
        <w:spacing w:line="194" w:lineRule="auto"/>
        <w:ind w:left="1040" w:right="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 и ее свойства. Одночлен. Функции у = 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у = х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и их графики.</w:t>
      </w:r>
    </w:p>
    <w:p w:rsidR="00753FF1" w:rsidRDefault="00BA5058">
      <w:pPr>
        <w:spacing w:line="230" w:lineRule="auto"/>
        <w:ind w:left="1040" w:right="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выработать умение выполнять действия над степенями с натуральными показателями.</w:t>
      </w:r>
    </w:p>
    <w:p w:rsidR="00753FF1" w:rsidRDefault="00753FF1">
      <w:pPr>
        <w:spacing w:line="13" w:lineRule="exact"/>
        <w:rPr>
          <w:sz w:val="20"/>
          <w:szCs w:val="20"/>
        </w:rPr>
      </w:pPr>
    </w:p>
    <w:p w:rsidR="00753FF1" w:rsidRDefault="00BA5058">
      <w:pPr>
        <w:spacing w:line="237" w:lineRule="auto"/>
        <w:ind w:left="1040" w:right="4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</w:t>
      </w:r>
    </w:p>
    <w:p w:rsidR="00753FF1" w:rsidRDefault="00753FF1">
      <w:pPr>
        <w:spacing w:line="14" w:lineRule="exact"/>
        <w:rPr>
          <w:sz w:val="20"/>
          <w:szCs w:val="20"/>
        </w:rPr>
      </w:pPr>
    </w:p>
    <w:p w:rsidR="00753FF1" w:rsidRDefault="00BA5058">
      <w:pPr>
        <w:spacing w:line="193" w:lineRule="auto"/>
        <w:ind w:left="10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Рассматриваются свойства степени с натуральным показателем. На примере доказательства свойств а</w:t>
      </w:r>
      <w:r>
        <w:rPr>
          <w:rFonts w:eastAsia="Times New Roman"/>
          <w:sz w:val="32"/>
          <w:szCs w:val="32"/>
          <w:vertAlign w:val="superscript"/>
        </w:rPr>
        <w:t>m</w:t>
      </w:r>
      <w:r>
        <w:rPr>
          <w:rFonts w:eastAsia="Times New Roman"/>
          <w:sz w:val="24"/>
          <w:szCs w:val="24"/>
        </w:rPr>
        <w:t xml:space="preserve"> • а</w:t>
      </w:r>
      <w:r>
        <w:rPr>
          <w:rFonts w:eastAsia="Times New Roman"/>
          <w:sz w:val="32"/>
          <w:szCs w:val="32"/>
          <w:vertAlign w:val="superscript"/>
        </w:rPr>
        <w:t>n</w:t>
      </w:r>
      <w:r>
        <w:rPr>
          <w:rFonts w:eastAsia="Times New Roman"/>
          <w:sz w:val="24"/>
          <w:szCs w:val="24"/>
        </w:rPr>
        <w:t xml:space="preserve"> = а</w:t>
      </w:r>
      <w:r>
        <w:rPr>
          <w:rFonts w:eastAsia="Times New Roman"/>
          <w:sz w:val="32"/>
          <w:szCs w:val="32"/>
          <w:vertAlign w:val="superscript"/>
        </w:rPr>
        <w:t>m+n</w:t>
      </w:r>
      <w:r>
        <w:rPr>
          <w:rFonts w:eastAsia="Times New Roman"/>
          <w:sz w:val="24"/>
          <w:szCs w:val="24"/>
        </w:rPr>
        <w:t xml:space="preserve"> ,а</w:t>
      </w:r>
      <w:r>
        <w:rPr>
          <w:rFonts w:eastAsia="Times New Roman"/>
          <w:sz w:val="32"/>
          <w:szCs w:val="32"/>
          <w:vertAlign w:val="superscript"/>
        </w:rPr>
        <w:t>m</w:t>
      </w:r>
      <w:r>
        <w:rPr>
          <w:rFonts w:eastAsia="Times New Roman"/>
          <w:sz w:val="24"/>
          <w:szCs w:val="24"/>
        </w:rPr>
        <w:t xml:space="preserve"> : а</w:t>
      </w:r>
      <w:r>
        <w:rPr>
          <w:rFonts w:eastAsia="Times New Roman"/>
          <w:sz w:val="32"/>
          <w:szCs w:val="32"/>
          <w:vertAlign w:val="superscript"/>
        </w:rPr>
        <w:t>n</w:t>
      </w:r>
      <w:r>
        <w:rPr>
          <w:rFonts w:eastAsia="Times New Roman"/>
          <w:sz w:val="24"/>
          <w:szCs w:val="24"/>
        </w:rPr>
        <w:t xml:space="preserve"> =а</w:t>
      </w:r>
      <w:r>
        <w:rPr>
          <w:rFonts w:eastAsia="Times New Roman"/>
          <w:sz w:val="32"/>
          <w:szCs w:val="32"/>
          <w:vertAlign w:val="superscript"/>
        </w:rPr>
        <w:t>m-n</w:t>
      </w:r>
      <w:r>
        <w:rPr>
          <w:rFonts w:eastAsia="Times New Roman"/>
          <w:sz w:val="24"/>
          <w:szCs w:val="24"/>
        </w:rPr>
        <w:t>где m&gt;n, (а</w:t>
      </w:r>
      <w:r>
        <w:rPr>
          <w:rFonts w:eastAsia="Times New Roman"/>
          <w:sz w:val="32"/>
          <w:szCs w:val="32"/>
          <w:vertAlign w:val="superscript"/>
        </w:rPr>
        <w:t>m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32"/>
          <w:szCs w:val="32"/>
          <w:vertAlign w:val="superscript"/>
        </w:rPr>
        <w:t>п</w:t>
      </w:r>
      <w:r>
        <w:rPr>
          <w:rFonts w:eastAsia="Times New Roman"/>
          <w:sz w:val="24"/>
          <w:szCs w:val="24"/>
        </w:rPr>
        <w:t xml:space="preserve"> = а</w:t>
      </w:r>
      <w:r>
        <w:rPr>
          <w:rFonts w:eastAsia="Times New Roman"/>
          <w:sz w:val="32"/>
          <w:szCs w:val="32"/>
          <w:vertAlign w:val="superscript"/>
        </w:rPr>
        <w:t>mn</w:t>
      </w:r>
      <w:r>
        <w:rPr>
          <w:rFonts w:eastAsia="Times New Roman"/>
          <w:sz w:val="24"/>
          <w:szCs w:val="24"/>
        </w:rPr>
        <w:t>, (аb)</w:t>
      </w:r>
      <w:r>
        <w:rPr>
          <w:rFonts w:eastAsia="Times New Roman"/>
          <w:sz w:val="32"/>
          <w:szCs w:val="32"/>
          <w:vertAlign w:val="superscript"/>
        </w:rPr>
        <w:t>п</w:t>
      </w:r>
      <w:r>
        <w:rPr>
          <w:rFonts w:eastAsia="Times New Roman"/>
          <w:sz w:val="24"/>
          <w:szCs w:val="24"/>
        </w:rPr>
        <w:t xml:space="preserve"> =</w:t>
      </w:r>
    </w:p>
    <w:p w:rsidR="00753FF1" w:rsidRDefault="00753FF1">
      <w:pPr>
        <w:spacing w:line="1" w:lineRule="exact"/>
        <w:rPr>
          <w:sz w:val="20"/>
          <w:szCs w:val="20"/>
        </w:rPr>
      </w:pPr>
    </w:p>
    <w:p w:rsidR="00753FF1" w:rsidRDefault="00BA5058">
      <w:pPr>
        <w:spacing w:line="225" w:lineRule="auto"/>
        <w:ind w:left="10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32"/>
          <w:szCs w:val="32"/>
          <w:vertAlign w:val="superscript"/>
        </w:rPr>
        <w:t>n</w:t>
      </w: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32"/>
          <w:szCs w:val="32"/>
          <w:vertAlign w:val="superscript"/>
        </w:rPr>
        <w:t>n</w:t>
      </w:r>
      <w:r>
        <w:rPr>
          <w:rFonts w:eastAsia="Times New Roman"/>
          <w:sz w:val="24"/>
          <w:szCs w:val="24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753FF1" w:rsidRDefault="00BA5058">
      <w:pPr>
        <w:spacing w:line="212" w:lineRule="auto"/>
        <w:ind w:left="10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Рассмотрение функций у = 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у = х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:график проходит через начало координат, ось Оуявляется его осью симметрии, график расположен в верхней полуплоскости.</w:t>
      </w:r>
    </w:p>
    <w:p w:rsidR="00753FF1" w:rsidRDefault="00753FF1">
      <w:pPr>
        <w:spacing w:line="6" w:lineRule="exact"/>
        <w:rPr>
          <w:sz w:val="20"/>
          <w:szCs w:val="20"/>
        </w:rPr>
      </w:pPr>
    </w:p>
    <w:p w:rsidR="00753FF1" w:rsidRDefault="00BA5058">
      <w:pPr>
        <w:spacing w:line="212" w:lineRule="auto"/>
        <w:ind w:left="10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строить графики функций у = 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и у = х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используется для ознакомления учащихся с графическим способом решения уравнений.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4"/>
        </w:numPr>
        <w:tabs>
          <w:tab w:val="left" w:pos="1700"/>
        </w:tabs>
        <w:ind w:left="170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Многочлены (17 ч)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1040" w:right="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753FF1" w:rsidRDefault="00753FF1">
      <w:pPr>
        <w:spacing w:line="2" w:lineRule="exact"/>
        <w:rPr>
          <w:sz w:val="20"/>
          <w:szCs w:val="20"/>
        </w:rPr>
      </w:pPr>
    </w:p>
    <w:p w:rsidR="00753FF1" w:rsidRDefault="00BA5058">
      <w:pPr>
        <w:tabs>
          <w:tab w:val="left" w:pos="2780"/>
          <w:tab w:val="left" w:pos="3480"/>
        </w:tabs>
        <w:ind w:lef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</w:t>
      </w:r>
      <w:r>
        <w:rPr>
          <w:rFonts w:eastAsia="Times New Roman"/>
          <w:sz w:val="24"/>
          <w:szCs w:val="24"/>
        </w:rPr>
        <w:tab/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  выработать  умение  выполнять  сложение,  вычитание,</w:t>
      </w:r>
    </w:p>
    <w:p w:rsidR="00753FF1" w:rsidRDefault="00753FF1">
      <w:pPr>
        <w:sectPr w:rsidR="00753FF1">
          <w:pgSz w:w="11900" w:h="16838"/>
          <w:pgMar w:top="1147" w:right="826" w:bottom="764" w:left="1440" w:header="0" w:footer="0" w:gutter="0"/>
          <w:cols w:space="720" w:equalWidth="0">
            <w:col w:w="9640"/>
          </w:cols>
        </w:sectPr>
      </w:pPr>
    </w:p>
    <w:p w:rsidR="00753FF1" w:rsidRDefault="00303BDE">
      <w:pPr>
        <w:ind w:left="1040"/>
        <w:rPr>
          <w:sz w:val="20"/>
          <w:szCs w:val="20"/>
        </w:rPr>
      </w:pPr>
      <w:r w:rsidRPr="00303BDE">
        <w:rPr>
          <w:rFonts w:eastAsia="Times New Roman"/>
          <w:sz w:val="24"/>
          <w:szCs w:val="24"/>
        </w:rPr>
        <w:lastRenderedPageBreak/>
        <w:pict>
          <v:line id="Shape 18" o:spid="_x0000_s1043" style="position:absolute;left:0;text-align:left;z-index:251649536;visibility:visible;mso-wrap-distance-left:0;mso-wrap-distance-right:0;mso-position-horizontal-relative:page;mso-position-vertical-relative:page" from="35.15pt,56.85pt" to="560.35pt,56.8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19" o:spid="_x0000_s1044" style="position:absolute;left:0;text-align:left;z-index:251650560;visibility:visible;mso-wrap-distance-left:0;mso-wrap-distance-right:0;mso-position-horizontal-relative:page;mso-position-vertical-relative:page" from="35.4pt,56.6pt" to="35.4pt,774.55pt" o:allowincell="f" strokeweight=".16931mm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20" o:spid="_x0000_s1045" style="position:absolute;left:0;text-align:left;z-index:251651584;visibility:visible;mso-wrap-distance-left:0;mso-wrap-distance-right:0;mso-position-horizontal-relative:page;mso-position-vertical-relative:page" from="118.3pt,56.6pt" to="118.3pt,774.5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21" o:spid="_x0000_s1046" style="position:absolute;left:0;text-align:left;z-index:251652608;visibility:visible;mso-wrap-distance-left:0;mso-wrap-distance-right:0;mso-position-horizontal-relative:page;mso-position-vertical-relative:page" from="560.1pt,56.6pt" to="560.1pt,774.05pt" o:allowincell="f" strokeweight=".16931mm">
            <w10:wrap anchorx="page" anchory="page"/>
          </v:line>
        </w:pict>
      </w:r>
      <w:r w:rsidR="00BA5058">
        <w:rPr>
          <w:rFonts w:eastAsia="Times New Roman"/>
          <w:sz w:val="24"/>
          <w:szCs w:val="24"/>
        </w:rPr>
        <w:t>умножение многочленов и разложение многочленов на множители.</w:t>
      </w:r>
    </w:p>
    <w:p w:rsidR="00753FF1" w:rsidRDefault="00753FF1">
      <w:pPr>
        <w:spacing w:line="12" w:lineRule="exact"/>
        <w:rPr>
          <w:sz w:val="20"/>
          <w:szCs w:val="20"/>
        </w:rPr>
      </w:pPr>
    </w:p>
    <w:p w:rsidR="00753FF1" w:rsidRDefault="00BA5058">
      <w:pPr>
        <w:spacing w:line="237" w:lineRule="auto"/>
        <w:ind w:left="1040" w:right="10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753FF1" w:rsidRDefault="00753FF1">
      <w:pPr>
        <w:spacing w:line="18" w:lineRule="exact"/>
        <w:rPr>
          <w:sz w:val="20"/>
          <w:szCs w:val="20"/>
        </w:rPr>
      </w:pPr>
    </w:p>
    <w:p w:rsidR="00753FF1" w:rsidRDefault="00BA5058">
      <w:pPr>
        <w:spacing w:line="238" w:lineRule="auto"/>
        <w:ind w:left="1040" w:right="10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753FF1" w:rsidRDefault="00753FF1">
      <w:pPr>
        <w:spacing w:line="19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040" w:right="1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</w:t>
      </w:r>
    </w:p>
    <w:p w:rsidR="00753FF1" w:rsidRDefault="00753FF1">
      <w:pPr>
        <w:spacing w:line="14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5"/>
        </w:numPr>
        <w:tabs>
          <w:tab w:val="left" w:pos="1325"/>
        </w:tabs>
        <w:spacing w:line="233" w:lineRule="auto"/>
        <w:ind w:left="104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курсе 7 класса, так и в последующих курсах, особенно в действиях с рациональными дробями.</w:t>
      </w:r>
    </w:p>
    <w:p w:rsidR="00753FF1" w:rsidRDefault="00753FF1">
      <w:pPr>
        <w:spacing w:line="13" w:lineRule="exact"/>
        <w:rPr>
          <w:rFonts w:eastAsia="Times New Roman"/>
          <w:sz w:val="24"/>
          <w:szCs w:val="24"/>
        </w:rPr>
      </w:pPr>
    </w:p>
    <w:p w:rsidR="00753FF1" w:rsidRDefault="00BA5058">
      <w:pPr>
        <w:numPr>
          <w:ilvl w:val="1"/>
          <w:numId w:val="5"/>
        </w:numPr>
        <w:tabs>
          <w:tab w:val="left" w:pos="1820"/>
        </w:tabs>
        <w:spacing w:line="238" w:lineRule="auto"/>
        <w:ind w:left="1040" w:right="100" w:firstLine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753FF1" w:rsidRDefault="00753FF1">
      <w:pPr>
        <w:spacing w:line="206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6"/>
        </w:numPr>
        <w:tabs>
          <w:tab w:val="left" w:pos="1520"/>
        </w:tabs>
        <w:ind w:left="152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Формулы сокращенного умножения (19 ч)</w:t>
      </w:r>
    </w:p>
    <w:p w:rsidR="00753FF1" w:rsidRDefault="00BA5058">
      <w:pPr>
        <w:spacing w:line="185" w:lineRule="auto"/>
        <w:ind w:left="1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Формулы (а ± b)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= а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 xml:space="preserve"> ± 2аb + b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, (а ± b)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3"/>
          <w:szCs w:val="23"/>
        </w:rPr>
        <w:t>= а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3"/>
          <w:szCs w:val="23"/>
        </w:rPr>
        <w:t xml:space="preserve"> ± 3а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Ь + Заb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 xml:space="preserve"> ± b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3"/>
          <w:szCs w:val="23"/>
        </w:rPr>
        <w:t>, (а ± b) (а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ascii="Symbol" w:eastAsia="Symbol" w:hAnsi="Symbol" w:cs="Symbol"/>
          <w:sz w:val="23"/>
          <w:szCs w:val="23"/>
        </w:rPr>
        <w:t></w:t>
      </w:r>
      <w:r>
        <w:rPr>
          <w:rFonts w:eastAsia="Times New Roman"/>
          <w:sz w:val="23"/>
          <w:szCs w:val="23"/>
        </w:rPr>
        <w:t>аb + b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)</w:t>
      </w:r>
    </w:p>
    <w:p w:rsidR="00753FF1" w:rsidRDefault="00753FF1">
      <w:pPr>
        <w:spacing w:line="1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7"/>
        </w:numPr>
        <w:tabs>
          <w:tab w:val="left" w:pos="1333"/>
        </w:tabs>
        <w:spacing w:line="213" w:lineRule="auto"/>
        <w:ind w:left="1040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± b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. Применение формул сокращенного умножения в преобразованиях выражений.</w:t>
      </w:r>
    </w:p>
    <w:p w:rsidR="00753FF1" w:rsidRDefault="00753FF1">
      <w:pPr>
        <w:spacing w:line="14" w:lineRule="exact"/>
        <w:rPr>
          <w:rFonts w:eastAsia="Times New Roman"/>
          <w:sz w:val="24"/>
          <w:szCs w:val="24"/>
        </w:rPr>
      </w:pPr>
    </w:p>
    <w:p w:rsidR="00753FF1" w:rsidRDefault="00BA5058">
      <w:pPr>
        <w:spacing w:line="236" w:lineRule="auto"/>
        <w:ind w:left="1040" w:right="20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753FF1" w:rsidRDefault="00753FF1">
      <w:pPr>
        <w:spacing w:line="13" w:lineRule="exact"/>
        <w:rPr>
          <w:rFonts w:eastAsia="Times New Roman"/>
          <w:sz w:val="24"/>
          <w:szCs w:val="24"/>
        </w:rPr>
      </w:pPr>
    </w:p>
    <w:p w:rsidR="00753FF1" w:rsidRDefault="00BA5058">
      <w:pPr>
        <w:numPr>
          <w:ilvl w:val="2"/>
          <w:numId w:val="7"/>
        </w:numPr>
        <w:tabs>
          <w:tab w:val="left" w:pos="1741"/>
        </w:tabs>
        <w:spacing w:line="225" w:lineRule="auto"/>
        <w:ind w:left="1040" w:right="20" w:firstLine="4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b) (а + b) = а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- Ь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(а ± b)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= а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+</w:t>
      </w:r>
      <w:r>
        <w:rPr>
          <w:rFonts w:ascii="Symbol" w:eastAsia="Symbol" w:hAnsi="Symbol" w:cs="Symbol"/>
          <w:sz w:val="24"/>
          <w:szCs w:val="24"/>
        </w:rPr>
        <w:t></w:t>
      </w:r>
      <w:r>
        <w:rPr>
          <w:rFonts w:eastAsia="Times New Roman"/>
          <w:sz w:val="24"/>
          <w:szCs w:val="24"/>
        </w:rPr>
        <w:t xml:space="preserve"> 2аb + b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753FF1" w:rsidRDefault="00753FF1">
      <w:pPr>
        <w:spacing w:line="4" w:lineRule="exact"/>
        <w:rPr>
          <w:rFonts w:eastAsia="Times New Roman"/>
          <w:sz w:val="24"/>
          <w:szCs w:val="24"/>
        </w:rPr>
      </w:pPr>
    </w:p>
    <w:p w:rsidR="00753FF1" w:rsidRDefault="00BA5058">
      <w:pPr>
        <w:spacing w:line="213" w:lineRule="auto"/>
        <w:ind w:left="14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Наряду с указанными рассматриваются также формулы (a ± b)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3"/>
          <w:szCs w:val="23"/>
        </w:rPr>
        <w:t xml:space="preserve"> = а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3"/>
          <w:szCs w:val="23"/>
        </w:rPr>
        <w:t xml:space="preserve"> ± За</w:t>
      </w:r>
      <w:r>
        <w:rPr>
          <w:rFonts w:eastAsia="Times New Roman"/>
          <w:sz w:val="31"/>
          <w:szCs w:val="31"/>
          <w:vertAlign w:val="superscript"/>
        </w:rPr>
        <w:t>2b</w:t>
      </w:r>
      <w:r>
        <w:rPr>
          <w:rFonts w:eastAsia="Times New Roman"/>
          <w:sz w:val="23"/>
          <w:szCs w:val="23"/>
        </w:rPr>
        <w:t xml:space="preserve"> + Заb</w:t>
      </w:r>
      <w:r>
        <w:rPr>
          <w:rFonts w:eastAsia="Times New Roman"/>
          <w:sz w:val="31"/>
          <w:szCs w:val="31"/>
          <w:vertAlign w:val="superscript"/>
        </w:rPr>
        <w:t>2</w:t>
      </w:r>
    </w:p>
    <w:p w:rsidR="00753FF1" w:rsidRDefault="00753FF1">
      <w:pPr>
        <w:spacing w:line="1" w:lineRule="exact"/>
        <w:rPr>
          <w:rFonts w:eastAsia="Times New Roman"/>
          <w:sz w:val="24"/>
          <w:szCs w:val="24"/>
        </w:rPr>
      </w:pPr>
    </w:p>
    <w:p w:rsidR="00753FF1" w:rsidRDefault="00BA5058">
      <w:pPr>
        <w:spacing w:line="210" w:lineRule="auto"/>
        <w:ind w:left="10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± b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, а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± b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= (а + b) (а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ascii="Symbol" w:eastAsia="Symbol" w:hAnsi="Symbol" w:cs="Symbol"/>
          <w:sz w:val="24"/>
          <w:szCs w:val="24"/>
        </w:rPr>
        <w:t></w:t>
      </w:r>
      <w:r>
        <w:rPr>
          <w:rFonts w:eastAsia="Times New Roman"/>
          <w:sz w:val="24"/>
          <w:szCs w:val="24"/>
        </w:rPr>
        <w:t>аb + b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753FF1" w:rsidRDefault="00753FF1">
      <w:pPr>
        <w:spacing w:line="13" w:lineRule="exact"/>
        <w:rPr>
          <w:rFonts w:eastAsia="Times New Roman"/>
          <w:sz w:val="24"/>
          <w:szCs w:val="24"/>
        </w:rPr>
      </w:pPr>
    </w:p>
    <w:p w:rsidR="00753FF1" w:rsidRDefault="00BA5058">
      <w:pPr>
        <w:numPr>
          <w:ilvl w:val="1"/>
          <w:numId w:val="7"/>
        </w:numPr>
        <w:tabs>
          <w:tab w:val="left" w:pos="1625"/>
        </w:tabs>
        <w:spacing w:line="236" w:lineRule="auto"/>
        <w:ind w:left="1040" w:right="20" w:firstLine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8"/>
        </w:numPr>
        <w:tabs>
          <w:tab w:val="left" w:pos="1760"/>
        </w:tabs>
        <w:ind w:left="176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Системы линейных уравнений (16 ч)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0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753FF1" w:rsidRDefault="00753FF1">
      <w:pPr>
        <w:spacing w:line="14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040" w:right="2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753FF1" w:rsidRDefault="00303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3632;visibility:visible;mso-wrap-distance-left:0;mso-wrap-distance-right:0" from="-36.8pt,.8pt" to="487.85pt,.8pt" o:allowincell="f" strokeweight=".16931mm"/>
        </w:pict>
      </w:r>
      <w:r>
        <w:rPr>
          <w:sz w:val="20"/>
          <w:szCs w:val="20"/>
        </w:rPr>
        <w:pict>
          <v:rect id="Shape 23" o:spid="_x0000_s1048" style="position:absolute;margin-left:487.65pt;margin-top:.3pt;width:.95pt;height:1pt;z-index:-251638272;visibility:visible;mso-wrap-distance-left:0;mso-wrap-distance-right:0" o:allowincell="f" fillcolor="black" stroked="f"/>
        </w:pict>
      </w:r>
    </w:p>
    <w:p w:rsidR="00753FF1" w:rsidRDefault="00753FF1">
      <w:pPr>
        <w:sectPr w:rsidR="00753FF1">
          <w:pgSz w:w="11900" w:h="16838"/>
          <w:pgMar w:top="1134" w:right="746" w:bottom="804" w:left="1440" w:header="0" w:footer="0" w:gutter="0"/>
          <w:cols w:space="720" w:equalWidth="0">
            <w:col w:w="9720"/>
          </w:cols>
        </w:sectPr>
      </w:pPr>
    </w:p>
    <w:p w:rsidR="00753FF1" w:rsidRDefault="00303BDE">
      <w:pPr>
        <w:spacing w:line="236" w:lineRule="auto"/>
        <w:ind w:left="1780" w:right="60" w:firstLine="360"/>
        <w:jc w:val="both"/>
        <w:rPr>
          <w:sz w:val="20"/>
          <w:szCs w:val="20"/>
        </w:rPr>
      </w:pPr>
      <w:r w:rsidRPr="00303BDE">
        <w:rPr>
          <w:rFonts w:eastAsia="Times New Roman"/>
          <w:sz w:val="24"/>
          <w:szCs w:val="24"/>
        </w:rPr>
        <w:lastRenderedPageBreak/>
        <w:pict>
          <v:line id="Shape 24" o:spid="_x0000_s1049" style="position:absolute;left:0;text-align:left;z-index:251654656;visibility:visible;mso-wrap-distance-left:0;mso-wrap-distance-right:0;mso-position-horizontal-relative:page;mso-position-vertical-relative:page" from="35.15pt,56.85pt" to="560.35pt,56.8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25" o:spid="_x0000_s1050" style="position:absolute;left:0;text-align:left;z-index:251655680;visibility:visible;mso-wrap-distance-left:0;mso-wrap-distance-right:0;mso-position-horizontal-relative:page;mso-position-vertical-relative:page" from="35.4pt,56.6pt" to="35.4pt,311.2pt" o:allowincell="f" strokeweight=".16931mm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26" o:spid="_x0000_s1051" style="position:absolute;left:0;text-align:left;z-index:251656704;visibility:visible;mso-wrap-distance-left:0;mso-wrap-distance-right:0;mso-position-horizontal-relative:page;mso-position-vertical-relative:page" from="118.3pt,56.6pt" to="118.3pt,311.2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27" o:spid="_x0000_s1052" style="position:absolute;left:0;text-align:left;z-index:251657728;visibility:visible;mso-wrap-distance-left:0;mso-wrap-distance-right:0;mso-position-horizontal-relative:page;mso-position-vertical-relative:page" from="35.15pt,310.95pt" to="560.35pt,310.95pt" o:allowincell="f" strokeweight=".16931mm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28" o:spid="_x0000_s1053" style="position:absolute;left:0;text-align:left;z-index:251658752;visibility:visible;mso-wrap-distance-left:0;mso-wrap-distance-right:0;mso-position-horizontal-relative:page;mso-position-vertical-relative:page" from="560.1pt,56.6pt" to="560.1pt,311.2pt" o:allowincell="f" strokeweight=".16931mm">
            <w10:wrap anchorx="page" anchory="page"/>
          </v:line>
        </w:pict>
      </w:r>
      <w:r w:rsidR="00BA5058">
        <w:rPr>
          <w:rFonts w:eastAsia="Times New Roman"/>
          <w:sz w:val="24"/>
          <w:szCs w:val="24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753FF1" w:rsidRDefault="00753FF1">
      <w:pPr>
        <w:spacing w:line="14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780" w:right="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753FF1" w:rsidRDefault="00753FF1">
      <w:pPr>
        <w:spacing w:line="6" w:lineRule="exact"/>
        <w:rPr>
          <w:sz w:val="20"/>
          <w:szCs w:val="20"/>
        </w:rPr>
      </w:pPr>
    </w:p>
    <w:p w:rsidR="00753FF1" w:rsidRDefault="00BA5058">
      <w:pPr>
        <w:spacing w:line="238" w:lineRule="auto"/>
        <w:ind w:left="1780" w:right="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Формируется умение строить график уравнения а + bу = с, где а </w:t>
      </w:r>
      <w:r>
        <w:rPr>
          <w:rFonts w:ascii="Symbol" w:eastAsia="Symbol" w:hAnsi="Symbol" w:cs="Symbol"/>
          <w:sz w:val="24"/>
          <w:szCs w:val="24"/>
        </w:rPr>
        <w:t></w:t>
      </w:r>
      <w:r>
        <w:rPr>
          <w:rFonts w:eastAsia="Times New Roman"/>
          <w:sz w:val="24"/>
          <w:szCs w:val="24"/>
        </w:rPr>
        <w:t xml:space="preserve">0 или Ь </w:t>
      </w:r>
      <w:r>
        <w:rPr>
          <w:rFonts w:ascii="Symbol" w:eastAsia="Symbol" w:hAnsi="Symbol" w:cs="Symbol"/>
          <w:sz w:val="24"/>
          <w:szCs w:val="24"/>
        </w:rPr>
        <w:t></w:t>
      </w:r>
      <w:r>
        <w:rPr>
          <w:rFonts w:eastAsia="Times New Roman"/>
          <w:sz w:val="24"/>
          <w:szCs w:val="24"/>
        </w:rPr>
        <w:t>0, при различных значениях а, b,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753FF1" w:rsidRDefault="00753FF1">
      <w:pPr>
        <w:spacing w:line="16" w:lineRule="exact"/>
        <w:rPr>
          <w:sz w:val="20"/>
          <w:szCs w:val="20"/>
        </w:rPr>
      </w:pPr>
    </w:p>
    <w:p w:rsidR="00753FF1" w:rsidRDefault="00BA5058">
      <w:pPr>
        <w:spacing w:line="237" w:lineRule="auto"/>
        <w:ind w:left="1780" w:right="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753FF1" w:rsidRDefault="00753FF1">
      <w:pPr>
        <w:spacing w:line="371" w:lineRule="exact"/>
        <w:rPr>
          <w:sz w:val="20"/>
          <w:szCs w:val="20"/>
        </w:rPr>
      </w:pPr>
    </w:p>
    <w:p w:rsidR="00753FF1" w:rsidRDefault="00BA5058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7.Повторение (6 ч)</w:t>
      </w: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BA5058" w:rsidRDefault="00BA5058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00" w:lineRule="exact"/>
        <w:rPr>
          <w:sz w:val="20"/>
          <w:szCs w:val="20"/>
        </w:rPr>
      </w:pPr>
    </w:p>
    <w:p w:rsidR="00753FF1" w:rsidRDefault="00753FF1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00"/>
        <w:gridCol w:w="8140"/>
      </w:tblGrid>
      <w:tr w:rsidR="00753FF1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8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753FF1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 часов (3 часа в неделю)</w:t>
            </w:r>
          </w:p>
        </w:tc>
      </w:tr>
      <w:tr w:rsidR="00753FF1">
        <w:trPr>
          <w:trHeight w:val="28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Аникина Юлия Ивановна</w:t>
            </w:r>
          </w:p>
        </w:tc>
      </w:tr>
      <w:tr w:rsidR="00753FF1">
        <w:trPr>
          <w:trHeight w:val="28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7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700" w:type="dxa"/>
            <w:vAlign w:val="bottom"/>
          </w:tcPr>
          <w:p w:rsidR="00753FF1" w:rsidRDefault="00BA5058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29.12.2012 № 273-ФЗ «Об образовании в Российской</w:t>
            </w:r>
          </w:p>
        </w:tc>
      </w:tr>
      <w:tr w:rsidR="00753FF1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7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</w:tr>
      <w:tr w:rsidR="00753FF1">
        <w:trPr>
          <w:trHeight w:val="29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государственный  стандарт  основного  общего  образования</w:t>
            </w:r>
          </w:p>
        </w:tc>
      </w:tr>
      <w:tr w:rsidR="00753FF1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(приказ № 1897 Министерства образования и науки Российской Федерации</w:t>
            </w: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17.12.2010 г.)</w:t>
            </w:r>
          </w:p>
        </w:tc>
      </w:tr>
      <w:tr w:rsidR="00753FF1">
        <w:trPr>
          <w:trHeight w:val="29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Примерные программы по учебным предметам. Математика. 5-9 классы —</w:t>
            </w:r>
          </w:p>
        </w:tc>
      </w:tr>
      <w:tr w:rsidR="00753FF1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</w:t>
            </w:r>
          </w:p>
        </w:tc>
      </w:tr>
      <w:tr w:rsidR="00753FF1">
        <w:trPr>
          <w:trHeight w:val="29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МКОУ «Песочнодубровская СОШ»</w:t>
            </w:r>
          </w:p>
        </w:tc>
      </w:tr>
      <w:tr w:rsidR="00753FF1">
        <w:trPr>
          <w:trHeight w:val="29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АООП ООО МКОУ «Песочнодубровская СОШ»</w:t>
            </w:r>
          </w:p>
        </w:tc>
      </w:tr>
      <w:tr w:rsidR="00753FF1">
        <w:trPr>
          <w:trHeight w:val="26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7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Учебно-методический комплект по алгебре:</w:t>
            </w:r>
          </w:p>
        </w:tc>
      </w:tr>
      <w:tr w:rsidR="00753FF1">
        <w:trPr>
          <w:trHeight w:val="27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700" w:type="dxa"/>
            <w:vAlign w:val="bottom"/>
          </w:tcPr>
          <w:p w:rsidR="00753FF1" w:rsidRDefault="00BA5058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Алгебра,  учебник  для  8  класса  для  общеобразовательных  учреждений  /</w:t>
            </w: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7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Ю.Н. Макарычев, Н.Г. Миндюк, К.И.Нешков, С.Б. Суворова : Просвещение</w:t>
            </w: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Алгебра: элементы статистики и теории вероятностей. Учебное пособие для</w:t>
            </w: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7  –  9  классов  общеобразовательных  учреждений  /  /  Ю.Н.</w:t>
            </w: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Макарычев, Н.Г. Миндюк: Просвещение</w:t>
            </w:r>
          </w:p>
        </w:tc>
      </w:tr>
      <w:tr w:rsidR="00753FF1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53FF1" w:rsidRDefault="00BA50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 материалы  по  алгебре  для  8  класса  /  В.И.  Жохов,  Ю.Н.</w:t>
            </w:r>
          </w:p>
        </w:tc>
      </w:tr>
      <w:tr w:rsidR="00753FF1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Макарычев, Н.Г. Миндюк: Просвещение</w:t>
            </w:r>
          </w:p>
        </w:tc>
      </w:tr>
    </w:tbl>
    <w:p w:rsidR="00753FF1" w:rsidRDefault="00303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524.65pt;margin-top:-240.6pt;width:.95pt;height:.95pt;z-index:-251637248;visibility:visible;mso-wrap-distance-left:0;mso-wrap-distance-right:0;mso-position-horizontal-relative:text;mso-position-vertical-relative:text" o:allowincell="f" fillcolor="black" stroked="f"/>
        </w:pict>
      </w:r>
    </w:p>
    <w:p w:rsidR="00753FF1" w:rsidRDefault="00753FF1">
      <w:pPr>
        <w:sectPr w:rsidR="00753FF1">
          <w:pgSz w:w="11900" w:h="16838"/>
          <w:pgMar w:top="1147" w:right="706" w:bottom="682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60"/>
        <w:gridCol w:w="920"/>
        <w:gridCol w:w="1940"/>
        <w:gridCol w:w="1120"/>
        <w:gridCol w:w="1480"/>
        <w:gridCol w:w="1200"/>
        <w:gridCol w:w="1680"/>
      </w:tblGrid>
      <w:tr w:rsidR="00753FF1">
        <w:trPr>
          <w:trHeight w:val="294"/>
        </w:trPr>
        <w:tc>
          <w:tcPr>
            <w:tcW w:w="1580" w:type="dxa"/>
            <w:vAlign w:val="bottom"/>
          </w:tcPr>
          <w:p w:rsidR="00753FF1" w:rsidRDefault="00BA50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Планируемые</w:t>
            </w: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60" w:type="dxa"/>
            <w:gridSpan w:val="4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направлении личностного развития:</w:t>
            </w: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300"/>
        </w:trPr>
        <w:tc>
          <w:tcPr>
            <w:tcW w:w="1580" w:type="dxa"/>
            <w:vAlign w:val="bottom"/>
          </w:tcPr>
          <w:p w:rsidR="00753FF1" w:rsidRDefault="00BA50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ясно, точно, грамотно излагать свои  мысли в  устной и письменной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 понимать  смысл  поставленной  задачи,  выстраивать  аргументацию,</w:t>
            </w:r>
          </w:p>
        </w:tc>
      </w:tr>
      <w:tr w:rsidR="00753FF1">
        <w:trPr>
          <w:trHeight w:val="276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 и контрпримеры;</w:t>
            </w:r>
          </w:p>
        </w:tc>
        <w:tc>
          <w:tcPr>
            <w:tcW w:w="14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критичность   мышления,</w:t>
            </w:r>
          </w:p>
        </w:tc>
        <w:tc>
          <w:tcPr>
            <w:tcW w:w="1120" w:type="dxa"/>
            <w:vAlign w:val="bottom"/>
          </w:tcPr>
          <w:p w:rsidR="00753FF1" w:rsidRDefault="00BA505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80" w:type="dxa"/>
            <w:vAlign w:val="bottom"/>
          </w:tcPr>
          <w:p w:rsidR="00753FF1" w:rsidRDefault="00BA50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1200" w:type="dxa"/>
            <w:vAlign w:val="bottom"/>
          </w:tcPr>
          <w:p w:rsidR="00753FF1" w:rsidRDefault="00BA50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логически</w:t>
            </w:r>
          </w:p>
        </w:tc>
        <w:tc>
          <w:tcPr>
            <w:tcW w:w="1680" w:type="dxa"/>
            <w:vAlign w:val="bottom"/>
          </w:tcPr>
          <w:p w:rsidR="00753FF1" w:rsidRDefault="00BA50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некорректные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4"/>
            <w:vAlign w:val="bottom"/>
          </w:tcPr>
          <w:p w:rsidR="00753FF1" w:rsidRDefault="00BA50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 отличать гипотезу от факта;</w:t>
            </w: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математической науке как сфере человеческой деятельности,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этапах ее развития, о ее значимости для развития цивилизации;</w:t>
            </w: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1940" w:type="dxa"/>
            <w:vAlign w:val="bottom"/>
          </w:tcPr>
          <w:p w:rsidR="00753FF1" w:rsidRDefault="00BA50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1120" w:type="dxa"/>
            <w:vAlign w:val="bottom"/>
          </w:tcPr>
          <w:p w:rsidR="00753FF1" w:rsidRDefault="00BA505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480" w:type="dxa"/>
            <w:vAlign w:val="bottom"/>
          </w:tcPr>
          <w:p w:rsidR="00753FF1" w:rsidRDefault="00BA50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результат</w:t>
            </w:r>
          </w:p>
        </w:tc>
        <w:tc>
          <w:tcPr>
            <w:tcW w:w="1200" w:type="dxa"/>
            <w:vAlign w:val="bottom"/>
          </w:tcPr>
          <w:p w:rsidR="00753FF1" w:rsidRDefault="00BA50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680" w:type="dxa"/>
            <w:vAlign w:val="bottom"/>
          </w:tcPr>
          <w:p w:rsidR="00753FF1" w:rsidRDefault="00BA50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математической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753FF1" w:rsidRDefault="00BA50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12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эмоциональному восприятию математических объектов, задач,</w:t>
            </w:r>
          </w:p>
        </w:tc>
      </w:tr>
      <w:tr w:rsidR="00753FF1">
        <w:trPr>
          <w:trHeight w:val="276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решений, рассуждений.</w:t>
            </w:r>
          </w:p>
        </w:tc>
        <w:tc>
          <w:tcPr>
            <w:tcW w:w="11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76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753FF1" w:rsidRDefault="00BA50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метапрёдметном направлении:</w:t>
            </w:r>
          </w:p>
        </w:tc>
        <w:tc>
          <w:tcPr>
            <w:tcW w:w="14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видеть  математическую  задачу в  контексте  проблемной  ситуации  в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4"/>
            <w:vAlign w:val="bottom"/>
          </w:tcPr>
          <w:p w:rsidR="00753FF1" w:rsidRDefault="00BA50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дисциплинах, в окружающей жизни;</w:t>
            </w: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20" w:type="dxa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3060" w:type="dxa"/>
            <w:gridSpan w:val="2"/>
            <w:vAlign w:val="bottom"/>
          </w:tcPr>
          <w:p w:rsidR="00753FF1" w:rsidRDefault="00BA50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 и  использовать</w:t>
            </w:r>
          </w:p>
        </w:tc>
        <w:tc>
          <w:tcPr>
            <w:tcW w:w="4360" w:type="dxa"/>
            <w:gridSpan w:val="3"/>
            <w:vAlign w:val="bottom"/>
          </w:tcPr>
          <w:p w:rsidR="00753FF1" w:rsidRDefault="00BA50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  средства  наглядности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(графики, диаграммы, таблицы, схемы и др.) для иллюстрации, интерпретации,</w:t>
            </w:r>
          </w:p>
        </w:tc>
      </w:tr>
      <w:tr w:rsidR="00753FF1">
        <w:trPr>
          <w:trHeight w:val="276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аргументации;</w:t>
            </w:r>
          </w:p>
        </w:tc>
        <w:tc>
          <w:tcPr>
            <w:tcW w:w="112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индуктивные и дедуктивные способы рассуждений, видеть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753FF1" w:rsidRDefault="00BA50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стратегии решения задач;</w:t>
            </w:r>
          </w:p>
        </w:tc>
        <w:tc>
          <w:tcPr>
            <w:tcW w:w="14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сущности алгоритмических предписаний и умение действовать в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4"/>
            <w:vAlign w:val="bottom"/>
          </w:tcPr>
          <w:p w:rsidR="00753FF1" w:rsidRDefault="00BA50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предложенным алгоритмом;</w:t>
            </w: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  <w:tr w:rsidR="00753FF1">
        <w:trPr>
          <w:trHeight w:val="295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3FF1" w:rsidRDefault="00BA5058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gridSpan w:val="6"/>
            <w:vAlign w:val="bottom"/>
          </w:tcPr>
          <w:p w:rsidR="00753FF1" w:rsidRDefault="00BA5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самостоятельно  ставить  цели,  выбирать  и  создавать  алгоритмы  для</w:t>
            </w:r>
          </w:p>
        </w:tc>
      </w:tr>
      <w:tr w:rsidR="00753FF1">
        <w:trPr>
          <w:trHeight w:val="274"/>
        </w:trPr>
        <w:tc>
          <w:tcPr>
            <w:tcW w:w="15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4"/>
            <w:vAlign w:val="bottom"/>
          </w:tcPr>
          <w:p w:rsidR="00753FF1" w:rsidRDefault="00BA50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учебных математических проблем;</w:t>
            </w:r>
          </w:p>
        </w:tc>
        <w:tc>
          <w:tcPr>
            <w:tcW w:w="120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53FF1" w:rsidRDefault="00753FF1">
            <w:pPr>
              <w:rPr>
                <w:sz w:val="23"/>
                <w:szCs w:val="23"/>
              </w:rPr>
            </w:pPr>
          </w:p>
        </w:tc>
      </w:tr>
    </w:tbl>
    <w:p w:rsidR="00753FF1" w:rsidRDefault="00303BDE">
      <w:pPr>
        <w:ind w:left="1740"/>
        <w:rPr>
          <w:sz w:val="20"/>
          <w:szCs w:val="20"/>
        </w:rPr>
      </w:pPr>
      <w:r w:rsidRPr="00303BDE">
        <w:rPr>
          <w:rFonts w:eastAsia="Times New Roman"/>
          <w:i/>
          <w:iCs/>
          <w:sz w:val="24"/>
          <w:szCs w:val="24"/>
        </w:rPr>
        <w:pict>
          <v:line id="Shape 30" o:spid="_x0000_s1055" style="position:absolute;left:0;text-align:left;z-index:251659776;visibility:visible;mso-wrap-distance-left:0;mso-wrap-distance-right:0;mso-position-horizontal-relative:page;mso-position-vertical-relative:page" from="35.15pt,56.85pt" to="560.35pt,56.85pt" o:allowincell="f" strokeweight=".48pt">
            <w10:wrap anchorx="page" anchory="page"/>
          </v:line>
        </w:pict>
      </w:r>
      <w:r w:rsidRPr="00303BDE">
        <w:rPr>
          <w:rFonts w:eastAsia="Times New Roman"/>
          <w:i/>
          <w:iCs/>
          <w:sz w:val="24"/>
          <w:szCs w:val="24"/>
        </w:rPr>
        <w:pict>
          <v:line id="Shape 31" o:spid="_x0000_s1056" style="position:absolute;left:0;text-align:left;z-index:251660800;visibility:visible;mso-wrap-distance-left:0;mso-wrap-distance-right:0;mso-position-horizontal-relative:page;mso-position-vertical-relative:page" from="35.4pt,56.6pt" to="35.4pt,779.6pt" o:allowincell="f" strokeweight=".16931mm">
            <w10:wrap anchorx="page" anchory="page"/>
          </v:line>
        </w:pict>
      </w:r>
      <w:r w:rsidRPr="00303BDE">
        <w:rPr>
          <w:rFonts w:eastAsia="Times New Roman"/>
          <w:i/>
          <w:iCs/>
          <w:sz w:val="24"/>
          <w:szCs w:val="24"/>
        </w:rPr>
        <w:pict>
          <v:line id="Shape 32" o:spid="_x0000_s1057" style="position:absolute;left:0;text-align:left;z-index:251661824;visibility:visible;mso-wrap-distance-left:0;mso-wrap-distance-right:0;mso-position-horizontal-relative:page;mso-position-vertical-relative:page" from="35.15pt,779.35pt" to="560.35pt,779.35pt" o:allowincell="f" strokeweight=".48pt">
            <w10:wrap anchorx="page" anchory="page"/>
          </v:line>
        </w:pict>
      </w:r>
      <w:r w:rsidRPr="00303BDE">
        <w:rPr>
          <w:rFonts w:eastAsia="Times New Roman"/>
          <w:i/>
          <w:iCs/>
          <w:sz w:val="24"/>
          <w:szCs w:val="24"/>
        </w:rPr>
        <w:pict>
          <v:line id="Shape 33" o:spid="_x0000_s1058" style="position:absolute;left:0;text-align:left;z-index:251662848;visibility:visible;mso-wrap-distance-left:0;mso-wrap-distance-right:0;mso-position-horizontal-relative:page;mso-position-vertical-relative:page" from="118.3pt,56.6pt" to="118.3pt,779.6pt" o:allowincell="f" strokeweight=".48pt">
            <w10:wrap anchorx="page" anchory="page"/>
          </v:line>
        </w:pict>
      </w:r>
      <w:r w:rsidRPr="00303BDE">
        <w:rPr>
          <w:rFonts w:eastAsia="Times New Roman"/>
          <w:i/>
          <w:iCs/>
          <w:sz w:val="24"/>
          <w:szCs w:val="24"/>
        </w:rPr>
        <w:pict>
          <v:line id="Shape 34" o:spid="_x0000_s1059" style="position:absolute;left:0;text-align:left;z-index:251663872;visibility:visible;mso-wrap-distance-left:0;mso-wrap-distance-right:0;mso-position-horizontal-relative:page;mso-position-vertical-relative:page" from="560.1pt,56.6pt" to="560.1pt,779.6pt" o:allowincell="f" strokeweight=".16931mm">
            <w10:wrap anchorx="page" anchory="page"/>
          </v:line>
        </w:pict>
      </w:r>
      <w:r w:rsidR="00BA5058">
        <w:rPr>
          <w:rFonts w:eastAsia="Times New Roman"/>
          <w:i/>
          <w:iCs/>
          <w:sz w:val="24"/>
          <w:szCs w:val="24"/>
        </w:rPr>
        <w:t>В предметном направлении:</w:t>
      </w:r>
    </w:p>
    <w:p w:rsidR="00753FF1" w:rsidRDefault="00753FF1">
      <w:pPr>
        <w:spacing w:line="12" w:lineRule="exact"/>
        <w:rPr>
          <w:sz w:val="20"/>
          <w:szCs w:val="20"/>
        </w:rPr>
      </w:pPr>
    </w:p>
    <w:p w:rsidR="00753FF1" w:rsidRDefault="00BA5058">
      <w:pPr>
        <w:spacing w:line="234" w:lineRule="auto"/>
        <w:ind w:left="2020" w:hanging="2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предметным результатом изучения курса является сформированность следующих умений.</w:t>
      </w:r>
    </w:p>
    <w:p w:rsidR="00753FF1" w:rsidRDefault="00753FF1">
      <w:pPr>
        <w:spacing w:line="2" w:lineRule="exact"/>
        <w:rPr>
          <w:sz w:val="20"/>
          <w:szCs w:val="20"/>
        </w:rPr>
      </w:pPr>
    </w:p>
    <w:p w:rsidR="00753FF1" w:rsidRDefault="00BA5058">
      <w:pPr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Предметная область «Арифметика»</w:t>
      </w:r>
    </w:p>
    <w:p w:rsidR="00753FF1" w:rsidRDefault="00753FF1">
      <w:pPr>
        <w:spacing w:line="31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31" w:lineRule="auto"/>
        <w:ind w:left="2020" w:right="2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обыкновенную — в виде десятичной, записывать большие и малые числа с использованием целых степеней десятки;</w:t>
      </w:r>
    </w:p>
    <w:p w:rsidR="00753FF1" w:rsidRDefault="00753FF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33" w:lineRule="auto"/>
        <w:ind w:left="202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753FF1" w:rsidRDefault="00753FF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26" w:lineRule="auto"/>
        <w:ind w:left="202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26" w:lineRule="auto"/>
        <w:ind w:left="202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основными единицами длины, массы, времени, скорости, площади, объема,</w:t>
      </w:r>
    </w:p>
    <w:p w:rsidR="00753FF1" w:rsidRDefault="00753F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ind w:left="20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более крупные единицы через более мелкие и наоборот;</w:t>
      </w:r>
    </w:p>
    <w:p w:rsidR="00753FF1" w:rsidRDefault="00753F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26" w:lineRule="auto"/>
        <w:ind w:left="202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26" w:lineRule="auto"/>
        <w:ind w:left="202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31" w:lineRule="auto"/>
        <w:ind w:left="202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несложных практических расчетных задач, в том числе с использованием (при необходимости) справочных материалов, калькулятора, компьютера;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26" w:lineRule="auto"/>
        <w:ind w:left="20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753FF1" w:rsidRDefault="00753FF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9"/>
        </w:numPr>
        <w:tabs>
          <w:tab w:val="left" w:pos="2020"/>
        </w:tabs>
        <w:spacing w:line="226" w:lineRule="auto"/>
        <w:ind w:left="20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53FF1" w:rsidRDefault="00753FF1">
      <w:pPr>
        <w:sectPr w:rsidR="00753FF1">
          <w:pgSz w:w="11900" w:h="16838"/>
          <w:pgMar w:top="1129" w:right="806" w:bottom="702" w:left="820" w:header="0" w:footer="0" w:gutter="0"/>
          <w:cols w:space="720" w:equalWidth="0">
            <w:col w:w="10280"/>
          </w:cols>
        </w:sectPr>
      </w:pPr>
    </w:p>
    <w:p w:rsidR="00753FF1" w:rsidRDefault="00303BDE">
      <w:pPr>
        <w:ind w:left="1120"/>
        <w:rPr>
          <w:sz w:val="20"/>
          <w:szCs w:val="20"/>
        </w:rPr>
      </w:pPr>
      <w:r w:rsidRPr="00303BDE">
        <w:rPr>
          <w:rFonts w:eastAsia="Times New Roman"/>
          <w:sz w:val="24"/>
          <w:szCs w:val="24"/>
          <w:u w:val="single"/>
        </w:rPr>
        <w:lastRenderedPageBreak/>
        <w:pict>
          <v:line id="Shape 35" o:spid="_x0000_s1060" style="position:absolute;left:0;text-align:left;z-index:251664896;visibility:visible;mso-wrap-distance-left:0;mso-wrap-distance-right:0;mso-position-horizontal-relative:page;mso-position-vertical-relative:page" from="35.15pt,56.85pt" to="560.35pt,56.8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  <w:u w:val="single"/>
        </w:rPr>
        <w:pict>
          <v:line id="Shape 36" o:spid="_x0000_s1061" style="position:absolute;left:0;text-align:left;z-index:251665920;visibility:visible;mso-wrap-distance-left:0;mso-wrap-distance-right:0;mso-position-horizontal-relative:page;mso-position-vertical-relative:page" from="35.4pt,56.6pt" to="35.4pt,783.05pt" o:allowincell="f" strokeweight=".16931mm">
            <w10:wrap anchorx="page" anchory="page"/>
          </v:line>
        </w:pict>
      </w:r>
      <w:r w:rsidRPr="00303BDE">
        <w:rPr>
          <w:rFonts w:eastAsia="Times New Roman"/>
          <w:sz w:val="24"/>
          <w:szCs w:val="24"/>
          <w:u w:val="single"/>
        </w:rPr>
        <w:pict>
          <v:line id="Shape 37" o:spid="_x0000_s1062" style="position:absolute;left:0;text-align:left;z-index:251666944;visibility:visible;mso-wrap-distance-left:0;mso-wrap-distance-right:0;mso-position-horizontal-relative:page;mso-position-vertical-relative:page" from="118.3pt,56.6pt" to="118.3pt,783.0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  <w:u w:val="single"/>
        </w:rPr>
        <w:pict>
          <v:line id="Shape 38" o:spid="_x0000_s1063" style="position:absolute;left:0;text-align:left;z-index:251667968;visibility:visible;mso-wrap-distance-left:0;mso-wrap-distance-right:0;mso-position-horizontal-relative:page;mso-position-vertical-relative:page" from="560.1pt,56.6pt" to="560.1pt,782.6pt" o:allowincell="f" strokeweight=".16931mm">
            <w10:wrap anchorx="page" anchory="page"/>
          </v:line>
        </w:pict>
      </w:r>
      <w:r w:rsidR="00BA5058">
        <w:rPr>
          <w:rFonts w:eastAsia="Times New Roman"/>
          <w:sz w:val="24"/>
          <w:szCs w:val="24"/>
          <w:u w:val="single"/>
        </w:rPr>
        <w:t>Предметная область «Алгебра»</w:t>
      </w:r>
    </w:p>
    <w:p w:rsidR="00753FF1" w:rsidRDefault="00753FF1">
      <w:pPr>
        <w:spacing w:line="31" w:lineRule="exact"/>
        <w:rPr>
          <w:sz w:val="20"/>
          <w:szCs w:val="20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33" w:lineRule="auto"/>
        <w:ind w:left="140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753FF1" w:rsidRDefault="00753FF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30" w:lineRule="auto"/>
        <w:ind w:left="140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53FF1" w:rsidRDefault="00753FF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30" w:lineRule="auto"/>
        <w:ind w:left="140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753FF1" w:rsidRDefault="00753FF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числа точками на координатной прямой;</w:t>
      </w:r>
    </w:p>
    <w:p w:rsidR="00753FF1" w:rsidRDefault="00753F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7" w:lineRule="auto"/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30" w:lineRule="auto"/>
        <w:ind w:left="1400" w:right="2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753FF1" w:rsidRDefault="00753FF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31" w:lineRule="auto"/>
        <w:ind w:left="140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</w:t>
      </w:r>
    </w:p>
    <w:p w:rsidR="00753FF1" w:rsidRDefault="00753FF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для иллюстрации и контрпримеры для опровержения утверждений;</w:t>
      </w:r>
    </w:p>
    <w:p w:rsidR="00753FF1" w:rsidRDefault="00753F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информацию, представленную в таблицах, на диаграммах, графиках, составлять таблицы, строить диаграммы и графики;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753FF1" w:rsidRDefault="00753F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средние значения результатов изменений;</w:t>
      </w:r>
    </w:p>
    <w:p w:rsidR="00753FF1" w:rsidRDefault="00753F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53FF1" w:rsidRDefault="00753F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вероятности случайных событий в простейших случаях.</w:t>
      </w:r>
    </w:p>
    <w:p w:rsidR="00753FF1" w:rsidRDefault="00753F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7" w:lineRule="auto"/>
        <w:ind w:left="140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53FF1" w:rsidRDefault="00753F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выстраивания аргументации при доказательстве и в диалоге;</w:t>
      </w:r>
    </w:p>
    <w:p w:rsidR="00753FF1" w:rsidRDefault="00BA5058">
      <w:pPr>
        <w:numPr>
          <w:ilvl w:val="0"/>
          <w:numId w:val="10"/>
        </w:numPr>
        <w:tabs>
          <w:tab w:val="left" w:pos="1400"/>
        </w:tabs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распознавания логически некорректных рассуждений;</w:t>
      </w: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39" w:lineRule="auto"/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записи математических утверждений, доказательств;</w:t>
      </w:r>
    </w:p>
    <w:p w:rsidR="00753FF1" w:rsidRDefault="00753F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6" w:lineRule="auto"/>
        <w:ind w:left="1400" w:right="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753FF1" w:rsidRDefault="00753FF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30" w:lineRule="auto"/>
        <w:ind w:left="1400" w:right="20" w:hanging="2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53FF1" w:rsidRDefault="00753FF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0"/>
        </w:numPr>
        <w:tabs>
          <w:tab w:val="left" w:pos="1400"/>
        </w:tabs>
        <w:spacing w:line="227" w:lineRule="auto"/>
        <w:ind w:left="140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753FF1" w:rsidRDefault="00303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8992;visibility:visible;mso-wrap-distance-left:0;mso-wrap-distance-right:0" from="-36.8pt,.75pt" to="487.85pt,.75pt" o:allowincell="f" strokeweight=".16931mm"/>
        </w:pict>
      </w:r>
      <w:r>
        <w:rPr>
          <w:sz w:val="20"/>
          <w:szCs w:val="20"/>
        </w:rPr>
        <w:pict>
          <v:rect id="Shape 40" o:spid="_x0000_s1065" style="position:absolute;margin-left:487.65pt;margin-top:.25pt;width:.95pt;height:1pt;z-index:-251636224;visibility:visible;mso-wrap-distance-left:0;mso-wrap-distance-right:0" o:allowincell="f" fillcolor="black" stroked="f"/>
        </w:pict>
      </w:r>
    </w:p>
    <w:p w:rsidR="00753FF1" w:rsidRDefault="00753FF1">
      <w:pPr>
        <w:sectPr w:rsidR="00753FF1">
          <w:pgSz w:w="11900" w:h="16838"/>
          <w:pgMar w:top="1134" w:right="806" w:bottom="632" w:left="1440" w:header="0" w:footer="0" w:gutter="0"/>
          <w:cols w:space="720" w:equalWidth="0">
            <w:col w:w="9660"/>
          </w:cols>
        </w:sectPr>
      </w:pPr>
    </w:p>
    <w:p w:rsidR="00753FF1" w:rsidRDefault="00303BDE">
      <w:pPr>
        <w:numPr>
          <w:ilvl w:val="0"/>
          <w:numId w:val="11"/>
        </w:numPr>
        <w:tabs>
          <w:tab w:val="left" w:pos="2020"/>
        </w:tabs>
        <w:spacing w:line="230" w:lineRule="auto"/>
        <w:ind w:left="2020" w:hanging="281"/>
        <w:jc w:val="both"/>
        <w:rPr>
          <w:rFonts w:ascii="Symbol" w:eastAsia="Symbol" w:hAnsi="Symbol" w:cs="Symbol"/>
          <w:sz w:val="24"/>
          <w:szCs w:val="24"/>
        </w:rPr>
      </w:pPr>
      <w:r w:rsidRPr="00303BDE">
        <w:rPr>
          <w:rFonts w:eastAsia="Times New Roman"/>
          <w:sz w:val="24"/>
          <w:szCs w:val="24"/>
        </w:rPr>
        <w:lastRenderedPageBreak/>
        <w:pict>
          <v:line id="Shape 41" o:spid="_x0000_s1066" style="position:absolute;left:0;text-align:left;z-index:251670016;visibility:visible;mso-wrap-distance-left:0;mso-wrap-distance-right:0;mso-position-horizontal-relative:page;mso-position-vertical-relative:page" from="35.15pt,56.85pt" to="560.35pt,56.8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42" o:spid="_x0000_s1067" style="position:absolute;left:0;text-align:left;z-index:251671040;visibility:visible;mso-wrap-distance-left:0;mso-wrap-distance-right:0;mso-position-horizontal-relative:page;mso-position-vertical-relative:page" from="35.4pt,56.6pt" to="35.4pt,418.7pt" o:allowincell="f" strokeweight=".16931mm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43" o:spid="_x0000_s1068" style="position:absolute;left:0;text-align:left;z-index:251672064;visibility:visible;mso-wrap-distance-left:0;mso-wrap-distance-right:0;mso-position-horizontal-relative:page;mso-position-vertical-relative:page" from="35.15pt,114.35pt" to="560.35pt,114.35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44" o:spid="_x0000_s1069" style="position:absolute;left:0;text-align:left;z-index:251673088;visibility:visible;mso-wrap-distance-left:0;mso-wrap-distance-right:0;mso-position-horizontal-relative:page;mso-position-vertical-relative:page" from="118.3pt,56.6pt" to="118.3pt,418.7pt" o:allowincell="f" strokeweight=".48pt">
            <w10:wrap anchorx="page" anchory="page"/>
          </v:line>
        </w:pict>
      </w:r>
      <w:r w:rsidRPr="00303BDE">
        <w:rPr>
          <w:rFonts w:eastAsia="Times New Roman"/>
          <w:sz w:val="24"/>
          <w:szCs w:val="24"/>
        </w:rPr>
        <w:pict>
          <v:line id="Shape 45" o:spid="_x0000_s1070" style="position:absolute;left:0;text-align:left;z-index:251674112;visibility:visible;mso-wrap-distance-left:0;mso-wrap-distance-right:0;mso-position-horizontal-relative:page;mso-position-vertical-relative:page" from="560.1pt,56.6pt" to="560.1pt,418.2pt" o:allowincell="f" strokeweight=".16931mm">
            <w10:wrap anchorx="page" anchory="page"/>
          </v:line>
        </w:pict>
      </w:r>
      <w:r w:rsidR="00BA5058">
        <w:rPr>
          <w:rFonts w:eastAsia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753FF1" w:rsidRDefault="00753FF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753FF1" w:rsidRDefault="00BA5058">
      <w:pPr>
        <w:numPr>
          <w:ilvl w:val="0"/>
          <w:numId w:val="11"/>
        </w:numPr>
        <w:tabs>
          <w:tab w:val="left" w:pos="2020"/>
        </w:tabs>
        <w:ind w:left="2020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статистических утверждений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Рациональные дроби (23 ч.)</w:t>
      </w:r>
    </w:p>
    <w:p w:rsidR="00753FF1" w:rsidRDefault="00753FF1">
      <w:pPr>
        <w:spacing w:line="12" w:lineRule="exact"/>
        <w:rPr>
          <w:sz w:val="20"/>
          <w:szCs w:val="20"/>
        </w:rPr>
      </w:pPr>
    </w:p>
    <w:p w:rsidR="00753FF1" w:rsidRDefault="00BA5058">
      <w:pPr>
        <w:tabs>
          <w:tab w:val="left" w:pos="1720"/>
        </w:tabs>
        <w:spacing w:line="234" w:lineRule="auto"/>
        <w:ind w:left="1740" w:hanging="17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Рациональная дробь. Основное свойство дроби, сокращение дробей. Тождествен-ные преобразования рациональных выражений. Функция </w:t>
      </w:r>
      <w:r>
        <w:rPr>
          <w:rFonts w:eastAsia="Times New Roman"/>
          <w:i/>
          <w:iCs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 / x</w:t>
      </w:r>
      <w:r>
        <w:rPr>
          <w:rFonts w:eastAsia="Times New Roman"/>
          <w:sz w:val="24"/>
          <w:szCs w:val="24"/>
        </w:rPr>
        <w:t xml:space="preserve"> и ее график.</w:t>
      </w:r>
    </w:p>
    <w:p w:rsidR="00753FF1" w:rsidRDefault="00753FF1">
      <w:pPr>
        <w:spacing w:line="6" w:lineRule="exact"/>
        <w:rPr>
          <w:sz w:val="20"/>
          <w:szCs w:val="20"/>
        </w:rPr>
      </w:pPr>
    </w:p>
    <w:p w:rsidR="00753FF1" w:rsidRDefault="00BA5058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Квадратные корни (19 ч.)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spacing w:line="237" w:lineRule="auto"/>
        <w:ind w:left="1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>
        <w:rPr>
          <w:rFonts w:eastAsia="Times New Roman"/>
          <w:i/>
          <w:iCs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 √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 ,</w:t>
      </w:r>
      <w:r>
        <w:rPr>
          <w:rFonts w:eastAsia="Times New Roman"/>
          <w:sz w:val="24"/>
          <w:szCs w:val="24"/>
        </w:rPr>
        <w:t xml:space="preserve"> ее свойства и график.</w:t>
      </w:r>
    </w:p>
    <w:p w:rsidR="00753FF1" w:rsidRDefault="00753FF1">
      <w:pPr>
        <w:spacing w:line="6" w:lineRule="exact"/>
        <w:rPr>
          <w:sz w:val="20"/>
          <w:szCs w:val="20"/>
        </w:rPr>
      </w:pPr>
    </w:p>
    <w:p w:rsidR="00753FF1" w:rsidRDefault="00BA5058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Квадратные уравнения (21 ч.)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Квадратное уравнение. Формула корней квадратного уравнения. Решение ра-циональных уравнений. Решение задач, приводящих к квадратным уравнениям и простейшим рациональным уравнениям.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Неравенства (20 ч.)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753FF1" w:rsidRDefault="00753FF1">
      <w:pPr>
        <w:spacing w:line="6" w:lineRule="exact"/>
        <w:rPr>
          <w:sz w:val="20"/>
          <w:szCs w:val="20"/>
        </w:rPr>
      </w:pPr>
    </w:p>
    <w:p w:rsidR="00753FF1" w:rsidRDefault="00BA5058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Степень с целым показателем. Элементы статистики (11 ч.)</w:t>
      </w:r>
    </w:p>
    <w:p w:rsidR="00753FF1" w:rsidRDefault="00753FF1">
      <w:pPr>
        <w:spacing w:line="7" w:lineRule="exact"/>
        <w:rPr>
          <w:sz w:val="20"/>
          <w:szCs w:val="20"/>
        </w:rPr>
      </w:pPr>
    </w:p>
    <w:p w:rsidR="00753FF1" w:rsidRDefault="00BA5058">
      <w:pPr>
        <w:spacing w:line="236" w:lineRule="auto"/>
        <w:ind w:left="1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целым показателем и ее свойства. Стандартный вид числа. При-ближенные вычисления. Сбор и группировка статистических данных. Наглядное представление статистической информации.</w:t>
      </w:r>
    </w:p>
    <w:p w:rsidR="00753FF1" w:rsidRDefault="00753FF1">
      <w:pPr>
        <w:spacing w:line="6" w:lineRule="exact"/>
        <w:rPr>
          <w:sz w:val="20"/>
          <w:szCs w:val="20"/>
        </w:rPr>
      </w:pPr>
    </w:p>
    <w:p w:rsidR="00753FF1" w:rsidRDefault="00BA5058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Обобщающее повторение (8 ч.)</w:t>
      </w:r>
    </w:p>
    <w:p w:rsidR="00753FF1" w:rsidRDefault="00303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75136;visibility:visible;mso-wrap-distance-left:0;mso-wrap-distance-right:0" from="-5.8pt,14.3pt" to="518.85pt,14.3pt" o:allowincell="f" strokeweight=".16931mm"/>
        </w:pict>
      </w:r>
      <w:r>
        <w:rPr>
          <w:sz w:val="20"/>
          <w:szCs w:val="20"/>
        </w:rPr>
        <w:pict>
          <v:rect id="Shape 47" o:spid="_x0000_s1072" style="position:absolute;margin-left:518.65pt;margin-top:13.8pt;width:.95pt;height:.95pt;z-index:-251635200;visibility:visible;mso-wrap-distance-left:0;mso-wrap-distance-right:0" o:allowincell="f" fillcolor="black" stroked="f"/>
        </w:pict>
      </w:r>
    </w:p>
    <w:sectPr w:rsidR="00753FF1" w:rsidSect="00753FF1">
      <w:pgSz w:w="11900" w:h="16838"/>
      <w:pgMar w:top="1166" w:right="806" w:bottom="1440" w:left="82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9089116"/>
    <w:lvl w:ilvl="0" w:tplc="834EA95E">
      <w:start w:val="1"/>
      <w:numFmt w:val="bullet"/>
      <w:lvlText w:val="в"/>
      <w:lvlJc w:val="left"/>
    </w:lvl>
    <w:lvl w:ilvl="1" w:tplc="FDA8C896">
      <w:start w:val="1"/>
      <w:numFmt w:val="bullet"/>
      <w:lvlText w:val="В"/>
      <w:lvlJc w:val="left"/>
    </w:lvl>
    <w:lvl w:ilvl="2" w:tplc="B4F48544">
      <w:numFmt w:val="decimal"/>
      <w:lvlText w:val=""/>
      <w:lvlJc w:val="left"/>
    </w:lvl>
    <w:lvl w:ilvl="3" w:tplc="0CF2F9AA">
      <w:numFmt w:val="decimal"/>
      <w:lvlText w:val=""/>
      <w:lvlJc w:val="left"/>
    </w:lvl>
    <w:lvl w:ilvl="4" w:tplc="B7AE21C8">
      <w:numFmt w:val="decimal"/>
      <w:lvlText w:val=""/>
      <w:lvlJc w:val="left"/>
    </w:lvl>
    <w:lvl w:ilvl="5" w:tplc="5C20B7E4">
      <w:numFmt w:val="decimal"/>
      <w:lvlText w:val=""/>
      <w:lvlJc w:val="left"/>
    </w:lvl>
    <w:lvl w:ilvl="6" w:tplc="36A49D46">
      <w:numFmt w:val="decimal"/>
      <w:lvlText w:val=""/>
      <w:lvlJc w:val="left"/>
    </w:lvl>
    <w:lvl w:ilvl="7" w:tplc="2FA64B92">
      <w:numFmt w:val="decimal"/>
      <w:lvlText w:val=""/>
      <w:lvlJc w:val="left"/>
    </w:lvl>
    <w:lvl w:ilvl="8" w:tplc="8A2C4972">
      <w:numFmt w:val="decimal"/>
      <w:lvlText w:val=""/>
      <w:lvlJc w:val="left"/>
    </w:lvl>
  </w:abstractNum>
  <w:abstractNum w:abstractNumId="1">
    <w:nsid w:val="00000BB3"/>
    <w:multiLevelType w:val="hybridMultilevel"/>
    <w:tmpl w:val="FE7222E6"/>
    <w:lvl w:ilvl="0" w:tplc="5B58A984">
      <w:start w:val="5"/>
      <w:numFmt w:val="decimal"/>
      <w:lvlText w:val="%1."/>
      <w:lvlJc w:val="left"/>
    </w:lvl>
    <w:lvl w:ilvl="1" w:tplc="B53A0A94">
      <w:numFmt w:val="decimal"/>
      <w:lvlText w:val=""/>
      <w:lvlJc w:val="left"/>
    </w:lvl>
    <w:lvl w:ilvl="2" w:tplc="363ABFB2">
      <w:numFmt w:val="decimal"/>
      <w:lvlText w:val=""/>
      <w:lvlJc w:val="left"/>
    </w:lvl>
    <w:lvl w:ilvl="3" w:tplc="B008C5AA">
      <w:numFmt w:val="decimal"/>
      <w:lvlText w:val=""/>
      <w:lvlJc w:val="left"/>
    </w:lvl>
    <w:lvl w:ilvl="4" w:tplc="8838618C">
      <w:numFmt w:val="decimal"/>
      <w:lvlText w:val=""/>
      <w:lvlJc w:val="left"/>
    </w:lvl>
    <w:lvl w:ilvl="5" w:tplc="A622E40A">
      <w:numFmt w:val="decimal"/>
      <w:lvlText w:val=""/>
      <w:lvlJc w:val="left"/>
    </w:lvl>
    <w:lvl w:ilvl="6" w:tplc="F0FE05D2">
      <w:numFmt w:val="decimal"/>
      <w:lvlText w:val=""/>
      <w:lvlJc w:val="left"/>
    </w:lvl>
    <w:lvl w:ilvl="7" w:tplc="C4E65886">
      <w:numFmt w:val="decimal"/>
      <w:lvlText w:val=""/>
      <w:lvlJc w:val="left"/>
    </w:lvl>
    <w:lvl w:ilvl="8" w:tplc="7CF8B8E8">
      <w:numFmt w:val="decimal"/>
      <w:lvlText w:val=""/>
      <w:lvlJc w:val="left"/>
    </w:lvl>
  </w:abstractNum>
  <w:abstractNum w:abstractNumId="2">
    <w:nsid w:val="000012DB"/>
    <w:multiLevelType w:val="hybridMultilevel"/>
    <w:tmpl w:val="97868A28"/>
    <w:lvl w:ilvl="0" w:tplc="A77A8F8E">
      <w:start w:val="6"/>
      <w:numFmt w:val="decimal"/>
      <w:lvlText w:val="%1."/>
      <w:lvlJc w:val="left"/>
    </w:lvl>
    <w:lvl w:ilvl="1" w:tplc="BAC6B7E0">
      <w:numFmt w:val="decimal"/>
      <w:lvlText w:val=""/>
      <w:lvlJc w:val="left"/>
    </w:lvl>
    <w:lvl w:ilvl="2" w:tplc="B37ADDD4">
      <w:numFmt w:val="decimal"/>
      <w:lvlText w:val=""/>
      <w:lvlJc w:val="left"/>
    </w:lvl>
    <w:lvl w:ilvl="3" w:tplc="BD2822D4">
      <w:numFmt w:val="decimal"/>
      <w:lvlText w:val=""/>
      <w:lvlJc w:val="left"/>
    </w:lvl>
    <w:lvl w:ilvl="4" w:tplc="8BAA8E62">
      <w:numFmt w:val="decimal"/>
      <w:lvlText w:val=""/>
      <w:lvlJc w:val="left"/>
    </w:lvl>
    <w:lvl w:ilvl="5" w:tplc="D6F6498A">
      <w:numFmt w:val="decimal"/>
      <w:lvlText w:val=""/>
      <w:lvlJc w:val="left"/>
    </w:lvl>
    <w:lvl w:ilvl="6" w:tplc="B0FEB702">
      <w:numFmt w:val="decimal"/>
      <w:lvlText w:val=""/>
      <w:lvlJc w:val="left"/>
    </w:lvl>
    <w:lvl w:ilvl="7" w:tplc="6D3ADDAE">
      <w:numFmt w:val="decimal"/>
      <w:lvlText w:val=""/>
      <w:lvlJc w:val="left"/>
    </w:lvl>
    <w:lvl w:ilvl="8" w:tplc="F56E1858">
      <w:numFmt w:val="decimal"/>
      <w:lvlText w:val=""/>
      <w:lvlJc w:val="left"/>
    </w:lvl>
  </w:abstractNum>
  <w:abstractNum w:abstractNumId="3">
    <w:nsid w:val="0000153C"/>
    <w:multiLevelType w:val="hybridMultilevel"/>
    <w:tmpl w:val="28360258"/>
    <w:lvl w:ilvl="0" w:tplc="5AEA21AE">
      <w:start w:val="1"/>
      <w:numFmt w:val="bullet"/>
      <w:lvlText w:val=""/>
      <w:lvlJc w:val="left"/>
    </w:lvl>
    <w:lvl w:ilvl="1" w:tplc="801C3FA4">
      <w:numFmt w:val="decimal"/>
      <w:lvlText w:val=""/>
      <w:lvlJc w:val="left"/>
    </w:lvl>
    <w:lvl w:ilvl="2" w:tplc="FCF62102">
      <w:numFmt w:val="decimal"/>
      <w:lvlText w:val=""/>
      <w:lvlJc w:val="left"/>
    </w:lvl>
    <w:lvl w:ilvl="3" w:tplc="A5DECDDE">
      <w:numFmt w:val="decimal"/>
      <w:lvlText w:val=""/>
      <w:lvlJc w:val="left"/>
    </w:lvl>
    <w:lvl w:ilvl="4" w:tplc="56488AAC">
      <w:numFmt w:val="decimal"/>
      <w:lvlText w:val=""/>
      <w:lvlJc w:val="left"/>
    </w:lvl>
    <w:lvl w:ilvl="5" w:tplc="761C8450">
      <w:numFmt w:val="decimal"/>
      <w:lvlText w:val=""/>
      <w:lvlJc w:val="left"/>
    </w:lvl>
    <w:lvl w:ilvl="6" w:tplc="7EBEDFAA">
      <w:numFmt w:val="decimal"/>
      <w:lvlText w:val=""/>
      <w:lvlJc w:val="left"/>
    </w:lvl>
    <w:lvl w:ilvl="7" w:tplc="3D9CF6E2">
      <w:numFmt w:val="decimal"/>
      <w:lvlText w:val=""/>
      <w:lvlJc w:val="left"/>
    </w:lvl>
    <w:lvl w:ilvl="8" w:tplc="E12CE6CC">
      <w:numFmt w:val="decimal"/>
      <w:lvlText w:val=""/>
      <w:lvlJc w:val="left"/>
    </w:lvl>
  </w:abstractNum>
  <w:abstractNum w:abstractNumId="4">
    <w:nsid w:val="000026E9"/>
    <w:multiLevelType w:val="hybridMultilevel"/>
    <w:tmpl w:val="4D5C149C"/>
    <w:lvl w:ilvl="0" w:tplc="1598C1B8">
      <w:start w:val="4"/>
      <w:numFmt w:val="decimal"/>
      <w:lvlText w:val="%1."/>
      <w:lvlJc w:val="left"/>
    </w:lvl>
    <w:lvl w:ilvl="1" w:tplc="36527990">
      <w:numFmt w:val="decimal"/>
      <w:lvlText w:val=""/>
      <w:lvlJc w:val="left"/>
    </w:lvl>
    <w:lvl w:ilvl="2" w:tplc="E698007E">
      <w:numFmt w:val="decimal"/>
      <w:lvlText w:val=""/>
      <w:lvlJc w:val="left"/>
    </w:lvl>
    <w:lvl w:ilvl="3" w:tplc="59E2B7D8">
      <w:numFmt w:val="decimal"/>
      <w:lvlText w:val=""/>
      <w:lvlJc w:val="left"/>
    </w:lvl>
    <w:lvl w:ilvl="4" w:tplc="7BB06ADC">
      <w:numFmt w:val="decimal"/>
      <w:lvlText w:val=""/>
      <w:lvlJc w:val="left"/>
    </w:lvl>
    <w:lvl w:ilvl="5" w:tplc="F9E2EB9E">
      <w:numFmt w:val="decimal"/>
      <w:lvlText w:val=""/>
      <w:lvlJc w:val="left"/>
    </w:lvl>
    <w:lvl w:ilvl="6" w:tplc="CF966622">
      <w:numFmt w:val="decimal"/>
      <w:lvlText w:val=""/>
      <w:lvlJc w:val="left"/>
    </w:lvl>
    <w:lvl w:ilvl="7" w:tplc="7D386108">
      <w:numFmt w:val="decimal"/>
      <w:lvlText w:val=""/>
      <w:lvlJc w:val="left"/>
    </w:lvl>
    <w:lvl w:ilvl="8" w:tplc="0A5E0D80">
      <w:numFmt w:val="decimal"/>
      <w:lvlText w:val=""/>
      <w:lvlJc w:val="left"/>
    </w:lvl>
  </w:abstractNum>
  <w:abstractNum w:abstractNumId="5">
    <w:nsid w:val="00002EA6"/>
    <w:multiLevelType w:val="hybridMultilevel"/>
    <w:tmpl w:val="22DCC1E6"/>
    <w:lvl w:ilvl="0" w:tplc="1428C81C">
      <w:start w:val="1"/>
      <w:numFmt w:val="bullet"/>
      <w:lvlText w:val="="/>
      <w:lvlJc w:val="left"/>
    </w:lvl>
    <w:lvl w:ilvl="1" w:tplc="861A35DC">
      <w:start w:val="1"/>
      <w:numFmt w:val="bullet"/>
      <w:lvlText w:val="В"/>
      <w:lvlJc w:val="left"/>
    </w:lvl>
    <w:lvl w:ilvl="2" w:tplc="891A0CD2">
      <w:start w:val="1"/>
      <w:numFmt w:val="bullet"/>
      <w:lvlText w:val="В"/>
      <w:lvlJc w:val="left"/>
    </w:lvl>
    <w:lvl w:ilvl="3" w:tplc="39EA3BA6">
      <w:numFmt w:val="decimal"/>
      <w:lvlText w:val=""/>
      <w:lvlJc w:val="left"/>
    </w:lvl>
    <w:lvl w:ilvl="4" w:tplc="D82CB7B4">
      <w:numFmt w:val="decimal"/>
      <w:lvlText w:val=""/>
      <w:lvlJc w:val="left"/>
    </w:lvl>
    <w:lvl w:ilvl="5" w:tplc="E312BAF6">
      <w:numFmt w:val="decimal"/>
      <w:lvlText w:val=""/>
      <w:lvlJc w:val="left"/>
    </w:lvl>
    <w:lvl w:ilvl="6" w:tplc="10E8D6D4">
      <w:numFmt w:val="decimal"/>
      <w:lvlText w:val=""/>
      <w:lvlJc w:val="left"/>
    </w:lvl>
    <w:lvl w:ilvl="7" w:tplc="27FE8342">
      <w:numFmt w:val="decimal"/>
      <w:lvlText w:val=""/>
      <w:lvlJc w:val="left"/>
    </w:lvl>
    <w:lvl w:ilvl="8" w:tplc="E1D0688E">
      <w:numFmt w:val="decimal"/>
      <w:lvlText w:val=""/>
      <w:lvlJc w:val="left"/>
    </w:lvl>
  </w:abstractNum>
  <w:abstractNum w:abstractNumId="6">
    <w:nsid w:val="0000390C"/>
    <w:multiLevelType w:val="hybridMultilevel"/>
    <w:tmpl w:val="7F10F72A"/>
    <w:lvl w:ilvl="0" w:tplc="A1E8BD5C">
      <w:start w:val="1"/>
      <w:numFmt w:val="bullet"/>
      <w:lvlText w:val=""/>
      <w:lvlJc w:val="left"/>
    </w:lvl>
    <w:lvl w:ilvl="1" w:tplc="EF985868">
      <w:numFmt w:val="decimal"/>
      <w:lvlText w:val=""/>
      <w:lvlJc w:val="left"/>
    </w:lvl>
    <w:lvl w:ilvl="2" w:tplc="276484B8">
      <w:numFmt w:val="decimal"/>
      <w:lvlText w:val=""/>
      <w:lvlJc w:val="left"/>
    </w:lvl>
    <w:lvl w:ilvl="3" w:tplc="2E3ABC8C">
      <w:numFmt w:val="decimal"/>
      <w:lvlText w:val=""/>
      <w:lvlJc w:val="left"/>
    </w:lvl>
    <w:lvl w:ilvl="4" w:tplc="EE1A0BF2">
      <w:numFmt w:val="decimal"/>
      <w:lvlText w:val=""/>
      <w:lvlJc w:val="left"/>
    </w:lvl>
    <w:lvl w:ilvl="5" w:tplc="8BD4BEDA">
      <w:numFmt w:val="decimal"/>
      <w:lvlText w:val=""/>
      <w:lvlJc w:val="left"/>
    </w:lvl>
    <w:lvl w:ilvl="6" w:tplc="2A08CBFA">
      <w:numFmt w:val="decimal"/>
      <w:lvlText w:val=""/>
      <w:lvlJc w:val="left"/>
    </w:lvl>
    <w:lvl w:ilvl="7" w:tplc="C59C8932">
      <w:numFmt w:val="decimal"/>
      <w:lvlText w:val=""/>
      <w:lvlJc w:val="left"/>
    </w:lvl>
    <w:lvl w:ilvl="8" w:tplc="EBF4722C">
      <w:numFmt w:val="decimal"/>
      <w:lvlText w:val=""/>
      <w:lvlJc w:val="left"/>
    </w:lvl>
  </w:abstractNum>
  <w:abstractNum w:abstractNumId="7">
    <w:nsid w:val="000041BB"/>
    <w:multiLevelType w:val="hybridMultilevel"/>
    <w:tmpl w:val="328EFE1C"/>
    <w:lvl w:ilvl="0" w:tplc="2FBA44B6">
      <w:start w:val="3"/>
      <w:numFmt w:val="decimal"/>
      <w:lvlText w:val="%1."/>
      <w:lvlJc w:val="left"/>
    </w:lvl>
    <w:lvl w:ilvl="1" w:tplc="7C2AB81A">
      <w:numFmt w:val="decimal"/>
      <w:lvlText w:val=""/>
      <w:lvlJc w:val="left"/>
    </w:lvl>
    <w:lvl w:ilvl="2" w:tplc="49EA059E">
      <w:numFmt w:val="decimal"/>
      <w:lvlText w:val=""/>
      <w:lvlJc w:val="left"/>
    </w:lvl>
    <w:lvl w:ilvl="3" w:tplc="B98E0E90">
      <w:numFmt w:val="decimal"/>
      <w:lvlText w:val=""/>
      <w:lvlJc w:val="left"/>
    </w:lvl>
    <w:lvl w:ilvl="4" w:tplc="EFEA7242">
      <w:numFmt w:val="decimal"/>
      <w:lvlText w:val=""/>
      <w:lvlJc w:val="left"/>
    </w:lvl>
    <w:lvl w:ilvl="5" w:tplc="D1309598">
      <w:numFmt w:val="decimal"/>
      <w:lvlText w:val=""/>
      <w:lvlJc w:val="left"/>
    </w:lvl>
    <w:lvl w:ilvl="6" w:tplc="70D61FA0">
      <w:numFmt w:val="decimal"/>
      <w:lvlText w:val=""/>
      <w:lvlJc w:val="left"/>
    </w:lvl>
    <w:lvl w:ilvl="7" w:tplc="C05ABE56">
      <w:numFmt w:val="decimal"/>
      <w:lvlText w:val=""/>
      <w:lvlJc w:val="left"/>
    </w:lvl>
    <w:lvl w:ilvl="8" w:tplc="6372939C">
      <w:numFmt w:val="decimal"/>
      <w:lvlText w:val=""/>
      <w:lvlJc w:val="left"/>
    </w:lvl>
  </w:abstractNum>
  <w:abstractNum w:abstractNumId="8">
    <w:nsid w:val="00005AF1"/>
    <w:multiLevelType w:val="hybridMultilevel"/>
    <w:tmpl w:val="2ACE8B4A"/>
    <w:lvl w:ilvl="0" w:tplc="1F660C52">
      <w:start w:val="1"/>
      <w:numFmt w:val="bullet"/>
      <w:lvlText w:val="и"/>
      <w:lvlJc w:val="left"/>
    </w:lvl>
    <w:lvl w:ilvl="1" w:tplc="14DA3ED6">
      <w:start w:val="1"/>
      <w:numFmt w:val="bullet"/>
      <w:lvlText w:val="\endash "/>
      <w:lvlJc w:val="left"/>
    </w:lvl>
    <w:lvl w:ilvl="2" w:tplc="0BB6A6BE">
      <w:start w:val="1"/>
      <w:numFmt w:val="bullet"/>
      <w:lvlText w:val="\endash "/>
      <w:lvlJc w:val="left"/>
    </w:lvl>
    <w:lvl w:ilvl="3" w:tplc="5B3CAA86">
      <w:numFmt w:val="decimal"/>
      <w:lvlText w:val=""/>
      <w:lvlJc w:val="left"/>
    </w:lvl>
    <w:lvl w:ilvl="4" w:tplc="7B6AF940">
      <w:numFmt w:val="decimal"/>
      <w:lvlText w:val=""/>
      <w:lvlJc w:val="left"/>
    </w:lvl>
    <w:lvl w:ilvl="5" w:tplc="D62267AE">
      <w:numFmt w:val="decimal"/>
      <w:lvlText w:val=""/>
      <w:lvlJc w:val="left"/>
    </w:lvl>
    <w:lvl w:ilvl="6" w:tplc="E4E84706">
      <w:numFmt w:val="decimal"/>
      <w:lvlText w:val=""/>
      <w:lvlJc w:val="left"/>
    </w:lvl>
    <w:lvl w:ilvl="7" w:tplc="43F68414">
      <w:numFmt w:val="decimal"/>
      <w:lvlText w:val=""/>
      <w:lvlJc w:val="left"/>
    </w:lvl>
    <w:lvl w:ilvl="8" w:tplc="7A3E2776">
      <w:numFmt w:val="decimal"/>
      <w:lvlText w:val=""/>
      <w:lvlJc w:val="left"/>
    </w:lvl>
  </w:abstractNum>
  <w:abstractNum w:abstractNumId="9">
    <w:nsid w:val="00006DF1"/>
    <w:multiLevelType w:val="hybridMultilevel"/>
    <w:tmpl w:val="88580858"/>
    <w:lvl w:ilvl="0" w:tplc="9B324A84">
      <w:start w:val="3"/>
      <w:numFmt w:val="decimal"/>
      <w:lvlText w:val="%1)"/>
      <w:lvlJc w:val="left"/>
    </w:lvl>
    <w:lvl w:ilvl="1" w:tplc="21F8ADF4">
      <w:numFmt w:val="decimal"/>
      <w:lvlText w:val=""/>
      <w:lvlJc w:val="left"/>
    </w:lvl>
    <w:lvl w:ilvl="2" w:tplc="FBB045FC">
      <w:numFmt w:val="decimal"/>
      <w:lvlText w:val=""/>
      <w:lvlJc w:val="left"/>
    </w:lvl>
    <w:lvl w:ilvl="3" w:tplc="4BB85C12">
      <w:numFmt w:val="decimal"/>
      <w:lvlText w:val=""/>
      <w:lvlJc w:val="left"/>
    </w:lvl>
    <w:lvl w:ilvl="4" w:tplc="9A1819A6">
      <w:numFmt w:val="decimal"/>
      <w:lvlText w:val=""/>
      <w:lvlJc w:val="left"/>
    </w:lvl>
    <w:lvl w:ilvl="5" w:tplc="3FD427E4">
      <w:numFmt w:val="decimal"/>
      <w:lvlText w:val=""/>
      <w:lvlJc w:val="left"/>
    </w:lvl>
    <w:lvl w:ilvl="6" w:tplc="C1BE1546">
      <w:numFmt w:val="decimal"/>
      <w:lvlText w:val=""/>
      <w:lvlJc w:val="left"/>
    </w:lvl>
    <w:lvl w:ilvl="7" w:tplc="7F9C0860">
      <w:numFmt w:val="decimal"/>
      <w:lvlText w:val=""/>
      <w:lvlJc w:val="left"/>
    </w:lvl>
    <w:lvl w:ilvl="8" w:tplc="B72C84E8">
      <w:numFmt w:val="decimal"/>
      <w:lvlText w:val=""/>
      <w:lvlJc w:val="left"/>
    </w:lvl>
  </w:abstractNum>
  <w:abstractNum w:abstractNumId="10">
    <w:nsid w:val="00007E87"/>
    <w:multiLevelType w:val="hybridMultilevel"/>
    <w:tmpl w:val="C0A27742"/>
    <w:lvl w:ilvl="0" w:tplc="B84A8706">
      <w:start w:val="1"/>
      <w:numFmt w:val="bullet"/>
      <w:lvlText w:val=""/>
      <w:lvlJc w:val="left"/>
    </w:lvl>
    <w:lvl w:ilvl="1" w:tplc="56AEC340">
      <w:numFmt w:val="decimal"/>
      <w:lvlText w:val=""/>
      <w:lvlJc w:val="left"/>
    </w:lvl>
    <w:lvl w:ilvl="2" w:tplc="F30CBD06">
      <w:numFmt w:val="decimal"/>
      <w:lvlText w:val=""/>
      <w:lvlJc w:val="left"/>
    </w:lvl>
    <w:lvl w:ilvl="3" w:tplc="205E30A2">
      <w:numFmt w:val="decimal"/>
      <w:lvlText w:val=""/>
      <w:lvlJc w:val="left"/>
    </w:lvl>
    <w:lvl w:ilvl="4" w:tplc="0F1ABB3E">
      <w:numFmt w:val="decimal"/>
      <w:lvlText w:val=""/>
      <w:lvlJc w:val="left"/>
    </w:lvl>
    <w:lvl w:ilvl="5" w:tplc="AB9AB36A">
      <w:numFmt w:val="decimal"/>
      <w:lvlText w:val=""/>
      <w:lvlJc w:val="left"/>
    </w:lvl>
    <w:lvl w:ilvl="6" w:tplc="57245BB6">
      <w:numFmt w:val="decimal"/>
      <w:lvlText w:val=""/>
      <w:lvlJc w:val="left"/>
    </w:lvl>
    <w:lvl w:ilvl="7" w:tplc="A96E5A52">
      <w:numFmt w:val="decimal"/>
      <w:lvlText w:val=""/>
      <w:lvlJc w:val="left"/>
    </w:lvl>
    <w:lvl w:ilvl="8" w:tplc="5290ED5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3FF1"/>
    <w:rsid w:val="00303BDE"/>
    <w:rsid w:val="00753FF1"/>
    <w:rsid w:val="00811DB7"/>
    <w:rsid w:val="00BA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2019-03-26T17:32:00Z</dcterms:created>
  <dcterms:modified xsi:type="dcterms:W3CDTF">2019-03-26T17:32:00Z</dcterms:modified>
</cp:coreProperties>
</file>