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6A" w:rsidRDefault="00962F6A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Users\Пользователь\Desktop\скан 2\ф-ра 8 кл 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\ф-ра 8 кл 7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6A" w:rsidRDefault="00962F6A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2F6A" w:rsidRDefault="00962F6A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36E1" w:rsidRDefault="007436E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436E1" w:rsidRDefault="007436E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36E1" w:rsidRDefault="007436E1" w:rsidP="00743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Адаптированная рабоча</w:t>
      </w:r>
      <w:r w:rsidR="00237761">
        <w:rPr>
          <w:rFonts w:ascii="Times New Roman" w:eastAsia="Times New Roman" w:hAnsi="Times New Roman"/>
          <w:sz w:val="24"/>
          <w:szCs w:val="24"/>
          <w:lang w:eastAsia="ru-RU"/>
        </w:rPr>
        <w:t>я программа по физкультуре для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основании следующих нормативных документов: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№273 «Об образовании в Российской Федерации» от 29 декабря 2012 года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казённого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7436E1" w:rsidRDefault="007436E1" w:rsidP="007436E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 специальных (коррекционных) образовательных учреждений VII вида для 5 – 8 классов, под редакцией В.В. Воронковой по предмету «Физическое воспитание». Издательство М.: «Просвещение», 2010 г.     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 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 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 обучения:  </w:t>
      </w:r>
      <w:r>
        <w:rPr>
          <w:rFonts w:ascii="Times New Roman" w:hAnsi="Times New Roman"/>
          <w:sz w:val="24"/>
          <w:szCs w:val="24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Конкретными </w:t>
      </w:r>
      <w:r>
        <w:rPr>
          <w:rFonts w:ascii="Times New Roman" w:hAnsi="Times New Roman"/>
          <w:i/>
          <w:sz w:val="24"/>
          <w:szCs w:val="24"/>
        </w:rPr>
        <w:t>учебными и коррекционно-воспитательными задачами</w:t>
      </w:r>
      <w:r>
        <w:rPr>
          <w:rFonts w:ascii="Times New Roman" w:hAnsi="Times New Roman"/>
          <w:sz w:val="24"/>
          <w:szCs w:val="24"/>
        </w:rPr>
        <w:t xml:space="preserve"> физического воспитания в школе для детей с нарушением интеллекта являются: 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военно-патриотической подготовке.</w:t>
      </w:r>
    </w:p>
    <w:p w:rsidR="007436E1" w:rsidRDefault="007436E1" w:rsidP="007436E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100" w:afterAutospacing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436E1" w:rsidRDefault="0023776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физкультуре для 8</w:t>
      </w:r>
      <w:r w:rsidR="007436E1">
        <w:rPr>
          <w:rFonts w:ascii="Times New Roman" w:hAnsi="Times New Roman"/>
          <w:sz w:val="24"/>
          <w:szCs w:val="24"/>
        </w:rPr>
        <w:t xml:space="preserve"> класса структурно состоит из следующих разделов: «Гимнастика и акробатика», «Лёгкая атлетика», «Лыжная подготовка»,  «Подвижные  и спортивные игры», и я</w:t>
      </w:r>
      <w:r>
        <w:rPr>
          <w:rFonts w:ascii="Times New Roman" w:hAnsi="Times New Roman"/>
          <w:sz w:val="24"/>
          <w:szCs w:val="24"/>
        </w:rPr>
        <w:t>вляется продолжением программы 7</w:t>
      </w:r>
      <w:r w:rsidR="007436E1">
        <w:rPr>
          <w:rFonts w:ascii="Times New Roman" w:hAnsi="Times New Roman"/>
          <w:sz w:val="24"/>
          <w:szCs w:val="24"/>
        </w:rPr>
        <w:t xml:space="preserve"> класса, формируя у </w:t>
      </w:r>
      <w:r w:rsidR="007436E1">
        <w:rPr>
          <w:rFonts w:ascii="Times New Roman" w:hAnsi="Times New Roman"/>
          <w:sz w:val="24"/>
          <w:szCs w:val="24"/>
        </w:rPr>
        <w:lastRenderedPageBreak/>
        <w:t xml:space="preserve">обучающихся целостное представление о физической культуре, способность включиться в производительный труд. </w:t>
      </w:r>
    </w:p>
    <w:p w:rsidR="007436E1" w:rsidRDefault="007436E1" w:rsidP="007436E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Такое распределение материала позволяет охватить основные направления физкультуры как учебного предмета в школе.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 в соответствии с климатическими особенностями региона, местом проведения уроков.</w:t>
      </w: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b w:val="0"/>
          <w:sz w:val="24"/>
          <w:szCs w:val="24"/>
        </w:rPr>
        <w:t>На учебный предмет «Физ</w:t>
      </w:r>
      <w:r w:rsidR="00424A72">
        <w:rPr>
          <w:rStyle w:val="a5"/>
          <w:b w:val="0"/>
          <w:sz w:val="24"/>
          <w:szCs w:val="24"/>
        </w:rPr>
        <w:t>ическая культура» для учащи</w:t>
      </w:r>
      <w:r w:rsidR="00237761">
        <w:rPr>
          <w:rStyle w:val="a5"/>
          <w:b w:val="0"/>
          <w:sz w:val="24"/>
          <w:szCs w:val="24"/>
        </w:rPr>
        <w:t>хся 8</w:t>
      </w:r>
      <w:r>
        <w:rPr>
          <w:rStyle w:val="a5"/>
          <w:b w:val="0"/>
          <w:sz w:val="24"/>
          <w:szCs w:val="24"/>
        </w:rPr>
        <w:t xml:space="preserve"> класса (</w:t>
      </w:r>
      <w:r>
        <w:rPr>
          <w:rFonts w:ascii="Times New Roman" w:hAnsi="Times New Roman"/>
          <w:color w:val="070C17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70C17"/>
          <w:sz w:val="24"/>
          <w:szCs w:val="24"/>
        </w:rPr>
        <w:t xml:space="preserve"> вида) отводится 68 часов, 34 учебных недели.</w:t>
      </w:r>
      <w:r>
        <w:rPr>
          <w:rFonts w:ascii="Times New Roman" w:hAnsi="Times New Roman"/>
          <w:sz w:val="24"/>
          <w:szCs w:val="24"/>
        </w:rPr>
        <w:t xml:space="preserve">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обучающихся так, чтобы все дети были охвачены вниманием и помощью педагога.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Обязательным для учителя является контроль за физическим развитием и физической подготовленностью обучающихся, что позволит отслеживать динамику развития умственно отсталых обучающихся с момента поступления в школу до ее окончания. Контрольные нормативы принимаются дважды в год – в сентябре и мае на уроках физкультуры. К сдаче нормативов обучающихся должен допускать врач школы. 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по физической культуре разрабатывалась на основе последних достижений теории и практики общей специальной педагогики и психологии, теории и методики физической культуры, спорта, технологий, укрепляющих здоровье. Учитывалось, </w:t>
      </w:r>
      <w:r w:rsidR="00E44897">
        <w:rPr>
          <w:rFonts w:ascii="Times New Roman" w:hAnsi="Times New Roman"/>
          <w:sz w:val="24"/>
          <w:szCs w:val="24"/>
        </w:rPr>
        <w:t>что ученики 8</w:t>
      </w:r>
      <w:r>
        <w:rPr>
          <w:rFonts w:ascii="Times New Roman" w:hAnsi="Times New Roman"/>
          <w:sz w:val="24"/>
          <w:szCs w:val="24"/>
        </w:rPr>
        <w:t xml:space="preserve"> классов находятся на </w:t>
      </w:r>
      <w:proofErr w:type="spellStart"/>
      <w:r>
        <w:rPr>
          <w:rFonts w:ascii="Times New Roman" w:hAnsi="Times New Roman"/>
          <w:sz w:val="24"/>
          <w:szCs w:val="24"/>
        </w:rPr>
        <w:t>предпубертатном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пубертатном этапах развития, поэтому особенно важно соблюдать необходимые меры по охране здоровья и реализовывать индивидуальный подход, так как разброс в неравномерности развития детей и подростков достаточно широкий.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учебного предмета «Физкультура» являются умения: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упражнений по инструкции учителя;</w:t>
      </w: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 правил индивидуальной, групповой, коллективной деятельности на уроке;</w:t>
      </w: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навыков самоконтроля, соблюдения правил безопасности при выполнении физических упражнений.</w:t>
      </w:r>
    </w:p>
    <w:p w:rsidR="007436E1" w:rsidRDefault="007436E1" w:rsidP="007436E1">
      <w:pPr>
        <w:spacing w:before="200" w:after="9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Уровень физической подготовленности обучающихся 11-15 лет</w:t>
      </w:r>
    </w:p>
    <w:tbl>
      <w:tblPr>
        <w:tblW w:w="0" w:type="auto"/>
        <w:jc w:val="center"/>
        <w:tblInd w:w="-278" w:type="dxa"/>
        <w:tblCellMar>
          <w:left w:w="0" w:type="dxa"/>
          <w:right w:w="0" w:type="dxa"/>
        </w:tblCellMar>
        <w:tblLook w:val="04A0"/>
      </w:tblPr>
      <w:tblGrid>
        <w:gridCol w:w="544"/>
        <w:gridCol w:w="2158"/>
        <w:gridCol w:w="993"/>
        <w:gridCol w:w="910"/>
        <w:gridCol w:w="1071"/>
        <w:gridCol w:w="1052"/>
        <w:gridCol w:w="953"/>
        <w:gridCol w:w="1071"/>
        <w:gridCol w:w="1097"/>
      </w:tblGrid>
      <w:tr w:rsidR="007436E1" w:rsidTr="007436E1">
        <w:trPr>
          <w:trHeight w:val="163"/>
          <w:jc w:val="center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15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436E1" w:rsidTr="007436E1">
        <w:trPr>
          <w:trHeight w:val="14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7436E1" w:rsidTr="007436E1">
        <w:trPr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7436E1" w:rsidTr="007436E1">
        <w:trPr>
          <w:trHeight w:val="39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6.1-5.5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6.3-5.7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</w:tr>
      <w:tr w:rsidR="007436E1" w:rsidTr="007436E1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ind w:right="-6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6.2-5.5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436E1" w:rsidTr="007436E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5.6-5.2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436E1" w:rsidTr="007436E1">
        <w:trPr>
          <w:trHeight w:val="41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5.5-5.1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7436E1" w:rsidTr="007436E1">
        <w:trPr>
          <w:trHeight w:val="41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5.3-4.9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9.7-9.3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</w:tr>
      <w:tr w:rsidR="007436E1" w:rsidTr="007436E1">
        <w:trPr>
          <w:trHeight w:val="4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9.6-9.1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</w:tr>
      <w:tr w:rsidR="007436E1" w:rsidTr="007436E1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</w:tr>
      <w:tr w:rsidR="007436E1" w:rsidTr="007436E1">
        <w:trPr>
          <w:trHeight w:val="3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8.7-8.3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7436E1" w:rsidTr="007436E1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8.4-8.0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150-175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7436E1" w:rsidTr="007436E1">
        <w:trPr>
          <w:trHeight w:val="4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155-175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7436E1" w:rsidTr="007436E1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36E1" w:rsidTr="007436E1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180-195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190-205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7436E1" w:rsidTr="007436E1">
        <w:trPr>
          <w:trHeight w:val="48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8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Выносливость</w:t>
            </w:r>
          </w:p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6-минутный бег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1300 1350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7436E1" w:rsidTr="007436E1">
        <w:trPr>
          <w:trHeight w:val="3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1100-1200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900-1050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7436E1" w:rsidTr="007436E1">
        <w:trPr>
          <w:trHeight w:val="30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1150-1250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950-1100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7436E1" w:rsidTr="007436E1">
        <w:trPr>
          <w:trHeight w:val="3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1200-1300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7436E1" w:rsidTr="007436E1">
        <w:trPr>
          <w:trHeight w:val="3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1250-1350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1050-1200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7436E1" w:rsidTr="007436E1">
        <w:trPr>
          <w:trHeight w:val="311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436E1" w:rsidTr="007436E1">
        <w:trPr>
          <w:trHeight w:val="3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436E1" w:rsidTr="007436E1">
        <w:trPr>
          <w:trHeight w:val="4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436E1" w:rsidTr="007436E1">
        <w:trPr>
          <w:trHeight w:val="4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6E1" w:rsidTr="007436E1">
        <w:trPr>
          <w:trHeight w:val="39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436E1" w:rsidTr="007436E1">
        <w:trPr>
          <w:trHeight w:val="4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(мальчики) на низкой перекладине (девочки)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436E1" w:rsidTr="007436E1">
        <w:trPr>
          <w:trHeight w:val="4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436E1" w:rsidTr="007436E1">
        <w:trPr>
          <w:trHeight w:val="4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учебного времени</w:t>
      </w: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различные виды программного материала</w:t>
      </w:r>
    </w:p>
    <w:p w:rsidR="007436E1" w:rsidRDefault="0023776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436E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436E1" w:rsidRDefault="007436E1" w:rsidP="007436E1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4014"/>
        <w:gridCol w:w="2630"/>
      </w:tblGrid>
      <w:tr w:rsidR="007436E1" w:rsidTr="007436E1">
        <w:trPr>
          <w:trHeight w:val="54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436E1" w:rsidTr="007436E1">
        <w:trPr>
          <w:trHeight w:val="1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rPr>
                <w:rStyle w:val="FontStyle12"/>
                <w:b/>
              </w:rPr>
            </w:pPr>
            <w:r>
              <w:rPr>
                <w:rStyle w:val="FontStyle12"/>
              </w:rPr>
              <w:t xml:space="preserve"> Гимнастика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              8</w:t>
            </w:r>
          </w:p>
        </w:tc>
      </w:tr>
      <w:tr w:rsidR="007436E1" w:rsidTr="007436E1">
        <w:trPr>
          <w:trHeight w:val="2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Баскетбол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14</w:t>
            </w:r>
          </w:p>
        </w:tc>
      </w:tr>
      <w:tr w:rsidR="007436E1" w:rsidTr="007436E1">
        <w:trPr>
          <w:trHeight w:val="20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Волейбол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 12</w:t>
            </w:r>
          </w:p>
        </w:tc>
      </w:tr>
      <w:tr w:rsidR="007436E1" w:rsidTr="007436E1">
        <w:trPr>
          <w:trHeight w:val="18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 Лёгкая атлетика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 18</w:t>
            </w:r>
          </w:p>
        </w:tc>
      </w:tr>
      <w:tr w:rsidR="007436E1" w:rsidTr="007436E1">
        <w:trPr>
          <w:trHeight w:val="32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Лыжная подготовка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 16</w:t>
            </w:r>
          </w:p>
        </w:tc>
      </w:tr>
      <w:tr w:rsidR="007436E1" w:rsidTr="007436E1">
        <w:trPr>
          <w:trHeight w:val="216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 уроков в неделю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2</w:t>
            </w:r>
          </w:p>
        </w:tc>
      </w:tr>
      <w:tr w:rsidR="007436E1" w:rsidTr="007436E1">
        <w:trPr>
          <w:trHeight w:val="206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Количество учебных недель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               34</w:t>
            </w:r>
          </w:p>
        </w:tc>
      </w:tr>
      <w:tr w:rsidR="007436E1" w:rsidTr="007436E1">
        <w:trPr>
          <w:trHeight w:val="274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68</w:t>
            </w:r>
          </w:p>
        </w:tc>
      </w:tr>
    </w:tbl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(68 ч в год, 2 ч в неделю)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гигиена, солнечные и воздушные ванны. Значение физических упражнений в жизни человека. Требования к выполнению утренней гигиенической гимнастики. Причины нарушения осанки.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Фланг, интервал, дистанция. Элементарные сведения о передвижениях по ориентирам.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Строевые упражнения.</w:t>
      </w:r>
      <w:r>
        <w:rPr>
          <w:rFonts w:ascii="Times New Roman" w:hAnsi="Times New Roman"/>
          <w:sz w:val="24"/>
          <w:szCs w:val="24"/>
        </w:rPr>
        <w:t xml:space="preserve"> Сдача рапорта. Повороты кругом переступанием. Ходьба по диагонали и </w:t>
      </w:r>
      <w:proofErr w:type="spellStart"/>
      <w:r>
        <w:rPr>
          <w:rFonts w:ascii="Times New Roman" w:hAnsi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налево, направо. Перестроение из колонны по одному, по два (по три, по четыре) последовательными поворотами налево (направо). Смена ног в движении. Ходьба по ориентирам.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корригирующие упражнения.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рук и ног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Одновременное выполнение разнонаправленных движений ногами и руками (шаг левой ногой в сторону, левая рука в сторону и т. д.). Сгибание-разгибание рук в упоре стоя (упор в стену на уровне груди и пояса). Пружинистые приседания на одной ноге в положении выпада.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шеи.</w:t>
      </w:r>
      <w:r>
        <w:rPr>
          <w:rFonts w:ascii="Times New Roman" w:hAnsi="Times New Roman"/>
          <w:sz w:val="24"/>
          <w:szCs w:val="24"/>
        </w:rPr>
        <w:t xml:space="preserve"> Из исходного положения сидя (или стоя) — наклоны головы: вперед, назад, влево, вправо. Повороты головы: влево, вправо.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туловища.</w:t>
      </w:r>
      <w:r>
        <w:rPr>
          <w:rFonts w:ascii="Times New Roman" w:hAnsi="Times New Roman"/>
          <w:sz w:val="24"/>
          <w:szCs w:val="24"/>
        </w:rPr>
        <w:t xml:space="preserve"> Круговые движения туловища (руки на пояс). Отведение ноги назад с подниманием рук вверх. Из исходного положения — стоя ноги врозь, руки на пояс – повороты туловища вправо, влево. Лежа на животе поочередное поднимание ног, руки вдоль туловища.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кистей рук и пальцев.</w:t>
      </w:r>
      <w:r>
        <w:rPr>
          <w:rFonts w:ascii="Times New Roman" w:hAnsi="Times New Roman"/>
          <w:sz w:val="24"/>
          <w:szCs w:val="24"/>
        </w:rPr>
        <w:t xml:space="preserve"> Исходное положение — сидя или стоя, ладони вместе, пальцы переплетены: сгибать и разгибать пальцы. Передвижения на руках в упоре лежа по кругу, ноги вместе. То же, но передвижение вправо и влево, одновременно переставляя одноименные руки и ноги.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укрепления мышц голеностопных суставов и стоп.</w:t>
      </w:r>
      <w:r>
        <w:rPr>
          <w:rFonts w:ascii="Times New Roman" w:hAnsi="Times New Roman"/>
          <w:sz w:val="24"/>
          <w:szCs w:val="24"/>
        </w:rPr>
        <w:t xml:space="preserve"> Исходное положение — стоя перед опорой, носки ног на бруске высотой 5 см: «удерживание» веса своего тела на носках ног. Исходное положение — стоя на пятках спиной к опоре, носки ног на себя: «удерживание» стойки на пятках, сгибая ступни к голени.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на дыхание.</w:t>
      </w:r>
      <w:r>
        <w:rPr>
          <w:rFonts w:ascii="Times New Roman" w:hAnsi="Times New Roman"/>
          <w:sz w:val="24"/>
          <w:szCs w:val="24"/>
        </w:rPr>
        <w:t xml:space="preserve"> Полное глубокое дыхание в различных положениях: сидя, стоя, лежа. Обучение сознательному управлению ритмом и скоростью своих дыхательных движений.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расслабления мышц.</w:t>
      </w:r>
      <w:r>
        <w:rPr>
          <w:rFonts w:ascii="Times New Roman" w:hAnsi="Times New Roman"/>
          <w:sz w:val="24"/>
          <w:szCs w:val="24"/>
        </w:rPr>
        <w:t xml:space="preserve"> Из исходного положения стоя ноги врозь: повороты туловища в стороны с расслабленным поясом верхних конечностей. При поворотах руки должны расслабленно свисать «как плети», отставая от движения плеч. Исходное положение — стоя, руки на пояс, вес тела на одной ноге, другая чуть согнута в </w:t>
      </w:r>
      <w:r>
        <w:rPr>
          <w:rFonts w:ascii="Times New Roman" w:hAnsi="Times New Roman"/>
          <w:sz w:val="24"/>
          <w:szCs w:val="24"/>
        </w:rPr>
        <w:lastRenderedPageBreak/>
        <w:t>колене. Потряхивание мышцами голени и бедра ногой, не касающейся пола. То же для мышц голени и бедра другой ноги.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формирования правильной осанки.</w:t>
      </w:r>
      <w:r>
        <w:rPr>
          <w:rFonts w:ascii="Times New Roman" w:hAnsi="Times New Roman"/>
          <w:sz w:val="24"/>
          <w:szCs w:val="24"/>
        </w:rPr>
        <w:t xml:space="preserve"> Упражнения с удержанием груза (100—150 г) на голове; повороты кругом; приседания; ходьба по гимнастической скамейке с различными положениями рук; передвижение по наклонной плоскости; вис на гимнастической стенке.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Упражнения с предметами.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гимнастическими палками.</w:t>
      </w:r>
      <w:r>
        <w:rPr>
          <w:rFonts w:ascii="Times New Roman" w:hAnsi="Times New Roman"/>
          <w:sz w:val="24"/>
          <w:szCs w:val="24"/>
        </w:rPr>
        <w:t xml:space="preserve"> Подбрасывание и ловля палки в горизонтальном и вертикальном положении. Перебрасывание гимнастической палки с руки на руку в вертикальном положении. Сгибание и разгибание рук с гимнастической палкой. Повороты туловища с движением рук с гимнастической палкой вперед, за голову, перед грудью. Наклоны туловища вперед, назад, влево, вправо с различными положениями гимнастической палки. Ходьба с гимнастической палкой к плечу, вперед, вверх. Приседание с гимнастической палкой в различном положении.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большими обручами</w:t>
      </w:r>
      <w:r>
        <w:rPr>
          <w:rFonts w:ascii="Times New Roman" w:hAnsi="Times New Roman"/>
          <w:sz w:val="24"/>
          <w:szCs w:val="24"/>
        </w:rPr>
        <w:t xml:space="preserve">. Приседание с обручами в руках, повороты направо, налево, вперед, назад (при хвате обруча двумя руками); </w:t>
      </w:r>
      <w:proofErr w:type="spellStart"/>
      <w:r>
        <w:rPr>
          <w:rFonts w:ascii="Times New Roman" w:hAnsi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обруч на месте, переход и перепрыгивание из одной обозначенной зоны в другую (из одного лежащего обруча в другой, не задевая обруч); вращение обруча на вытянутой руке, вокруг талии.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малыми мячами</w:t>
      </w:r>
      <w:r>
        <w:rPr>
          <w:rFonts w:ascii="Times New Roman" w:hAnsi="Times New Roman"/>
          <w:sz w:val="24"/>
          <w:szCs w:val="24"/>
        </w:rPr>
        <w:t>. Подбрасывание мяча левой (правой) рукой под правой (левой)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набивными мячами</w:t>
      </w:r>
      <w:r>
        <w:rPr>
          <w:rFonts w:ascii="Times New Roman" w:hAnsi="Times New Roman"/>
          <w:sz w:val="24"/>
          <w:szCs w:val="24"/>
        </w:rPr>
        <w:t xml:space="preserve"> (вес 2 кг). Передача мяча слева направо и справа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Переноска груза и передача предметов</w:t>
      </w:r>
      <w:r>
        <w:rPr>
          <w:rFonts w:ascii="Times New Roman" w:hAnsi="Times New Roman"/>
          <w:sz w:val="24"/>
          <w:szCs w:val="24"/>
        </w:rPr>
        <w:t>. Передача набивного мяча весом 2 кг в колонне и шеренге. Эстафеты с переноской и передачей 2—3 набивных мячей на расстояние до 20 м. Переноска гимнастической скамейки (2 учениками), бревна (6 учениками), гимнастического козла (3 учениками), гимнастического мата (4  учениками).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Лазанье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перелезание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Лазанье по гимнастической стенке вверх и вниз с изменением способа лазанья в процессе выполнения задания по словесной инструкции учителя. Лазанье по гимнастической стенке по диагонали. Лазанье по наклонной гимнастической скамейке под углом 45°.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несколько препятствий высотой 40 см.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2-3 препятствия разной высоты (до 1 м). Вис на канате с захватом его ногами </w:t>
      </w:r>
      <w:proofErr w:type="spellStart"/>
      <w:r>
        <w:rPr>
          <w:rFonts w:ascii="Times New Roman" w:hAnsi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/>
          <w:sz w:val="24"/>
          <w:szCs w:val="24"/>
        </w:rPr>
        <w:t>. Лазание по канату способом в три приема до 3 м (девочки), 4 м (мальчики).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Равновесие.</w:t>
      </w:r>
      <w:r>
        <w:rPr>
          <w:rFonts w:ascii="Times New Roman" w:hAnsi="Times New Roman"/>
          <w:sz w:val="24"/>
          <w:szCs w:val="24"/>
        </w:rPr>
        <w:t xml:space="preserve"> 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Равновесие на левой (правой) ноге на полу без поддержки. Ходьба с перешагиванием через веревку (планку) на высоте 20-30 см. Выполнить одно, два ранее изученных упражнения по 3-4 раза.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Акробатические упражнения.</w:t>
      </w:r>
      <w:r>
        <w:rPr>
          <w:rFonts w:ascii="Times New Roman" w:hAnsi="Times New Roman"/>
          <w:sz w:val="24"/>
          <w:szCs w:val="24"/>
        </w:rPr>
        <w:t xml:space="preserve"> Кувырок вперед и назад из положения упор присев: стойка на лопатках; «мост» из положения лежа на спине.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Опорный прыжок.</w:t>
      </w:r>
      <w:r>
        <w:rPr>
          <w:rFonts w:ascii="Times New Roman" w:hAnsi="Times New Roman"/>
          <w:sz w:val="24"/>
          <w:szCs w:val="24"/>
        </w:rPr>
        <w:t xml:space="preserve"> Прыжок через козла: наскок в упор стоя на коленях, соскок с колен со взмахом рук, наскок в упор стоя на коленях, переход в упор присев, соскок с мягким приземлением. Прыжок в упор присев на козла, коня в ширину и соскок прогнувшись. Прыжок ноги врозь.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Упражнения для развития пространственно-временной ориентировки</w:t>
      </w:r>
      <w:r>
        <w:rPr>
          <w:rFonts w:ascii="Times New Roman" w:hAnsi="Times New Roman"/>
          <w:sz w:val="24"/>
          <w:szCs w:val="24"/>
        </w:rPr>
        <w:t xml:space="preserve"> и точности движений. 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Прыжок в длину с разбега и приземление в обозначенное место.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препятствие определенной высоты с контролем и без контроля зрения.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Легкий бег на месте от 5 до 10 с. (Начало и окончание бега определяется учителем.) Повторить задание, но остановиться самостоятельно. Определить самого точного ученика.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Прыжками на двух ногах преодолеть расстояние 5-6 м до черты. Сообщить учащимся время выполнения задания. Повторить его вдвое медленнее. Определить самого точного ученика.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при выполнении строевых команд, гигиены после занятий физическими упражнениями;</w:t>
      </w:r>
    </w:p>
    <w:p w:rsidR="007436E1" w:rsidRDefault="007436E1" w:rsidP="007436E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выполнения команд «налево!», «направо!».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команды «направо!», «налево!», «кругом!»; соблюдать интервал;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исходное положение без контроля зрения;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 быстро реагировать на сигнал учителя;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опорный прыжок через козла ноги врозь;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 равновесие на наклонной плоскости;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рациональный способ преодоления препятствия;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лазать по канату произвольным способом;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наиболее удачный способ переноски груза.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Легкая атлетика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прыжка в длину с разбега. Подготовка суставов и мышечно-сухожильного аппарата к предстоящей деятельности. Техника безопасности при выполнении прыжков в длину.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Ходьба</w:t>
      </w:r>
      <w:r>
        <w:rPr>
          <w:rFonts w:ascii="Times New Roman" w:hAnsi="Times New Roman"/>
          <w:sz w:val="24"/>
          <w:szCs w:val="24"/>
        </w:rPr>
        <w:t xml:space="preserve">. Сочетание разновидностей ходьбы (на носках, на пятках, в </w:t>
      </w:r>
      <w:proofErr w:type="spellStart"/>
      <w:r>
        <w:rPr>
          <w:rFonts w:ascii="Times New Roman" w:hAnsi="Times New Roman"/>
          <w:sz w:val="24"/>
          <w:szCs w:val="24"/>
        </w:rPr>
        <w:t>полуприседе</w:t>
      </w:r>
      <w:proofErr w:type="spellEnd"/>
      <w:r>
        <w:rPr>
          <w:rFonts w:ascii="Times New Roman" w:hAnsi="Times New Roman"/>
          <w:sz w:val="24"/>
          <w:szCs w:val="24"/>
        </w:rPr>
        <w:t>, спиной вперед) по инструкции учителя. Ходьба на носках с высоким подниманием бедра. Ходьба с остановками для выполнения заданий (присесть, повернуться, выполнить упражнение). Ходьба с речитативом и песней. Ходьба приставным шагом левым и правым боком.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Бег</w:t>
      </w:r>
      <w:r>
        <w:rPr>
          <w:rFonts w:ascii="Times New Roman" w:hAnsi="Times New Roman"/>
          <w:sz w:val="24"/>
          <w:szCs w:val="24"/>
        </w:rPr>
        <w:t>. Медленный бег в равномерном темпе до 4 мин. Бег широким шагом на носках по прямой (коридор 20-30 см). Скоростной бег на дистанции 30, 60 м с высокого старта. Начало из различных исходных положений (упор присев, упор на коленях, лежа на животе, лежа на спине, стоя спиной по направлению бега и т.д.). Бег с преодолением малых препятствий (набивные мячи, полосы – «рвы» шириной до 50 см) в среднем темпе. Повторный бег на дистанции 30-60 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Прыжки.</w:t>
      </w:r>
      <w:r>
        <w:rPr>
          <w:rFonts w:ascii="Times New Roman" w:hAnsi="Times New Roman"/>
          <w:sz w:val="24"/>
          <w:szCs w:val="24"/>
        </w:rPr>
        <w:t xml:space="preserve"> Прыжки через скакалку на месте в различном темпе. Прыжки произвольным способом (на двух и одной ноге) через набивные мячи (расстояние между препятствиями 80-100 см, общее расстояние 5 м). Прыжки в шаге с приземлением на обе ноги. Прыжки в длину с разбега способом «согнув ноги» с ограничением зоны отталкивания до 1 м. Прыжки в высоту с разбега способом «перешагивание».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Метание.</w:t>
      </w:r>
      <w:r>
        <w:rPr>
          <w:rFonts w:ascii="Times New Roman" w:hAnsi="Times New Roman"/>
          <w:sz w:val="24"/>
          <w:szCs w:val="24"/>
        </w:rPr>
        <w:t xml:space="preserve"> Метание теннисного мяча в цель с отскоком от пола и его ловлей. Метание малого мяча на дальность с трех шагов с разбега (ширина коридора 10 м). Метание мяча в вертикальную цель (стоя лицом к мишени, стоя спиной – с разворотом). Метание мяча в движущуюся цель (мяч, обруч). Толкание набивного мяча весом 1 кг с места одной рукой.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прыжка в длину с разбега.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разновидности ходьбы;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передвигаться в медленном темпе в течение 4 мин, пробегать на время дистанцию 60 м;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прыжок в длину с разбега способом «согнув ноги» из зоны отталкивания не более 1 м;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в высоту способом «перешагивание» с пяти шагов разбега.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Лыжная подготовка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применении лыж в быту, занятия на лыжах как средство закаливания организма.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попеременного </w:t>
      </w:r>
      <w:proofErr w:type="spellStart"/>
      <w:r>
        <w:rPr>
          <w:rFonts w:ascii="Times New Roman" w:hAnsi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хода. Одновременный </w:t>
      </w:r>
      <w:proofErr w:type="spellStart"/>
      <w:r>
        <w:rPr>
          <w:rFonts w:ascii="Times New Roman" w:hAnsi="Times New Roman"/>
          <w:sz w:val="24"/>
          <w:szCs w:val="24"/>
        </w:rPr>
        <w:t>бесшажный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ход. Спуск в низкой стойке (крутизна склона 4-6 градусов, длина 40-60 м). Торможение «плугом». Повторное передвижение в быстром темпе на отрезке 40-50 м (3-5  повторений за урок), 100-150 м (1-2 раза). Передвижение на лыжах 2 км (девочки), 3 км (мальчики). Лыжные эстафеты (по кругу 200-300 м). Игры на лыжах: «Снайперы», «Быстрый лыжник», «Точно остановиться».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и когда применяются лыжи;</w:t>
      </w:r>
    </w:p>
    <w:p w:rsidR="007436E1" w:rsidRDefault="007436E1" w:rsidP="007436E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передачи эстафеты.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координировать движения рук и туловища в одновременном </w:t>
      </w:r>
      <w:proofErr w:type="spellStart"/>
      <w:r>
        <w:rPr>
          <w:rFonts w:ascii="Times New Roman" w:hAnsi="Times New Roman"/>
          <w:sz w:val="24"/>
          <w:szCs w:val="24"/>
        </w:rPr>
        <w:t>бесшажном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на отрезке 40-60 м;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пройти в быстром темпе 100-120 м любым ходом;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спуск с крутизной склона 4—6 градусов и длиной 50—60 м в низкой стойке;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тормозить «плугом», преодолевать на лыжах 2 км (девочки), 3 км (мальчики).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и спортивные игры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Коррекционные игры</w:t>
      </w:r>
      <w:r>
        <w:rPr>
          <w:rFonts w:ascii="Times New Roman" w:hAnsi="Times New Roman"/>
          <w:sz w:val="24"/>
          <w:szCs w:val="24"/>
        </w:rPr>
        <w:t xml:space="preserve"> на внимание, развивающие, тренирующие наблюдательность.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Игры с элементами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упражнений</w:t>
      </w:r>
      <w:r>
        <w:rPr>
          <w:rFonts w:ascii="Times New Roman" w:hAnsi="Times New Roman"/>
          <w:sz w:val="24"/>
          <w:szCs w:val="24"/>
        </w:rPr>
        <w:t xml:space="preserve"> с бегом, с прыжками, игры с бросанием, ловлей и метанием, игры зимой.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Пионербол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правил игры, расстановка игроков и правила их перемещения на площадке.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Баскетбол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игры в баскетбол, правила поведения учащихся при выполнении упражнений с мячом. Санитарно-гигиенические требования к занятиям баскетболом.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баскетболиста. Передвижение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двумя руками в кольцо снизу. Подвижные игры: «Мяч капитану», «Защита укреплений».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сведения об </w:t>
      </w:r>
      <w:proofErr w:type="spellStart"/>
      <w:r>
        <w:rPr>
          <w:rFonts w:ascii="Times New Roman" w:hAnsi="Times New Roman"/>
          <w:sz w:val="24"/>
          <w:szCs w:val="24"/>
        </w:rPr>
        <w:t>игре;правила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учащихся при выполнении упражнений с мячами.</w:t>
      </w:r>
    </w:p>
    <w:p w:rsidR="007436E1" w:rsidRDefault="007436E1" w:rsidP="007436E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передвижение в стойке приставными шагами; остановку по свистку; передачу и ловлю мяча; ведение мяча.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связи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Математика.</w:t>
      </w:r>
      <w:r>
        <w:rPr>
          <w:rFonts w:ascii="Times New Roman" w:hAnsi="Times New Roman"/>
          <w:sz w:val="24"/>
          <w:szCs w:val="24"/>
        </w:rPr>
        <w:t xml:space="preserve"> Единицы длины: метр, километр. Соотношения между единицами длины: 1 м = 100 см = 1000 мм, 1 км = 1000 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Развитие устной речи.</w:t>
      </w:r>
      <w:r>
        <w:rPr>
          <w:rFonts w:ascii="Times New Roman" w:hAnsi="Times New Roman"/>
          <w:sz w:val="24"/>
          <w:szCs w:val="24"/>
        </w:rPr>
        <w:t xml:space="preserve"> Самостоятельный последовательный рассказ о правилах игры, выполненном упражнении. Заучивание наизусть 6-7 </w:t>
      </w:r>
      <w:proofErr w:type="spellStart"/>
      <w:r>
        <w:rPr>
          <w:rFonts w:ascii="Times New Roman" w:hAnsi="Times New Roman"/>
          <w:sz w:val="24"/>
          <w:szCs w:val="24"/>
        </w:rPr>
        <w:t>речевок</w:t>
      </w:r>
      <w:proofErr w:type="spellEnd"/>
      <w:r>
        <w:rPr>
          <w:rFonts w:ascii="Times New Roman" w:hAnsi="Times New Roman"/>
          <w:sz w:val="24"/>
          <w:szCs w:val="24"/>
        </w:rPr>
        <w:t>, считалок.</w:t>
      </w:r>
    </w:p>
    <w:p w:rsidR="00050477" w:rsidRDefault="00050477"/>
    <w:p w:rsidR="00C61BC8" w:rsidRDefault="00C61BC8"/>
    <w:p w:rsidR="00750B4A" w:rsidRPr="00750B4A" w:rsidRDefault="00750B4A" w:rsidP="00750B4A">
      <w:pPr>
        <w:pStyle w:val="Style3"/>
        <w:widowControl/>
        <w:tabs>
          <w:tab w:val="left" w:pos="648"/>
        </w:tabs>
        <w:jc w:val="center"/>
        <w:rPr>
          <w:b/>
        </w:rPr>
      </w:pPr>
      <w:r w:rsidRPr="00750B4A">
        <w:rPr>
          <w:b/>
          <w:color w:val="000000"/>
        </w:rPr>
        <w:lastRenderedPageBreak/>
        <w:t xml:space="preserve">     </w:t>
      </w:r>
      <w:r w:rsidRPr="00750B4A">
        <w:rPr>
          <w:b/>
        </w:rPr>
        <w:t>Календарно – тематическое планирование</w:t>
      </w:r>
    </w:p>
    <w:p w:rsidR="00750B4A" w:rsidRPr="00750B4A" w:rsidRDefault="00750B4A" w:rsidP="00750B4A">
      <w:pPr>
        <w:pStyle w:val="Style3"/>
        <w:widowControl/>
        <w:tabs>
          <w:tab w:val="left" w:pos="648"/>
        </w:tabs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93"/>
        <w:gridCol w:w="1778"/>
        <w:gridCol w:w="850"/>
        <w:gridCol w:w="1276"/>
        <w:gridCol w:w="992"/>
      </w:tblGrid>
      <w:tr w:rsidR="00750B4A" w:rsidRPr="00750B4A" w:rsidTr="00994D59">
        <w:trPr>
          <w:trHeight w:val="518"/>
        </w:trPr>
        <w:tc>
          <w:tcPr>
            <w:tcW w:w="534" w:type="dxa"/>
            <w:vMerge w:val="restart"/>
          </w:tcPr>
          <w:p w:rsidR="00750B4A" w:rsidRPr="00750B4A" w:rsidRDefault="00750B4A" w:rsidP="00994D59">
            <w:pPr>
              <w:jc w:val="right"/>
              <w:rPr>
                <w:rFonts w:ascii="Times New Roman" w:hAnsi="Times New Roman"/>
                <w:b/>
              </w:rPr>
            </w:pPr>
            <w:r w:rsidRPr="00750B4A">
              <w:rPr>
                <w:rFonts w:ascii="Times New Roman" w:hAnsi="Times New Roman"/>
                <w:b/>
              </w:rPr>
              <w:t>№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  <w:b/>
              </w:rPr>
            </w:pPr>
            <w:r w:rsidRPr="00750B4A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593" w:type="dxa"/>
            <w:vMerge w:val="restart"/>
          </w:tcPr>
          <w:p w:rsidR="00750B4A" w:rsidRPr="00750B4A" w:rsidRDefault="00750B4A" w:rsidP="00994D59">
            <w:pPr>
              <w:rPr>
                <w:rFonts w:ascii="Times New Roman" w:hAnsi="Times New Roman"/>
                <w:b/>
              </w:rPr>
            </w:pPr>
            <w:r w:rsidRPr="00750B4A">
              <w:rPr>
                <w:rFonts w:ascii="Times New Roman" w:hAnsi="Times New Roman"/>
                <w:b/>
              </w:rPr>
              <w:t>Название раздела, темы учебной программы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  <w:vMerge w:val="restart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b/>
              </w:rPr>
            </w:pPr>
            <w:r w:rsidRPr="00750B4A">
              <w:rPr>
                <w:rFonts w:ascii="Times New Roman" w:hAnsi="Times New Roman"/>
                <w:b/>
              </w:rPr>
              <w:t>Мониторинг</w:t>
            </w: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b/>
              </w:rPr>
            </w:pPr>
            <w:r w:rsidRPr="00750B4A">
              <w:rPr>
                <w:rFonts w:ascii="Times New Roman" w:hAnsi="Times New Roman"/>
                <w:b/>
              </w:rPr>
              <w:t>Количество часов</w:t>
            </w: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b/>
              </w:rPr>
            </w:pPr>
            <w:r w:rsidRPr="00750B4A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  <w:vMerge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5593" w:type="dxa"/>
            <w:vMerge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  <w:b/>
              </w:rPr>
            </w:pPr>
            <w:r w:rsidRPr="00750B4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  <w:b/>
              </w:rPr>
            </w:pPr>
            <w:r w:rsidRPr="00750B4A">
              <w:rPr>
                <w:rFonts w:ascii="Times New Roman" w:hAnsi="Times New Roman"/>
                <w:b/>
              </w:rPr>
              <w:t>коррекция</w:t>
            </w: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   1.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Первичный инструктаж на рабочем месте по технике безопасности. Инструктаж по л/а. Понятие об утомлении и переутомлении. Физическая культура и олимпийское движение в современной </w:t>
            </w:r>
            <w:proofErr w:type="spellStart"/>
            <w:r w:rsidRPr="00750B4A">
              <w:rPr>
                <w:rFonts w:ascii="Times New Roman" w:hAnsi="Times New Roman"/>
              </w:rPr>
              <w:t>России.Приём</w:t>
            </w:r>
            <w:proofErr w:type="spellEnd"/>
            <w:r w:rsidRPr="00750B4A">
              <w:rPr>
                <w:rFonts w:ascii="Times New Roman" w:hAnsi="Times New Roman"/>
              </w:rPr>
              <w:t xml:space="preserve"> </w:t>
            </w:r>
            <w:proofErr w:type="spellStart"/>
            <w:r w:rsidRPr="00750B4A">
              <w:rPr>
                <w:rFonts w:ascii="Times New Roman" w:hAnsi="Times New Roman"/>
              </w:rPr>
              <w:t>учебн.нормативов</w:t>
            </w:r>
            <w:proofErr w:type="spellEnd"/>
            <w:r w:rsidRPr="00750B4A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Комплекс ОРУ. Повторение ранее пройденных </w:t>
            </w:r>
            <w:proofErr w:type="spellStart"/>
            <w:r w:rsidRPr="00750B4A">
              <w:rPr>
                <w:rFonts w:ascii="Times New Roman" w:hAnsi="Times New Roman"/>
              </w:rPr>
              <w:t>стороевых</w:t>
            </w:r>
            <w:proofErr w:type="spellEnd"/>
            <w:r w:rsidRPr="00750B4A">
              <w:rPr>
                <w:rFonts w:ascii="Times New Roman" w:hAnsi="Times New Roman"/>
              </w:rPr>
              <w:t xml:space="preserve"> упражнений. Специальные беговые упражнения. Бег 60м,бег-500м(дев),800м(мал). Приём </w:t>
            </w:r>
            <w:proofErr w:type="spellStart"/>
            <w:r w:rsidRPr="00750B4A">
              <w:rPr>
                <w:rFonts w:ascii="Times New Roman" w:hAnsi="Times New Roman"/>
              </w:rPr>
              <w:t>учебн.нормативов</w:t>
            </w:r>
            <w:proofErr w:type="spellEnd"/>
            <w:r w:rsidRPr="00750B4A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750B4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50B4A">
                <w:rPr>
                  <w:rFonts w:ascii="Times New Roman" w:hAnsi="Times New Roman"/>
                </w:rPr>
                <w:t>40 метров</w:t>
              </w:r>
            </w:smartTag>
            <w:r w:rsidRPr="00750B4A">
              <w:rPr>
                <w:rFonts w:ascii="Times New Roman" w:hAnsi="Times New Roman"/>
              </w:rPr>
              <w:t xml:space="preserve">. Бег со старта в гору 3-4 </w:t>
            </w:r>
            <w:proofErr w:type="spellStart"/>
            <w:r w:rsidRPr="00750B4A">
              <w:rPr>
                <w:rFonts w:ascii="Times New Roman" w:hAnsi="Times New Roman"/>
              </w:rPr>
              <w:t>х</w:t>
            </w:r>
            <w:proofErr w:type="spellEnd"/>
            <w:r w:rsidRPr="00750B4A">
              <w:rPr>
                <w:rFonts w:ascii="Times New Roman" w:hAnsi="Times New Roman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50B4A">
                <w:rPr>
                  <w:rFonts w:ascii="Times New Roman" w:hAnsi="Times New Roman"/>
                </w:rPr>
                <w:t>30 метров</w:t>
              </w:r>
            </w:smartTag>
            <w:r w:rsidRPr="00750B4A">
              <w:rPr>
                <w:rFonts w:ascii="Times New Roman" w:hAnsi="Times New Roman"/>
              </w:rPr>
              <w:t xml:space="preserve">. Приём </w:t>
            </w:r>
            <w:proofErr w:type="spellStart"/>
            <w:r w:rsidRPr="00750B4A">
              <w:rPr>
                <w:rFonts w:ascii="Times New Roman" w:hAnsi="Times New Roman"/>
              </w:rPr>
              <w:t>учебн.нормативов</w:t>
            </w:r>
            <w:proofErr w:type="spellEnd"/>
            <w:r w:rsidRPr="00750B4A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750B4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 в движении. СУ. Специальные беговые упражнения. Бег с ускорением 2 – 3 серии по 40 – 60 метров.  Бег-1000м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750B4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750B4A">
              <w:rPr>
                <w:rFonts w:ascii="Times New Roman" w:hAnsi="Times New Roman"/>
              </w:rPr>
              <w:t>х</w:t>
            </w:r>
            <w:proofErr w:type="spellEnd"/>
            <w:r w:rsidRPr="00750B4A">
              <w:rPr>
                <w:rFonts w:ascii="Times New Roman" w:hAnsi="Times New Roman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50B4A">
                <w:rPr>
                  <w:rFonts w:ascii="Times New Roman" w:hAnsi="Times New Roman"/>
                </w:rPr>
                <w:t>60 метров</w:t>
              </w:r>
            </w:smartTag>
            <w:r w:rsidRPr="00750B4A">
              <w:rPr>
                <w:rFonts w:ascii="Times New Roman" w:hAnsi="Times New Roman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50B4A">
                <w:rPr>
                  <w:rFonts w:ascii="Times New Roman" w:hAnsi="Times New Roman"/>
                </w:rPr>
                <w:t>60 метров</w:t>
              </w:r>
            </w:smartTag>
            <w:r w:rsidRPr="00750B4A">
              <w:rPr>
                <w:rFonts w:ascii="Times New Roman" w:hAnsi="Times New Roman"/>
              </w:rPr>
              <w:t xml:space="preserve"> – на </w:t>
            </w:r>
            <w:proofErr w:type="spellStart"/>
            <w:r w:rsidRPr="00750B4A">
              <w:rPr>
                <w:rFonts w:ascii="Times New Roman" w:hAnsi="Times New Roman"/>
              </w:rPr>
              <w:t>результат.</w:t>
            </w:r>
            <w:r w:rsidRPr="00750B4A">
              <w:rPr>
                <w:rFonts w:ascii="Times New Roman" w:hAnsi="Times New Roman"/>
                <w:b/>
              </w:rPr>
              <w:t>Подготовительная</w:t>
            </w:r>
            <w:proofErr w:type="spellEnd"/>
            <w:r w:rsidRPr="00750B4A">
              <w:rPr>
                <w:rFonts w:ascii="Times New Roman" w:hAnsi="Times New Roman"/>
                <w:b/>
              </w:rPr>
              <w:t xml:space="preserve"> группа:</w:t>
            </w:r>
            <w:r w:rsidRPr="00750B4A">
              <w:rPr>
                <w:rFonts w:ascii="Times New Roman" w:hAnsi="Times New Roman"/>
              </w:rPr>
              <w:t xml:space="preserve"> Бег с ускорением 1 – 2 серии по 30  метров.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750B4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в длину с 5 – 7 шагов разбега. Гладкий бег по стадиону 8 минут – на результат.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750B4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750B4A">
              <w:rPr>
                <w:rFonts w:ascii="Times New Roman" w:hAnsi="Times New Roman"/>
              </w:rPr>
              <w:t>многоскоки</w:t>
            </w:r>
            <w:proofErr w:type="spellEnd"/>
            <w:r w:rsidRPr="00750B4A">
              <w:rPr>
                <w:rFonts w:ascii="Times New Roman" w:hAnsi="Times New Roman"/>
              </w:rPr>
              <w:t>.  Прыжки в длину с 11 – 13 шагов разбега – на результат.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750B4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750B4A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 для рук и плечевого пояса в ходьбе. СУ.  Специальные беговые упражнения. Метание теннисного мяча с 4 – 5 шагов разбега на дальность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750B4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  <w:u w:val="single"/>
              </w:rPr>
            </w:pPr>
            <w:r w:rsidRPr="00750B4A">
              <w:rPr>
                <w:rFonts w:ascii="Times New Roman" w:hAnsi="Times New Roman"/>
              </w:rPr>
              <w:t>Комплекс с набивными мячами (до 2 кг).  Специальные беговые упражнения.  Прыжки в длину с места – на результат. Прыжок через препятствие (с 5 -7 беговых шагов), Метание на результат.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11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Инструктаж ТБ,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750B4A">
              <w:rPr>
                <w:rFonts w:ascii="Times New Roman" w:hAnsi="Times New Roman"/>
              </w:rPr>
              <w:t>напрвления</w:t>
            </w:r>
            <w:proofErr w:type="spellEnd"/>
            <w:r w:rsidRPr="00750B4A">
              <w:rPr>
                <w:rFonts w:ascii="Times New Roman" w:hAnsi="Times New Roman"/>
              </w:rPr>
              <w:t xml:space="preserve">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12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круге).прыжки вверх из приседа: 10 раз – мальчики, 8 раз – девочки..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13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</w:t>
            </w:r>
            <w:proofErr w:type="spellStart"/>
            <w:r w:rsidRPr="00750B4A">
              <w:rPr>
                <w:rFonts w:ascii="Times New Roman" w:hAnsi="Times New Roman"/>
              </w:rPr>
              <w:t>неведущей</w:t>
            </w:r>
            <w:proofErr w:type="spellEnd"/>
            <w:r w:rsidRPr="00750B4A">
              <w:rPr>
                <w:rFonts w:ascii="Times New Roman" w:hAnsi="Times New Roman"/>
              </w:rPr>
              <w:t xml:space="preserve"> рукой. Учебная игра.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14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15-16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под щита. Учебная игра</w:t>
            </w:r>
            <w:r w:rsidRPr="00750B4A">
              <w:rPr>
                <w:rFonts w:ascii="Times New Roman" w:hAnsi="Times New Roman"/>
                <w:b/>
              </w:rPr>
              <w:t xml:space="preserve"> Подготовительная группа: </w:t>
            </w:r>
            <w:r w:rsidRPr="00750B4A">
              <w:rPr>
                <w:rFonts w:ascii="Times New Roman" w:hAnsi="Times New Roman"/>
              </w:rPr>
              <w:t>Дозированная физическая нагрузка с чередованием пауз для отдыха.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Корректировка техники ведения мяча.</w:t>
            </w: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17-</w:t>
            </w:r>
            <w:r w:rsidRPr="00750B4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 xml:space="preserve">ОРУ в движении. Специальные беговые упражнения.  Варианты ведения мяча. Бросок  в движении одной </w:t>
            </w:r>
            <w:r w:rsidRPr="00750B4A">
              <w:rPr>
                <w:rFonts w:ascii="Times New Roman" w:hAnsi="Times New Roman"/>
              </w:rPr>
              <w:lastRenderedPageBreak/>
              <w:t>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>19-20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 игра.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21-21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Уметь выполнять нападение быстрым прорывом.</w:t>
            </w: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23-24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25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Повторный инструктаж по ТБ, инструктаж по гимнастике. Способы формирования самостоятельности в процессе занятий физической культурой. Специальные беговые упражнения. Упражнения на гибкость. Упражнения с внешним сопротивлением –  с </w:t>
            </w:r>
            <w:proofErr w:type="spellStart"/>
            <w:r w:rsidRPr="00750B4A">
              <w:rPr>
                <w:rFonts w:ascii="Times New Roman" w:hAnsi="Times New Roman"/>
              </w:rPr>
              <w:t>гантелями,гирями</w:t>
            </w:r>
            <w:proofErr w:type="spellEnd"/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26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ОРУ, СУ. Специальные беговые упражнения. Мальчики - Кувырок вперед в стойку на лопатках; стойка на </w:t>
            </w:r>
            <w:proofErr w:type="spellStart"/>
            <w:r w:rsidRPr="00750B4A">
              <w:rPr>
                <w:rFonts w:ascii="Times New Roman" w:hAnsi="Times New Roman"/>
              </w:rPr>
              <w:t>голове-ноги</w:t>
            </w:r>
            <w:proofErr w:type="spellEnd"/>
            <w:r w:rsidRPr="00750B4A">
              <w:rPr>
                <w:rFonts w:ascii="Times New Roman" w:hAnsi="Times New Roman"/>
              </w:rPr>
              <w:t xml:space="preserve"> врозь; кувырок назад, Девочки – мост из положения лёжа на спине, кувырок назад в </w:t>
            </w:r>
            <w:proofErr w:type="spellStart"/>
            <w:r w:rsidRPr="00750B4A">
              <w:rPr>
                <w:rFonts w:ascii="Times New Roman" w:hAnsi="Times New Roman"/>
              </w:rPr>
              <w:t>полушпагат</w:t>
            </w:r>
            <w:proofErr w:type="spellEnd"/>
            <w:r w:rsidRPr="00750B4A">
              <w:rPr>
                <w:rFonts w:ascii="Times New Roman" w:hAnsi="Times New Roman"/>
              </w:rPr>
              <w:t>.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27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750B4A">
              <w:rPr>
                <w:rFonts w:ascii="Times New Roman" w:hAnsi="Times New Roman"/>
              </w:rPr>
              <w:t>стретчинга</w:t>
            </w:r>
            <w:proofErr w:type="spellEnd"/>
            <w:r w:rsidRPr="00750B4A">
              <w:rPr>
                <w:rFonts w:ascii="Times New Roman" w:hAnsi="Times New Roman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50B4A">
                <w:rPr>
                  <w:rFonts w:ascii="Times New Roman" w:hAnsi="Times New Roman"/>
                </w:rPr>
                <w:t>2 кг</w:t>
              </w:r>
            </w:smartTag>
            <w:r w:rsidRPr="00750B4A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28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комплекс с гимнастическими палками. Совершенствование упражнений в висах и упорах: мальчики – подъем переворотом в упор толчком двумя (низкая перекладина); передвижение в висе( высокая перекладина, </w:t>
            </w:r>
            <w:proofErr w:type="spellStart"/>
            <w:r w:rsidRPr="00750B4A">
              <w:rPr>
                <w:rFonts w:ascii="Times New Roman" w:hAnsi="Times New Roman"/>
              </w:rPr>
              <w:t>рукоход</w:t>
            </w:r>
            <w:proofErr w:type="spellEnd"/>
            <w:r w:rsidRPr="00750B4A">
              <w:rPr>
                <w:rFonts w:ascii="Times New Roman" w:hAnsi="Times New Roman"/>
              </w:rPr>
              <w:t xml:space="preserve">); махом назад соскок. Девочки –толчком двумя </w:t>
            </w:r>
            <w:proofErr w:type="spellStart"/>
            <w:r w:rsidRPr="00750B4A">
              <w:rPr>
                <w:rFonts w:ascii="Times New Roman" w:hAnsi="Times New Roman"/>
              </w:rPr>
              <w:t>ногами-подъем</w:t>
            </w:r>
            <w:proofErr w:type="spellEnd"/>
            <w:r w:rsidRPr="00750B4A">
              <w:rPr>
                <w:rFonts w:ascii="Times New Roman" w:hAnsi="Times New Roman"/>
              </w:rPr>
              <w:t xml:space="preserve"> переворотом в упор на </w:t>
            </w:r>
            <w:r w:rsidRPr="00750B4A">
              <w:rPr>
                <w:rFonts w:ascii="Times New Roman" w:hAnsi="Times New Roman"/>
              </w:rPr>
              <w:lastRenderedPageBreak/>
              <w:t>нижнюю жердь (брусья). Упражнение на бревне.  Комбинации из ранее освоенных элементов. Подтягивание: юноши  - на высокой перекладине, девушки –отжимание в упоре лёжа на полу.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  <w:r w:rsidRPr="00750B4A">
              <w:rPr>
                <w:rFonts w:ascii="Times New Roman" w:hAnsi="Times New Roman"/>
                <w:b/>
              </w:rPr>
              <w:t xml:space="preserve">Подготовительная группа: </w:t>
            </w:r>
            <w:r w:rsidRPr="00750B4A">
              <w:rPr>
                <w:rFonts w:ascii="Times New Roman" w:hAnsi="Times New Roman"/>
              </w:rPr>
              <w:t>Дозированная физическая нагрузка с чередованием пауз для отдыха.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30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31-32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прыжок согнув ноги, девочки (козел в ширину, высота 115 см.) прыжок ноги врозь.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33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Инструктаж Т/Б  по лыжной подготовке. ОРУ. Совершенствование техники скользящего шага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371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34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Эстафеты, игровые упражнения. Повторение ранее пройденного материала. Развитие координационных способностей. Подъем в гору скользящим шагом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35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на лыжах с палками. Совершенствование техники попеременного </w:t>
            </w:r>
            <w:proofErr w:type="spellStart"/>
            <w:r w:rsidRPr="00750B4A">
              <w:rPr>
                <w:rFonts w:ascii="Times New Roman" w:hAnsi="Times New Roman"/>
              </w:rPr>
              <w:t>двухшажного</w:t>
            </w:r>
            <w:proofErr w:type="spellEnd"/>
            <w:r w:rsidRPr="00750B4A">
              <w:rPr>
                <w:rFonts w:ascii="Times New Roman" w:hAnsi="Times New Roman"/>
              </w:rPr>
              <w:t xml:space="preserve"> хода и поворотам переступанием.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36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на лыжах с палками. Обучение техники одновременного </w:t>
            </w:r>
            <w:proofErr w:type="spellStart"/>
            <w:r w:rsidRPr="00750B4A">
              <w:rPr>
                <w:rFonts w:ascii="Times New Roman" w:hAnsi="Times New Roman"/>
              </w:rPr>
              <w:t>бесшажного</w:t>
            </w:r>
            <w:proofErr w:type="spellEnd"/>
            <w:r w:rsidRPr="00750B4A">
              <w:rPr>
                <w:rFonts w:ascii="Times New Roman" w:hAnsi="Times New Roman"/>
              </w:rPr>
              <w:t xml:space="preserve"> хода . Игры на лыжах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37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  <w:color w:val="000000"/>
              </w:rPr>
            </w:pPr>
            <w:r w:rsidRPr="00750B4A">
              <w:rPr>
                <w:rFonts w:ascii="Times New Roman" w:hAnsi="Times New Roman"/>
                <w:color w:val="000000"/>
              </w:rPr>
              <w:t>Выполнение заданий с использованием подвижных игр « Салки маршем», «Кто дальше».</w:t>
            </w:r>
            <w:r w:rsidRPr="00750B4A">
              <w:rPr>
                <w:rFonts w:ascii="Times New Roman" w:hAnsi="Times New Roman"/>
                <w:b/>
              </w:rPr>
              <w:t xml:space="preserve"> Подготовительная группа:</w:t>
            </w:r>
            <w:r w:rsidRPr="00750B4A">
              <w:rPr>
                <w:rFonts w:ascii="Times New Roman" w:hAnsi="Times New Roman"/>
              </w:rPr>
              <w:t xml:space="preserve"> Дозированная физическая нагрузка с чередованием пауз для отдыха.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38-</w:t>
            </w:r>
            <w:r w:rsidRPr="00750B4A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 xml:space="preserve">ОРУ на лыжах с палками . Преодоление бугров и впадин </w:t>
            </w:r>
            <w:r w:rsidRPr="00750B4A">
              <w:rPr>
                <w:rFonts w:ascii="Times New Roman" w:hAnsi="Times New Roman"/>
              </w:rPr>
              <w:lastRenderedPageBreak/>
              <w:t>при спуске с горы..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Игры: «Остановка рывком», «Эстафета с передачей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 xml:space="preserve">Корректировка техники </w:t>
            </w: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114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>40-41</w:t>
            </w: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42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палок», «С горки на горку».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Техника </w:t>
            </w:r>
            <w:proofErr w:type="spellStart"/>
            <w:r w:rsidRPr="00750B4A">
              <w:rPr>
                <w:rFonts w:ascii="Times New Roman" w:hAnsi="Times New Roman"/>
              </w:rPr>
              <w:t>движения,обучение</w:t>
            </w:r>
            <w:proofErr w:type="spellEnd"/>
            <w:r w:rsidRPr="00750B4A">
              <w:rPr>
                <w:rFonts w:ascii="Times New Roman" w:hAnsi="Times New Roman"/>
              </w:rPr>
              <w:t xml:space="preserve"> и совершенствование движению коньковым ходом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43-44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ОРУ. С лыжными палками. Развитие координационных способностей. Обучение техники попеременного </w:t>
            </w:r>
            <w:proofErr w:type="spellStart"/>
            <w:r w:rsidRPr="00750B4A">
              <w:rPr>
                <w:rFonts w:ascii="Times New Roman" w:hAnsi="Times New Roman"/>
              </w:rPr>
              <w:t>двухшажного</w:t>
            </w:r>
            <w:proofErr w:type="spellEnd"/>
            <w:r w:rsidRPr="00750B4A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45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Совершенствование техники передвижения коньковым ходом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Игры: «Остановка рывком», «Эстафета с передачей палок», «С горки на горку».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380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46-</w:t>
            </w: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47</w:t>
            </w:r>
          </w:p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Игры: «Гонки с преследованием», «Гонки с выбыванием», «Карельская гонка»..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Совершенствование техники спуска и торможени</w:t>
            </w:r>
            <w:r w:rsidRPr="00750B4A">
              <w:rPr>
                <w:rFonts w:ascii="Times New Roman" w:hAnsi="Times New Roman"/>
                <w:b/>
              </w:rPr>
              <w:t>я.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840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48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750B4A">
                <w:rPr>
                  <w:rFonts w:ascii="Times New Roman" w:hAnsi="Times New Roman"/>
                </w:rPr>
                <w:t>1.5 км</w:t>
              </w:r>
            </w:smartTag>
            <w:r w:rsidRPr="00750B4A">
              <w:rPr>
                <w:rFonts w:ascii="Times New Roman" w:hAnsi="Times New Roman"/>
              </w:rPr>
              <w:t>. Смена лыжных ходов от условий трассы.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Игры: «Остановка рывком», «Эстафета с передачей палок», «С горки на горку».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  <w:b/>
              </w:rPr>
              <w:t>Подготовительная группа:</w:t>
            </w:r>
            <w:r w:rsidRPr="00750B4A">
              <w:rPr>
                <w:rFonts w:ascii="Times New Roman" w:hAnsi="Times New Roman"/>
              </w:rPr>
              <w:t xml:space="preserve"> Прохождение дистанции 1.000м, б/у времени. Смена лыжных ходов от условий трассы.</w:t>
            </w:r>
          </w:p>
          <w:p w:rsidR="00750B4A" w:rsidRPr="00750B4A" w:rsidRDefault="00750B4A" w:rsidP="00994D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Уметь демонстрировать технику передвижения на лыжах с переходом с хода на ход</w:t>
            </w: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49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Инструктаж Т/Б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750B4A">
              <w:rPr>
                <w:rFonts w:ascii="Times New Roman" w:hAnsi="Times New Roman"/>
              </w:rPr>
              <w:t>впред</w:t>
            </w:r>
            <w:proofErr w:type="spellEnd"/>
            <w:r w:rsidRPr="00750B4A">
              <w:rPr>
                <w:rFonts w:ascii="Times New Roman" w:hAnsi="Times New Roman"/>
              </w:rPr>
              <w:t xml:space="preserve">. Назад, скачок с </w:t>
            </w:r>
            <w:proofErr w:type="spellStart"/>
            <w:r w:rsidRPr="00750B4A">
              <w:rPr>
                <w:rFonts w:ascii="Times New Roman" w:hAnsi="Times New Roman"/>
              </w:rPr>
              <w:t>безопорной</w:t>
            </w:r>
            <w:proofErr w:type="spellEnd"/>
            <w:r w:rsidRPr="00750B4A">
              <w:rPr>
                <w:rFonts w:ascii="Times New Roman" w:hAnsi="Times New Roman"/>
              </w:rPr>
              <w:t xml:space="preserve"> фазой; ходьба, бег пригибной и выполнение заданий(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</w:t>
            </w:r>
            <w:r w:rsidRPr="00750B4A">
              <w:rPr>
                <w:rFonts w:ascii="Times New Roman" w:hAnsi="Times New Roman"/>
              </w:rPr>
              <w:lastRenderedPageBreak/>
              <w:t>шагом или скачком).Эстафеты,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>50-51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ОРУ. СУ. </w:t>
            </w:r>
            <w:r w:rsidRPr="00750B4A">
              <w:rPr>
                <w:rFonts w:ascii="Times New Roman" w:hAnsi="Times New Roman"/>
                <w:color w:val="00000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750B4A">
              <w:rPr>
                <w:rFonts w:ascii="Times New Roman" w:hAnsi="Times New Roman"/>
              </w:rPr>
              <w:t>Развитие прыгучести.  Учебная игра.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52-53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ОРУ. СУ. </w:t>
            </w:r>
            <w:r w:rsidRPr="00750B4A">
              <w:rPr>
                <w:rFonts w:ascii="Times New Roman" w:hAnsi="Times New Roman"/>
                <w:color w:val="00000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750B4A">
              <w:rPr>
                <w:rFonts w:ascii="Times New Roman" w:hAnsi="Times New Roman"/>
              </w:rPr>
              <w:t>Развитие прыгучести.  Учебная игра.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54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ОРУ. ОРУ. Специальные беговые упражнения. Верхняя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750B4A">
              <w:rPr>
                <w:rFonts w:ascii="Times New Roman" w:hAnsi="Times New Roman"/>
                <w:color w:val="000000"/>
              </w:rPr>
              <w:t xml:space="preserve">Прием и передача мяча.  </w:t>
            </w:r>
            <w:r w:rsidRPr="00750B4A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       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Корректировка техники выполнения упражнений 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55-56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( с собственного </w:t>
            </w:r>
            <w:proofErr w:type="spellStart"/>
            <w:r w:rsidRPr="00750B4A">
              <w:rPr>
                <w:rFonts w:ascii="Times New Roman" w:hAnsi="Times New Roman"/>
              </w:rPr>
              <w:t>подбрасывния</w:t>
            </w:r>
            <w:proofErr w:type="spellEnd"/>
            <w:r w:rsidRPr="00750B4A">
              <w:rPr>
                <w:rFonts w:ascii="Times New Roman" w:hAnsi="Times New Roman"/>
              </w:rPr>
              <w:t xml:space="preserve">); то же но в парах – с </w:t>
            </w:r>
            <w:proofErr w:type="spellStart"/>
            <w:r w:rsidRPr="00750B4A">
              <w:rPr>
                <w:rFonts w:ascii="Times New Roman" w:hAnsi="Times New Roman"/>
              </w:rPr>
              <w:t>подбрасывния</w:t>
            </w:r>
            <w:proofErr w:type="spellEnd"/>
            <w:r w:rsidRPr="00750B4A">
              <w:rPr>
                <w:rFonts w:ascii="Times New Roman" w:hAnsi="Times New Roman"/>
              </w:rPr>
              <w:t xml:space="preserve"> мяча партнером; нападающий удар через сетку – с </w:t>
            </w:r>
            <w:proofErr w:type="spellStart"/>
            <w:r w:rsidRPr="00750B4A">
              <w:rPr>
                <w:rFonts w:ascii="Times New Roman" w:hAnsi="Times New Roman"/>
              </w:rPr>
              <w:t>подбрасывнием</w:t>
            </w:r>
            <w:proofErr w:type="spellEnd"/>
            <w:r w:rsidRPr="00750B4A">
              <w:rPr>
                <w:rFonts w:ascii="Times New Roman" w:hAnsi="Times New Roman"/>
              </w:rPr>
              <w:t xml:space="preserve"> мяча партнером; </w:t>
            </w:r>
            <w:proofErr w:type="spellStart"/>
            <w:r w:rsidRPr="00750B4A">
              <w:rPr>
                <w:rFonts w:ascii="Times New Roman" w:hAnsi="Times New Roman"/>
              </w:rPr>
              <w:t>н</w:t>
            </w:r>
            <w:proofErr w:type="spellEnd"/>
            <w:r w:rsidRPr="00750B4A">
              <w:rPr>
                <w:rFonts w:ascii="Times New Roman" w:hAnsi="Times New Roman"/>
              </w:rPr>
              <w:t>/у с подачи из зоны 4, через игрока зоны 3с последующим переходом в конец колонны; подвижные игры: «Бомбардиры», « По наземной мишени».Учебная игра.</w:t>
            </w:r>
            <w:r w:rsidRPr="00750B4A">
              <w:rPr>
                <w:rFonts w:ascii="Times New Roman" w:hAnsi="Times New Roman"/>
                <w:b/>
              </w:rPr>
              <w:t xml:space="preserve"> Подготовительная группа:</w:t>
            </w:r>
            <w:r w:rsidRPr="00750B4A">
              <w:rPr>
                <w:rFonts w:ascii="Times New Roman" w:hAnsi="Times New Roman"/>
              </w:rPr>
              <w:t xml:space="preserve"> Дозированная физическая нагрузка с чередованием пауз для отдыха.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57-</w:t>
            </w:r>
            <w:r w:rsidRPr="00750B4A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 xml:space="preserve">ОРУ на локальное развитие мышц туловища. </w:t>
            </w:r>
            <w:r w:rsidRPr="00750B4A">
              <w:rPr>
                <w:rFonts w:ascii="Times New Roman" w:hAnsi="Times New Roman"/>
                <w:color w:val="000000"/>
              </w:rPr>
              <w:t xml:space="preserve">Прием и передача. </w:t>
            </w:r>
            <w:r w:rsidRPr="00750B4A">
              <w:rPr>
                <w:rFonts w:ascii="Times New Roman" w:hAnsi="Times New Roman"/>
              </w:rPr>
              <w:t xml:space="preserve">Верхняя прямая и нижняя подача мяча. </w:t>
            </w:r>
            <w:r w:rsidRPr="00750B4A">
              <w:rPr>
                <w:rFonts w:ascii="Times New Roman" w:hAnsi="Times New Roman"/>
              </w:rPr>
              <w:lastRenderedPageBreak/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5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>59-60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shd w:val="clear" w:color="auto" w:fill="FFFFFF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на локальное развитие мышц туловища. </w:t>
            </w:r>
            <w:r w:rsidRPr="00750B4A">
              <w:rPr>
                <w:rFonts w:ascii="Times New Roman" w:hAnsi="Times New Roman"/>
                <w:color w:val="000000"/>
              </w:rPr>
              <w:t xml:space="preserve">Прием и передача. </w:t>
            </w:r>
            <w:r w:rsidRPr="00750B4A">
              <w:rPr>
                <w:rFonts w:ascii="Times New Roman" w:hAnsi="Times New Roman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Корректировка техники выполнения упражнений, тактические действия.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941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61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shd w:val="clear" w:color="auto" w:fill="FFFFFF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Инструктаж по ТБ по л/а. Комплекс ОРУ. СУ. </w:t>
            </w:r>
            <w:proofErr w:type="spellStart"/>
            <w:r w:rsidRPr="00750B4A">
              <w:rPr>
                <w:rFonts w:ascii="Times New Roman" w:hAnsi="Times New Roman"/>
              </w:rPr>
              <w:t>Специльные</w:t>
            </w:r>
            <w:proofErr w:type="spellEnd"/>
            <w:r w:rsidRPr="00750B4A">
              <w:rPr>
                <w:rFonts w:ascii="Times New Roman" w:hAnsi="Times New Roman"/>
              </w:rPr>
              <w:t xml:space="preserve"> беговые упражнения. Бег по пересеченной местности с преодолением препятствий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876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62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в движении. Специальные беговые упражнения. </w:t>
            </w:r>
            <w:proofErr w:type="spellStart"/>
            <w:r w:rsidRPr="00750B4A">
              <w:rPr>
                <w:rFonts w:ascii="Times New Roman" w:hAnsi="Times New Roman"/>
              </w:rPr>
              <w:t>Многоскоки</w:t>
            </w:r>
            <w:proofErr w:type="spellEnd"/>
            <w:r w:rsidRPr="00750B4A">
              <w:rPr>
                <w:rFonts w:ascii="Times New Roman" w:hAnsi="Times New Roman"/>
              </w:rPr>
              <w:t xml:space="preserve">.  Переменный бег на отрезках: 500-600 м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50B4A">
                <w:rPr>
                  <w:rFonts w:ascii="Times New Roman" w:hAnsi="Times New Roman"/>
                </w:rPr>
                <w:t>100 м</w:t>
              </w:r>
            </w:smartTag>
            <w:r w:rsidRPr="00750B4A">
              <w:rPr>
                <w:rFonts w:ascii="Times New Roman" w:hAnsi="Times New Roman"/>
              </w:rPr>
              <w:t xml:space="preserve"> (ходьба). Бег на повороте дорожки. Спортивные игры.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89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63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750B4A">
              <w:rPr>
                <w:rFonts w:ascii="Times New Roman" w:hAnsi="Times New Roman"/>
              </w:rPr>
              <w:t>многогскоки</w:t>
            </w:r>
            <w:proofErr w:type="spellEnd"/>
            <w:r w:rsidRPr="00750B4A">
              <w:rPr>
                <w:rFonts w:ascii="Times New Roman" w:hAnsi="Times New Roman"/>
              </w:rPr>
              <w:t>. Переменный бег  – 15 минут.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89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64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  <w:r w:rsidRPr="00750B4A">
              <w:rPr>
                <w:rFonts w:ascii="Times New Roman" w:hAnsi="Times New Roman"/>
                <w:b/>
              </w:rPr>
              <w:t>Подготовительная группа:</w:t>
            </w:r>
            <w:r w:rsidRPr="00750B4A">
              <w:rPr>
                <w:rFonts w:ascii="Times New Roman" w:hAnsi="Times New Roman"/>
              </w:rPr>
              <w:t xml:space="preserve"> Бег в равномерном темпе до 15 минут – юноши, до 10 минут – девушки. Дозированная физическая нагрузка с чередованием пауз для отдыха.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117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65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Промежуточная </w:t>
            </w:r>
            <w:proofErr w:type="spellStart"/>
            <w:r w:rsidRPr="00750B4A">
              <w:rPr>
                <w:rFonts w:ascii="Times New Roman" w:hAnsi="Times New Roman"/>
              </w:rPr>
              <w:t>аттестация.Приём</w:t>
            </w:r>
            <w:proofErr w:type="spellEnd"/>
            <w:r w:rsidRPr="00750B4A">
              <w:rPr>
                <w:rFonts w:ascii="Times New Roman" w:hAnsi="Times New Roman"/>
              </w:rPr>
              <w:t xml:space="preserve"> контрольных </w:t>
            </w:r>
            <w:proofErr w:type="spellStart"/>
            <w:r w:rsidRPr="00750B4A">
              <w:rPr>
                <w:rFonts w:ascii="Times New Roman" w:hAnsi="Times New Roman"/>
              </w:rPr>
              <w:t>нормативов.Бег</w:t>
            </w:r>
            <w:proofErr w:type="spellEnd"/>
            <w:r w:rsidRPr="00750B4A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50B4A">
                <w:rPr>
                  <w:rFonts w:ascii="Times New Roman" w:hAnsi="Times New Roman"/>
                </w:rPr>
                <w:t>1000 метров</w:t>
              </w:r>
            </w:smartTag>
            <w:r w:rsidRPr="00750B4A">
              <w:rPr>
                <w:rFonts w:ascii="Times New Roman" w:hAnsi="Times New Roman"/>
              </w:rPr>
              <w:t xml:space="preserve"> – на </w:t>
            </w:r>
            <w:proofErr w:type="spellStart"/>
            <w:r w:rsidRPr="00750B4A">
              <w:rPr>
                <w:rFonts w:ascii="Times New Roman" w:hAnsi="Times New Roman"/>
              </w:rPr>
              <w:t>результат.Прыжки,метание</w:t>
            </w:r>
            <w:proofErr w:type="spellEnd"/>
            <w:r w:rsidRPr="00750B4A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Контроль двигательных качеств.</w:t>
            </w: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  <w:color w:val="000000"/>
              </w:rPr>
              <w:t xml:space="preserve">Согласно графика </w:t>
            </w:r>
            <w:proofErr w:type="spellStart"/>
            <w:r w:rsidRPr="00750B4A">
              <w:rPr>
                <w:rFonts w:ascii="Times New Roman" w:hAnsi="Times New Roman"/>
                <w:color w:val="000000"/>
              </w:rPr>
              <w:t>промежутаттестации</w:t>
            </w:r>
            <w:proofErr w:type="spellEnd"/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898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66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ОРУ в движении. СУ. Специальные беговые упражнения.  Бег 2000 м . История отечественного спорта. Метание на дальность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357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67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 xml:space="preserve">Комплекс ОРУ. Повторение ранее пройденных </w:t>
            </w:r>
            <w:proofErr w:type="spellStart"/>
            <w:r w:rsidRPr="00750B4A">
              <w:rPr>
                <w:rFonts w:ascii="Times New Roman" w:hAnsi="Times New Roman"/>
              </w:rPr>
              <w:t>стороевых</w:t>
            </w:r>
            <w:proofErr w:type="spellEnd"/>
            <w:r w:rsidRPr="00750B4A">
              <w:rPr>
                <w:rFonts w:ascii="Times New Roman" w:hAnsi="Times New Roman"/>
              </w:rPr>
              <w:t xml:space="preserve"> упражнений. Специальные беговые </w:t>
            </w:r>
            <w:proofErr w:type="spellStart"/>
            <w:r w:rsidRPr="00750B4A">
              <w:rPr>
                <w:rFonts w:ascii="Times New Roman" w:hAnsi="Times New Roman"/>
              </w:rPr>
              <w:t>упражнения,прыжки</w:t>
            </w:r>
            <w:proofErr w:type="spellEnd"/>
            <w:r w:rsidRPr="00750B4A">
              <w:rPr>
                <w:rFonts w:ascii="Times New Roman" w:hAnsi="Times New Roman"/>
              </w:rPr>
              <w:t xml:space="preserve"> в длину с разбега.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  <w:tr w:rsidR="00750B4A" w:rsidRPr="00750B4A" w:rsidTr="00994D59">
        <w:trPr>
          <w:trHeight w:val="1117"/>
        </w:trPr>
        <w:tc>
          <w:tcPr>
            <w:tcW w:w="534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5593" w:type="dxa"/>
          </w:tcPr>
          <w:p w:rsidR="00750B4A" w:rsidRPr="00750B4A" w:rsidRDefault="00750B4A" w:rsidP="00994D59">
            <w:pPr>
              <w:rPr>
                <w:rFonts w:ascii="Times New Roman" w:hAnsi="Times New Roman"/>
                <w:u w:val="single"/>
              </w:rPr>
            </w:pPr>
            <w:r w:rsidRPr="00750B4A">
              <w:rPr>
                <w:rFonts w:ascii="Times New Roman" w:hAnsi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50B4A">
                <w:rPr>
                  <w:rFonts w:ascii="Times New Roman" w:hAnsi="Times New Roman"/>
                </w:rPr>
                <w:t>1 кг</w:t>
              </w:r>
            </w:smartTag>
            <w:r w:rsidRPr="00750B4A">
              <w:rPr>
                <w:rFonts w:ascii="Times New Roman" w:hAnsi="Times New Roman"/>
              </w:rPr>
              <w:t xml:space="preserve">).  Специальные беговые упражнения.  Прыжки в длину с разбега – на результат </w:t>
            </w:r>
          </w:p>
        </w:tc>
        <w:tc>
          <w:tcPr>
            <w:tcW w:w="1778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0B4A" w:rsidRPr="00750B4A" w:rsidRDefault="00750B4A" w:rsidP="00994D59">
            <w:pPr>
              <w:jc w:val="center"/>
              <w:rPr>
                <w:rFonts w:ascii="Times New Roman" w:hAnsi="Times New Roman"/>
              </w:rPr>
            </w:pPr>
            <w:r w:rsidRPr="00750B4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0B4A" w:rsidRPr="00750B4A" w:rsidRDefault="00750B4A" w:rsidP="00994D59">
            <w:pPr>
              <w:rPr>
                <w:rFonts w:ascii="Times New Roman" w:hAnsi="Times New Roman"/>
              </w:rPr>
            </w:pPr>
          </w:p>
        </w:tc>
      </w:tr>
    </w:tbl>
    <w:p w:rsidR="00C61BC8" w:rsidRDefault="00C61BC8"/>
    <w:p w:rsidR="00750B4A" w:rsidRDefault="00750B4A"/>
    <w:p w:rsidR="00750B4A" w:rsidRDefault="00750B4A"/>
    <w:p w:rsidR="00750B4A" w:rsidRDefault="00750B4A"/>
    <w:p w:rsidR="00EE735E" w:rsidRPr="00DC7085" w:rsidRDefault="00EE735E" w:rsidP="00EE735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EE735E" w:rsidRPr="00DC7085" w:rsidRDefault="00EE735E" w:rsidP="00EE735E">
      <w:pPr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35E" w:rsidRPr="00DC7085" w:rsidRDefault="00EE735E" w:rsidP="00EE735E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811"/>
        <w:gridCol w:w="1639"/>
        <w:gridCol w:w="3294"/>
      </w:tblGrid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Необходимое кол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62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Обручи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Комплект матов гимнастических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Перекладина навесная универсальная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подвижных игр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туризм (палатки, рюкзаки.)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Лыжный инвентарь(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комп-т</w:t>
            </w:r>
            <w:proofErr w:type="spellEnd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32 пар.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368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Спортивные залы (кабинеты)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Спортивный зал игровой (гимнастический)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Игровой-1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 раздевалками для мальчиков и девочек</w:t>
            </w:r>
          </w:p>
        </w:tc>
      </w:tr>
      <w:tr w:rsidR="00EE735E" w:rsidRPr="00DC7085" w:rsidTr="00F9270D">
        <w:trPr>
          <w:trHeight w:val="386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Кабинет учителя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себя: рабочий стол, стулья, сейф, шкафы книжные (полки), шкаф для одежды</w:t>
            </w: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Подсобное помещение для хранения инвентаря и оборудования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 стеллажи, контейнеры</w:t>
            </w: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Пришкольный стадион (площадка)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Легкоатлетическая дорожка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 (мини-футбола)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Гимнастический городок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735E" w:rsidRPr="00DC7085" w:rsidRDefault="00EE735E" w:rsidP="00EE735E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color w:val="000000"/>
          <w:sz w:val="24"/>
          <w:szCs w:val="24"/>
        </w:rPr>
        <w:t> </w:t>
      </w:r>
    </w:p>
    <w:p w:rsidR="00EE735E" w:rsidRPr="00DC7085" w:rsidRDefault="00EE735E" w:rsidP="00EE735E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35E" w:rsidRPr="00DC7085" w:rsidRDefault="00EE735E" w:rsidP="00EE735E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sz w:val="24"/>
          <w:szCs w:val="24"/>
        </w:rPr>
        <w:t>Адаптированная рабочая программа под редакцией В.В. Воронковой по предмету «Физическое воспитание»</w:t>
      </w:r>
      <w:r w:rsidR="00424A72">
        <w:rPr>
          <w:rFonts w:ascii="Times New Roman" w:hAnsi="Times New Roman"/>
          <w:sz w:val="24"/>
          <w:szCs w:val="24"/>
        </w:rPr>
        <w:t xml:space="preserve"> дл 5-9 классов</w:t>
      </w:r>
      <w:r w:rsidRPr="009B0244">
        <w:rPr>
          <w:rFonts w:ascii="Times New Roman" w:hAnsi="Times New Roman"/>
          <w:sz w:val="24"/>
          <w:szCs w:val="24"/>
        </w:rPr>
        <w:t xml:space="preserve">. Издательство М.: «Просвещение», 2010 г.     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обучающегося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учителя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lastRenderedPageBreak/>
        <w:t>- Учебник по физической культуре 8-9 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Справочник учителя физической культуры, П.А.Киселев, С.Б.Киселева; Волгоград: «Учитель»,2008.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Двигательные игры, тренинги и уроки здоровья 1-5 классы,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Н.И.Дереклеева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«ВАКО»,2007.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Подвижные игры 8-9 классы», А.Ю.Патрикеев; Москва: «ВАКО»,2007.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Зимние подвижные игры 8-9 классы, А.Ю.Патрикеев; Москва: «ВАКО»,2009.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Дружить со спортом и игрой, Г.П.Попова; Волгоград: «Учитель»,2008.</w:t>
      </w:r>
    </w:p>
    <w:p w:rsidR="00EE735E" w:rsidRPr="00DC7085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Физкультура в начальной школе,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Г.П.Болонов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«ТЦ Сфера»,2005</w:t>
      </w:r>
      <w:r w:rsidRPr="00DC7085">
        <w:rPr>
          <w:rFonts w:ascii="Times New Roman" w:hAnsi="Times New Roman"/>
          <w:color w:val="000000"/>
          <w:sz w:val="24"/>
          <w:szCs w:val="24"/>
        </w:rPr>
        <w:t>.</w:t>
      </w:r>
    </w:p>
    <w:p w:rsidR="00006290" w:rsidRDefault="00006290"/>
    <w:sectPr w:rsidR="00006290" w:rsidSect="00962F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E74"/>
    <w:multiLevelType w:val="hybridMultilevel"/>
    <w:tmpl w:val="F75A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574C"/>
    <w:multiLevelType w:val="hybridMultilevel"/>
    <w:tmpl w:val="E91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3DA5"/>
    <w:multiLevelType w:val="hybridMultilevel"/>
    <w:tmpl w:val="24D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336C1"/>
    <w:multiLevelType w:val="hybridMultilevel"/>
    <w:tmpl w:val="7B8C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02B89"/>
    <w:multiLevelType w:val="hybridMultilevel"/>
    <w:tmpl w:val="904A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02D"/>
    <w:multiLevelType w:val="hybridMultilevel"/>
    <w:tmpl w:val="A50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65D30"/>
    <w:multiLevelType w:val="hybridMultilevel"/>
    <w:tmpl w:val="713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97C94"/>
    <w:multiLevelType w:val="hybridMultilevel"/>
    <w:tmpl w:val="0E66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6620C"/>
    <w:multiLevelType w:val="hybridMultilevel"/>
    <w:tmpl w:val="5D8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499B"/>
    <w:multiLevelType w:val="hybridMultilevel"/>
    <w:tmpl w:val="ED18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436E1"/>
    <w:rsid w:val="00006290"/>
    <w:rsid w:val="00050477"/>
    <w:rsid w:val="001F4C9A"/>
    <w:rsid w:val="00237761"/>
    <w:rsid w:val="002C392D"/>
    <w:rsid w:val="00424A72"/>
    <w:rsid w:val="007436E1"/>
    <w:rsid w:val="00750B4A"/>
    <w:rsid w:val="008859EB"/>
    <w:rsid w:val="00962F6A"/>
    <w:rsid w:val="00A166CD"/>
    <w:rsid w:val="00C61BC8"/>
    <w:rsid w:val="00CE3BDB"/>
    <w:rsid w:val="00DE4683"/>
    <w:rsid w:val="00E44897"/>
    <w:rsid w:val="00E74239"/>
    <w:rsid w:val="00EB16E4"/>
    <w:rsid w:val="00EE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36E1"/>
  </w:style>
  <w:style w:type="paragraph" w:styleId="a4">
    <w:name w:val="No Spacing"/>
    <w:basedOn w:val="a"/>
    <w:link w:val="a3"/>
    <w:uiPriority w:val="1"/>
    <w:qFormat/>
    <w:rsid w:val="007436E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7436E1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7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36E1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qFormat/>
    <w:rsid w:val="007436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F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5322</Words>
  <Characters>30340</Characters>
  <Application>Microsoft Office Word</Application>
  <DocSecurity>0</DocSecurity>
  <Lines>252</Lines>
  <Paragraphs>71</Paragraphs>
  <ScaleCrop>false</ScaleCrop>
  <Company>StartSoft</Company>
  <LinksUpToDate>false</LinksUpToDate>
  <CharactersWithSpaces>35591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2019-03-25T05:12:00Z</dcterms:created>
  <dcterms:modified xsi:type="dcterms:W3CDTF">2019-10-01T06:22:00Z</dcterms:modified>
</cp:coreProperties>
</file>