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E" w:rsidRDefault="0057382E" w:rsidP="0051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29300" cy="10829925"/>
            <wp:effectExtent l="19050" t="0" r="0" b="0"/>
            <wp:docPr id="1" name="Рисунок 1" descr="C:\Users\Пользователь\Desktop\скан 2\ф-ра 3 кл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3 кл 7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48" w:rsidRPr="006D1212" w:rsidRDefault="00513948" w:rsidP="0051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13948" w:rsidRDefault="00513948" w:rsidP="00513948">
      <w:pPr>
        <w:pStyle w:val="a6"/>
        <w:spacing w:before="0" w:beforeAutospacing="0" w:after="0" w:afterAutospacing="0"/>
        <w:ind w:firstLine="540"/>
        <w:jc w:val="both"/>
      </w:pPr>
    </w:p>
    <w:p w:rsidR="00513948" w:rsidRDefault="00513948" w:rsidP="00513948">
      <w:pPr>
        <w:pStyle w:val="a6"/>
        <w:spacing w:before="0" w:beforeAutospacing="0" w:after="0" w:afterAutospacing="0"/>
        <w:ind w:firstLine="540"/>
        <w:jc w:val="both"/>
      </w:pPr>
    </w:p>
    <w:p w:rsidR="00513948" w:rsidRDefault="00513948" w:rsidP="00513948">
      <w:pPr>
        <w:pStyle w:val="a6"/>
        <w:spacing w:before="0" w:beforeAutospacing="0" w:after="0" w:afterAutospacing="0"/>
        <w:ind w:firstLine="540"/>
        <w:jc w:val="both"/>
      </w:pPr>
    </w:p>
    <w:p w:rsidR="00513948" w:rsidRPr="0053229A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АДАПТИРОВАННАЯ </w:t>
      </w:r>
      <w:r w:rsidRPr="0053229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 ПО ФИЗИЧЕСКОЙ КУЛЬТУРЕ</w:t>
      </w:r>
    </w:p>
    <w:bookmarkEnd w:id="0"/>
    <w:p w:rsidR="00513948" w:rsidRPr="0053229A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3229A">
        <w:rPr>
          <w:rFonts w:ascii="Times New Roman" w:eastAsia="Times New Roman" w:hAnsi="Times New Roman"/>
          <w:b/>
          <w:sz w:val="26"/>
          <w:szCs w:val="26"/>
          <w:lang w:eastAsia="ar-SA"/>
        </w:rPr>
        <w:t>(для начальной школы)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-3 класс</w:t>
      </w:r>
    </w:p>
    <w:p w:rsidR="00513948" w:rsidRPr="00D8027F" w:rsidRDefault="00513948" w:rsidP="00513948">
      <w:pPr>
        <w:pStyle w:val="aa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513948" w:rsidRPr="00FF53B0" w:rsidRDefault="00513948" w:rsidP="00513948">
      <w:pPr>
        <w:pStyle w:val="aa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513948" w:rsidRPr="00FF53B0" w:rsidRDefault="00513948" w:rsidP="00513948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513948" w:rsidRPr="00FF53B0" w:rsidRDefault="00513948" w:rsidP="00513948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513948" w:rsidRPr="00FF53B0" w:rsidRDefault="00513948" w:rsidP="00513948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513948" w:rsidRPr="00FF53B0" w:rsidRDefault="00513948" w:rsidP="0051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b/>
          <w:sz w:val="24"/>
          <w:szCs w:val="24"/>
          <w:lang w:eastAsia="ar-SA"/>
        </w:rPr>
        <w:t>Рабочая программа по учебному курсу «</w:t>
      </w:r>
      <w:r w:rsidRPr="00FF53B0">
        <w:rPr>
          <w:rFonts w:ascii="Times New Roman" w:hAnsi="Times New Roman"/>
          <w:sz w:val="24"/>
          <w:szCs w:val="24"/>
          <w:lang w:eastAsia="ar-SA"/>
        </w:rPr>
        <w:t>Физическая культура» для 1 – 4 классов обучающихся с ОВЗ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школы. 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Адаптированная рабоча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программа по физкультуре для 3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</w:p>
    <w:p w:rsidR="00513948" w:rsidRPr="00FF53B0" w:rsidRDefault="00513948" w:rsidP="00513948">
      <w:pPr>
        <w:pStyle w:val="a3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513948" w:rsidRPr="00FF53B0" w:rsidRDefault="00513948" w:rsidP="00513948">
      <w:pPr>
        <w:pStyle w:val="a3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 w:rsidRPr="00FF53B0"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 w:rsidRPr="00FF53B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F53B0">
        <w:rPr>
          <w:rFonts w:ascii="Times New Roman" w:hAnsi="Times New Roman"/>
          <w:sz w:val="24"/>
          <w:szCs w:val="24"/>
          <w:lang w:eastAsia="ar-SA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FF53B0">
        <w:rPr>
          <w:rFonts w:ascii="Times New Roman" w:hAnsi="Times New Roman"/>
          <w:sz w:val="24"/>
          <w:szCs w:val="24"/>
          <w:lang w:eastAsia="ar-SA"/>
        </w:rPr>
        <w:t>саморегуляции</w:t>
      </w:r>
      <w:proofErr w:type="spellEnd"/>
      <w:r w:rsidRPr="00FF53B0">
        <w:rPr>
          <w:rFonts w:ascii="Times New Roman" w:hAnsi="Times New Roman"/>
          <w:sz w:val="24"/>
          <w:szCs w:val="24"/>
          <w:lang w:eastAsia="ar-SA"/>
        </w:rPr>
        <w:t xml:space="preserve">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</w:t>
      </w: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F53B0">
        <w:rPr>
          <w:rFonts w:ascii="Times New Roman" w:hAnsi="Times New Roman"/>
          <w:sz w:val="24"/>
          <w:szCs w:val="24"/>
          <w:lang w:eastAsia="ar-SA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FF53B0">
        <w:rPr>
          <w:rFonts w:ascii="Times New Roman" w:hAnsi="Times New Roman"/>
          <w:sz w:val="24"/>
          <w:szCs w:val="24"/>
          <w:lang w:eastAsia="ar-SA"/>
        </w:rPr>
        <w:t>общеразвивающей</w:t>
      </w:r>
      <w:proofErr w:type="spellEnd"/>
      <w:r w:rsidRPr="00FF53B0">
        <w:rPr>
          <w:rFonts w:ascii="Times New Roman" w:hAnsi="Times New Roman"/>
          <w:sz w:val="24"/>
          <w:szCs w:val="24"/>
          <w:lang w:eastAsia="ar-SA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lastRenderedPageBreak/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</w:t>
      </w:r>
    </w:p>
    <w:p w:rsidR="00513948" w:rsidRPr="00FF53B0" w:rsidRDefault="00513948" w:rsidP="00513948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6FB5" w:rsidRDefault="004C6FB5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</w:t>
      </w: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Планируемые результаты </w:t>
      </w: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учебного предмета</w:t>
      </w:r>
    </w:p>
    <w:p w:rsidR="004C6FB5" w:rsidRDefault="004C6FB5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учебного года проводится оценивание уровня физической подготовленности обучающихся, содержание которого включает учебные задания, предлагаемые в соответствии с требованиями Федерального государственного 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образовательного стандарта начального общего образования и настоящей рабочей программой 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3948" w:rsidRPr="00FF53B0" w:rsidRDefault="00513948" w:rsidP="00513948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3948" w:rsidRPr="00FF53B0" w:rsidRDefault="00513948" w:rsidP="00513948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Знания о физической культуре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Выпускник научится: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физкультпауз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 и различать их между собой;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места занятий физическими упражнениями,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Выпускник получит возможность научиться:</w:t>
      </w:r>
    </w:p>
    <w:p w:rsidR="00513948" w:rsidRPr="00FF53B0" w:rsidRDefault="00513948" w:rsidP="00513948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выявлять связь занятий физической культурой с трудовой и оборонной деятельностью;</w:t>
      </w:r>
    </w:p>
    <w:p w:rsidR="00513948" w:rsidRPr="00FF53B0" w:rsidRDefault="00513948" w:rsidP="00513948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513948" w:rsidRPr="00FF53B0" w:rsidRDefault="00513948" w:rsidP="00513948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3948" w:rsidRPr="00FF53B0" w:rsidRDefault="00513948" w:rsidP="00513948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Способы физкультурной деятельности.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Выпускник получит возможность научиться:</w:t>
      </w:r>
    </w:p>
    <w:p w:rsidR="00513948" w:rsidRPr="00FF53B0" w:rsidRDefault="00513948" w:rsidP="00513948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общеразвивающих</w:t>
      </w:r>
      <w:proofErr w:type="spellEnd"/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13948" w:rsidRPr="00FF53B0" w:rsidRDefault="00513948" w:rsidP="00513948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13948" w:rsidRPr="00FF53B0" w:rsidRDefault="00513948" w:rsidP="00513948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простейшие приемы оказания доврачебной помощи при травмах и ушибах.</w:t>
      </w:r>
    </w:p>
    <w:p w:rsidR="00513948" w:rsidRPr="00FF53B0" w:rsidRDefault="00513948" w:rsidP="00513948">
      <w:pPr>
        <w:widowControl w:val="0"/>
        <w:suppressAutoHyphens/>
        <w:overflowPunct w:val="0"/>
        <w:autoSpaceDE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13948" w:rsidRPr="00FF53B0" w:rsidRDefault="00513948" w:rsidP="00513948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Физическое совершенствование.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- выполнять упражнения по коррекции и профилактике нарушения осанки, упражнения на развитие физических качеств (силы, быстроты, выносливости, 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тестовые упражнения для оценки динамики индивидуального развития основных физических качеств, готовиться к выполнению норм ГТО;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организующие строевые команды и приемы;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акробатические упражнения (кувырки, стойки, перекаты);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гимнастические упражнения на спортивных снарядах (перекладине, гимнастической скамейке);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 выполнять легкоатлетические упражнения (бег, прыжки, метания и броски мяча различного веса);</w:t>
      </w:r>
    </w:p>
    <w:p w:rsidR="00513948" w:rsidRPr="00FF53B0" w:rsidRDefault="00513948" w:rsidP="005139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игровые действия и упражнения из подвижных игр разной функциональной направленности.</w:t>
      </w:r>
    </w:p>
    <w:p w:rsidR="00513948" w:rsidRPr="00FF53B0" w:rsidRDefault="00513948" w:rsidP="0051394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513948" w:rsidRPr="00FF53B0" w:rsidRDefault="00513948" w:rsidP="00513948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сохранять правильную осанку, оптимальное телосложение;</w:t>
      </w:r>
    </w:p>
    <w:p w:rsidR="00513948" w:rsidRPr="00FF53B0" w:rsidRDefault="00513948" w:rsidP="00513948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эстетически красиво гимнастические и акробатические комбинации;</w:t>
      </w:r>
    </w:p>
    <w:p w:rsidR="00513948" w:rsidRPr="00FF53B0" w:rsidRDefault="00513948" w:rsidP="00513948">
      <w:pPr>
        <w:pStyle w:val="a6"/>
        <w:spacing w:before="0" w:beforeAutospacing="0" w:after="0" w:afterAutospacing="0"/>
        <w:ind w:firstLine="540"/>
        <w:jc w:val="both"/>
      </w:pPr>
      <w:r w:rsidRPr="00FF53B0">
        <w:rPr>
          <w:i/>
          <w:lang w:eastAsia="ar-SA"/>
        </w:rPr>
        <w:t>играть в баскетбол, волейбол по упрощенным правилам</w:t>
      </w:r>
    </w:p>
    <w:p w:rsidR="00513948" w:rsidRPr="00FF53B0" w:rsidRDefault="00513948" w:rsidP="00513948">
      <w:pPr>
        <w:pStyle w:val="a6"/>
        <w:spacing w:before="0" w:beforeAutospacing="0" w:after="0" w:afterAutospacing="0"/>
        <w:ind w:firstLine="540"/>
        <w:jc w:val="both"/>
      </w:pPr>
    </w:p>
    <w:p w:rsidR="00513948" w:rsidRPr="00FF53B0" w:rsidRDefault="00513948" w:rsidP="00513948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53B0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513948" w:rsidRPr="00FF53B0" w:rsidRDefault="00513948" w:rsidP="00513948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Личностными результатами изучения курса «Физическая культура» являются: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проявлять свои качества в нестандартных условиях;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объединять вокруг себя друзей и товарищей для достижения поставленных целей;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проявлять трудолюбие и упорство в решении поставленных задач.</w:t>
      </w:r>
    </w:p>
    <w:p w:rsidR="00513948" w:rsidRPr="00FF53B0" w:rsidRDefault="00513948" w:rsidP="0051394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53B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F53B0">
        <w:rPr>
          <w:rFonts w:ascii="Times New Roman" w:hAnsi="Times New Roman" w:cs="Times New Roman"/>
          <w:b/>
          <w:bCs/>
        </w:rPr>
        <w:t xml:space="preserve"> результаты: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выполнение требований по безопасности на занятиях физическими упражнениями;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понимание и исправление допущенных ошибок при выполнении различных упражнений;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сплотиться и взаимодействовать в коллективе класса, группы.</w:t>
      </w:r>
    </w:p>
    <w:p w:rsidR="00513948" w:rsidRPr="00FF53B0" w:rsidRDefault="00513948" w:rsidP="0051394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Предметные результаты: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знание того, когда и как возникла физическая культура;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использовать разученные физические упражнения для укрепления своего здоровья;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выполнять комплекс упражнений с группой учащихся;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обращаться с инвентарем и оборудованием;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вести наблюдения за своей физической подготовленностью.</w:t>
      </w:r>
    </w:p>
    <w:p w:rsidR="00513948" w:rsidRPr="00FF53B0" w:rsidRDefault="00513948" w:rsidP="005139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13948" w:rsidRPr="00FF53B0" w:rsidRDefault="00513948" w:rsidP="0051394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53B0">
        <w:rPr>
          <w:rFonts w:ascii="Times New Roman" w:hAnsi="Times New Roman" w:cs="Times New Roman"/>
          <w:b/>
          <w:bCs/>
          <w:caps/>
        </w:rPr>
        <w:t>Содержание программного материала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Программа включает в себя следующие компоненты: уроки физической культуры, оздоровительные мероприятия в режиме учебного дня, внеклассные  физкультурно-массовые мероприятия.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Содержание программы состоит из двух частей – базовой и дифференцированной (вариативной).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lastRenderedPageBreak/>
        <w:t>Освоение базовых основ физической культуры объективно необходимо и обязательно для каждого ученика.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Вариативная часть физической культуры обусловлена необходимостью учета индивидуальных способностей учащихся, а также учета особенности режима работы общеобразовательного учреждения.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F53B0">
        <w:rPr>
          <w:rFonts w:ascii="Times New Roman" w:hAnsi="Times New Roman" w:cs="Times New Roman"/>
        </w:rPr>
        <w:t>чащиеся поэтапно разучивают и осваивают двигательные действия базового и вариативного содержания программы до уровня умений.</w:t>
      </w:r>
    </w:p>
    <w:p w:rsidR="00513948" w:rsidRPr="00FF53B0" w:rsidRDefault="00513948" w:rsidP="0051394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В базовую часть входят:</w:t>
      </w:r>
    </w:p>
    <w:p w:rsidR="00513948" w:rsidRPr="00FF53B0" w:rsidRDefault="00513948" w:rsidP="0051394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Социально-психологические основы.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Понимание учащимися значения физических упражнений для укрепления здоровья, значения соблюдения режима дня, проведения утренней зарядки и соблюдения требований личной гигиены.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Соединение понимания и правильного  выполнения упражнений для освоения техники видов в ходьбе, беге, прыжках и метаниях через подвижные игры.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Создание установки или общей мотивации учебной деятельности.</w:t>
      </w:r>
    </w:p>
    <w:p w:rsidR="00513948" w:rsidRPr="00FF53B0" w:rsidRDefault="00513948" w:rsidP="0051394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Приемы закаливания.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Постепенный подход к закаливанию (воздушные ванны, солнечные ванны, водные процедуры).</w:t>
      </w:r>
    </w:p>
    <w:p w:rsidR="00513948" w:rsidRPr="00FF53B0" w:rsidRDefault="00513948" w:rsidP="0051394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Естественные основы знаний.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Уметь измерять пульс, вес, рост.</w:t>
      </w:r>
    </w:p>
    <w:p w:rsidR="00513948" w:rsidRPr="00FF53B0" w:rsidRDefault="00513948" w:rsidP="0051394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Выполнять движения с предметами и без предметов с различной интенсивностью и измененными ситуациями.</w:t>
      </w:r>
    </w:p>
    <w:p w:rsidR="00513948" w:rsidRPr="00FF53B0" w:rsidRDefault="00513948" w:rsidP="00513948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Оздоровительная деятельность</w:t>
      </w:r>
      <w:r w:rsidRPr="00FF53B0">
        <w:rPr>
          <w:rFonts w:ascii="Times New Roman" w:hAnsi="Times New Roman" w:cs="Times New Roman"/>
          <w:b/>
          <w:bCs/>
          <w:spacing w:val="-15"/>
        </w:rPr>
        <w:t xml:space="preserve"> со </w:t>
      </w:r>
      <w:r w:rsidRPr="00FF53B0">
        <w:rPr>
          <w:rFonts w:ascii="Times New Roman" w:hAnsi="Times New Roman" w:cs="Times New Roman"/>
          <w:b/>
          <w:bCs/>
        </w:rPr>
        <w:t>спортивной направленностью.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 xml:space="preserve">Гимнастика с элементами акробатики (строевые действия в шеренге, повороты, размыкания, расчеты), упражнения в группировке (кувырки вперед и назад), лазания по наклонной и вертикальной лестнице, подлазы и </w:t>
      </w:r>
      <w:proofErr w:type="spellStart"/>
      <w:r w:rsidRPr="00FF53B0">
        <w:rPr>
          <w:rFonts w:ascii="Times New Roman" w:hAnsi="Times New Roman" w:cs="Times New Roman"/>
        </w:rPr>
        <w:t>перелезания</w:t>
      </w:r>
      <w:proofErr w:type="spellEnd"/>
      <w:r w:rsidRPr="00FF53B0">
        <w:rPr>
          <w:rFonts w:ascii="Times New Roman" w:hAnsi="Times New Roman" w:cs="Times New Roman"/>
        </w:rPr>
        <w:t>.</w:t>
      </w:r>
    </w:p>
    <w:p w:rsidR="00513948" w:rsidRPr="00FF53B0" w:rsidRDefault="00513948" w:rsidP="00513948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Легкая атлетика.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Бег с высокого старта, изменение темпа бега, прыжки с запрыгиванием вверх и спрыгиванием вниз, метание малого мяча в цель и на дальность, бег на выносливость.</w:t>
      </w:r>
    </w:p>
    <w:p w:rsidR="00513948" w:rsidRPr="00FF53B0" w:rsidRDefault="00513948" w:rsidP="00513948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Изучение элементов игры в баскетбол, выполнение упражнений на развитие кондиционных и координационных способностей, создание командного духа, выработка лидерских качеств.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F53B0">
        <w:rPr>
          <w:rFonts w:ascii="Times New Roman" w:hAnsi="Times New Roman" w:cs="Times New Roman"/>
        </w:rPr>
        <w:t>Общеразвивающие</w:t>
      </w:r>
      <w:proofErr w:type="spellEnd"/>
      <w:r w:rsidRPr="00FF53B0">
        <w:rPr>
          <w:rFonts w:ascii="Times New Roman" w:hAnsi="Times New Roman" w:cs="Times New Roman"/>
        </w:rPr>
        <w:t xml:space="preserve"> упражнения для выработки физических качеств, развития активности, мышления, координации.</w:t>
      </w:r>
    </w:p>
    <w:p w:rsidR="00513948" w:rsidRPr="00FF53B0" w:rsidRDefault="00513948" w:rsidP="00513948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Лыжная подготовка.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 xml:space="preserve">Лыжи как вид двигательной деятельности. Лыжная подготовка развивает выносливость, способствует закаливанию организма, улучшает работу </w:t>
      </w:r>
      <w:proofErr w:type="spellStart"/>
      <w:r w:rsidRPr="00FF53B0">
        <w:rPr>
          <w:rFonts w:ascii="Times New Roman" w:hAnsi="Times New Roman" w:cs="Times New Roman"/>
        </w:rPr>
        <w:t>сердечно-сосудистой</w:t>
      </w:r>
      <w:proofErr w:type="spellEnd"/>
      <w:r w:rsidRPr="00FF53B0">
        <w:rPr>
          <w:rFonts w:ascii="Times New Roman" w:hAnsi="Times New Roman" w:cs="Times New Roman"/>
        </w:rPr>
        <w:t xml:space="preserve"> системы, укрепляет нервную систему и помогает узнать мир природы.</w:t>
      </w:r>
    </w:p>
    <w:p w:rsidR="00513948" w:rsidRPr="00FF53B0" w:rsidRDefault="00513948" w:rsidP="00513948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Вариативная часть включает в себя: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 xml:space="preserve">Изучение элементов игры в </w:t>
      </w:r>
      <w:r w:rsidRPr="00FF53B0">
        <w:rPr>
          <w:rFonts w:ascii="Times New Roman" w:hAnsi="Times New Roman" w:cs="Times New Roman"/>
        </w:rPr>
        <w:t>баскетбол</w:t>
      </w:r>
      <w:r w:rsidRPr="00FF53B0">
        <w:rPr>
          <w:rFonts w:ascii="Times New Roman" w:hAnsi="Times New Roman" w:cs="Times New Roman"/>
          <w:b/>
          <w:bCs/>
        </w:rPr>
        <w:t>: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ведение мяча различными способами;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lastRenderedPageBreak/>
        <w:t>– передачи мяча;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технические приемы с мячом;</w:t>
      </w:r>
    </w:p>
    <w:p w:rsidR="00513948" w:rsidRPr="00FF53B0" w:rsidRDefault="00513948" w:rsidP="0051394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правила игры в баскетбол.</w:t>
      </w:r>
    </w:p>
    <w:p w:rsidR="00513948" w:rsidRPr="00FF53B0" w:rsidRDefault="00513948" w:rsidP="00513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3948" w:rsidRPr="00FF53B0" w:rsidRDefault="00513948" w:rsidP="00513948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5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(68ч)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Базовая часть: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Легкоатлетические упражнения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(18ч)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бег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прыжки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метания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Гимнастика с элементами акробатики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(16 ч)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   - построения и перестроения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    -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с предметами и без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   - упражнения в лазанье и равновесии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простейшие акробатические упражнения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- упражнения на гимнастических снарядах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 Лыжная подготовка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(18ч)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скользящий шаг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    - попеременный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двушажный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ход без полок и с палками</w:t>
      </w:r>
    </w:p>
    <w:p w:rsidR="00513948" w:rsidRPr="00FF53B0" w:rsidRDefault="00513948" w:rsidP="00513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 - подъём «лесенкой»</w:t>
      </w:r>
    </w:p>
    <w:p w:rsidR="00513948" w:rsidRPr="008F35F2" w:rsidRDefault="00513948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31E9A" w:rsidRPr="00F84862" w:rsidRDefault="00631E9A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уровня подготовки учащихся отнесённых по состоянию здоровья к подготовительной медицинской группе:</w:t>
      </w:r>
    </w:p>
    <w:p w:rsidR="00631E9A" w:rsidRPr="00F84862" w:rsidRDefault="00631E9A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Учащиеся   подготовительной медицинской группы занимаются физической культурой совместно с учащимися основной группы по общей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порграмме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Схема урока общая как для учеников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основной,так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подготовительной медицинских  групп.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Основное различие в дозировке физической нагрузки.            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вводной части урока для подготовительной группы учитель даёт меньшее число повторений упражнений и предлагает более длительные паузы между ними для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отдыха.Особенно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это важно при выполнении упражнений, требующих значительной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быстроты,силы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выносливости.Общеразвивающие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проводятся в удобном для каждого ученика темпе.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-В основной части урока учитель,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используя индивидуальный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подход,применяет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больше подводящих и подготовительных упражнений.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Число повторений упражнений зависит от степени усвоения учебного материала и переносимости физической нагрузки.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-В заключительной части урока основная и подготовительная группы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объеденяются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вместе выполняют упражнения.</w:t>
      </w:r>
    </w:p>
    <w:p w:rsidR="00DB152A" w:rsidRPr="006D1212" w:rsidRDefault="00DB152A" w:rsidP="00DB152A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Уровень физической подгот</w:t>
      </w:r>
      <w:r w:rsidR="00082C4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овленности обучающихся 3</w:t>
      </w:r>
      <w:r w:rsidR="00ED59C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264"/>
        <w:gridCol w:w="1264"/>
        <w:gridCol w:w="1264"/>
        <w:gridCol w:w="1264"/>
        <w:gridCol w:w="1265"/>
        <w:gridCol w:w="1265"/>
      </w:tblGrid>
      <w:tr w:rsidR="000C1396" w:rsidRPr="00892446" w:rsidTr="001C5209">
        <w:tc>
          <w:tcPr>
            <w:tcW w:w="1464" w:type="dxa"/>
          </w:tcPr>
          <w:p w:rsidR="000C1396" w:rsidRPr="004C6FB5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86" w:type="dxa"/>
            <w:gridSpan w:val="6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Уровень</w:t>
            </w: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мальчики</w:t>
            </w:r>
          </w:p>
        </w:tc>
        <w:tc>
          <w:tcPr>
            <w:tcW w:w="1264" w:type="dxa"/>
          </w:tcPr>
          <w:p w:rsidR="000C1396" w:rsidRPr="00D216B8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девочки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Контрольные упражнения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Подтягивание в висе лежа согнувшись, кол-во раз</w:t>
            </w:r>
          </w:p>
        </w:tc>
        <w:tc>
          <w:tcPr>
            <w:tcW w:w="1264" w:type="dxa"/>
          </w:tcPr>
          <w:p w:rsidR="000C1396" w:rsidRPr="00DB38F8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val="en-US" w:eastAsia="ru-RU"/>
              </w:rPr>
              <w:t>16-18</w:t>
            </w:r>
          </w:p>
        </w:tc>
        <w:tc>
          <w:tcPr>
            <w:tcW w:w="1264" w:type="dxa"/>
          </w:tcPr>
          <w:p w:rsidR="000C1396" w:rsidRPr="00DB38F8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val="en-US" w:eastAsia="ru-RU"/>
              </w:rPr>
              <w:t>14-12</w:t>
            </w:r>
          </w:p>
        </w:tc>
        <w:tc>
          <w:tcPr>
            <w:tcW w:w="1264" w:type="dxa"/>
          </w:tcPr>
          <w:p w:rsidR="000C1396" w:rsidRPr="00684BD7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84B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11-9</w:t>
            </w:r>
          </w:p>
        </w:tc>
        <w:tc>
          <w:tcPr>
            <w:tcW w:w="1264" w:type="dxa"/>
          </w:tcPr>
          <w:p w:rsidR="000C1396" w:rsidRPr="00DB38F8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val="en-US" w:eastAsia="ru-RU"/>
              </w:rPr>
              <w:t>13-14</w:t>
            </w:r>
          </w:p>
        </w:tc>
        <w:tc>
          <w:tcPr>
            <w:tcW w:w="1265" w:type="dxa"/>
          </w:tcPr>
          <w:p w:rsidR="000C1396" w:rsidRPr="00DB38F8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val="en-US" w:eastAsia="ru-RU"/>
              </w:rPr>
              <w:t>8-12</w:t>
            </w:r>
          </w:p>
        </w:tc>
        <w:tc>
          <w:tcPr>
            <w:tcW w:w="1265" w:type="dxa"/>
          </w:tcPr>
          <w:p w:rsidR="000C1396" w:rsidRPr="00DB38F8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val="en-US" w:eastAsia="ru-RU"/>
              </w:rPr>
              <w:t>-7</w:t>
            </w: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Прыжок в длину с места, см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150-160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131-149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120-130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143-152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126-142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115-125</w:t>
            </w: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2446"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30 м</w:t>
              </w:r>
            </w:smartTag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с высокого </w:t>
            </w: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lastRenderedPageBreak/>
              <w:t>старта, сек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lastRenderedPageBreak/>
              <w:t>5,8 – 5,6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6,3-5,9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6,6- 6,4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6,3-6,0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6,5-5,9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6,8-6,6</w:t>
            </w: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2446"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1000 метров</w:t>
              </w:r>
            </w:smartTag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мин. Сек.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5.00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5.30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6.00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6.00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6.30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7.00</w:t>
            </w:r>
          </w:p>
        </w:tc>
      </w:tr>
      <w:tr w:rsidR="000C1396" w:rsidRPr="00892446" w:rsidTr="001C5209">
        <w:tc>
          <w:tcPr>
            <w:tcW w:w="1464" w:type="dxa"/>
          </w:tcPr>
          <w:p w:rsidR="000C1396" w:rsidRPr="00892446" w:rsidRDefault="000C1396" w:rsidP="001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446"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1 км</w:t>
              </w:r>
            </w:smartTag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, мин. Сек.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8.30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264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8.30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265" w:type="dxa"/>
          </w:tcPr>
          <w:p w:rsidR="000C1396" w:rsidRPr="00892446" w:rsidRDefault="000C1396" w:rsidP="001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9.30</w:t>
            </w:r>
          </w:p>
        </w:tc>
      </w:tr>
    </w:tbl>
    <w:p w:rsidR="000C1396" w:rsidRDefault="000C1396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9CE" w:rsidRPr="00F84862" w:rsidRDefault="00ED59CE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ED59CE" w:rsidRPr="00F84862" w:rsidRDefault="00ED59CE" w:rsidP="00ED59CE">
      <w:pPr>
        <w:spacing w:after="0" w:line="240" w:lineRule="auto"/>
        <w:ind w:left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8487" w:type="dxa"/>
        <w:jc w:val="center"/>
        <w:tblCellMar>
          <w:left w:w="0" w:type="dxa"/>
          <w:right w:w="0" w:type="dxa"/>
        </w:tblCellMar>
        <w:tblLook w:val="04A0"/>
      </w:tblPr>
      <w:tblGrid>
        <w:gridCol w:w="3469"/>
        <w:gridCol w:w="2219"/>
        <w:gridCol w:w="2799"/>
      </w:tblGrid>
      <w:tr w:rsidR="00ED59CE" w:rsidRPr="00F84862" w:rsidTr="008F35F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59CE" w:rsidRPr="00F84862" w:rsidTr="008F35F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D59CE" w:rsidRPr="00F84862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ED59CE" w:rsidRPr="00F84862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82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5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proofErr w:type="spellStart"/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элементами баскетбола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BC0CE9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C0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28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F35F2" w:rsidRPr="00F84862" w:rsidRDefault="008F35F2" w:rsidP="008F35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F35F2" w:rsidRPr="00F84862" w:rsidRDefault="008F35F2" w:rsidP="008F35F2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5447D" w:rsidRDefault="0045447D"/>
    <w:p w:rsidR="00527EF8" w:rsidRDefault="00527EF8"/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p w:rsidR="00527EF8" w:rsidRDefault="00527EF8" w:rsidP="00527EF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3224"/>
        <w:gridCol w:w="2148"/>
        <w:gridCol w:w="1275"/>
        <w:gridCol w:w="1418"/>
        <w:gridCol w:w="1417"/>
      </w:tblGrid>
      <w:tr w:rsidR="00527EF8" w:rsidRPr="00DB3705" w:rsidTr="00994D59">
        <w:trPr>
          <w:trHeight w:val="795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   учебной программы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527EF8" w:rsidRPr="00DB3705" w:rsidTr="00994D59">
        <w:trPr>
          <w:trHeight w:val="580"/>
          <w:jc w:val="center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527EF8" w:rsidRPr="00DB3705" w:rsidTr="00994D59">
        <w:trPr>
          <w:trHeight w:val="14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Инструктаж ТБ. Лёгкая атлетика.</w:t>
            </w: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Ходьба и бег.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 учебных нормативов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07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Бег с максимальной скоростью 60 м Приём учебных нормативов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1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выполняет бег-60м б/у времени. Олимпийские игры: история возникновения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7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ско-ростных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6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Развитие скоростных способностей. Игра «Смена сторон».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12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разбега. Прыжок в длину с места. Прыжок с высоты 60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см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 с зоны отталкивания.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Многоскоки.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Подготовит.группа</w:t>
            </w:r>
            <w:proofErr w:type="spellEnd"/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меньшее число повторений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41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91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83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Инструктаж ТБ. Акробатика, строевые упр.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Перекаты и группировка с последующей опорой руками за головой. 2–3 кувырка вперед.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4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группировка с последующей опорой руками за головой. 2–3 кувырка вперед. 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1-2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кувырка,при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 учителя.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5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 с последующей опорой руками за головой. 2–3 кувырка вперед.  ОРУ. Игра «Что изменилось?».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3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лопатках. Мост из положения лежа на спине. ОРУ.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59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команды: «Шире шаг!», «Чаще шаг!», «Реже!», «На первый-второй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расчитайсь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98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40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согнутых руках.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45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Вис стоя и лежа. Вис на согнутых руках. Подтягивание в висе. ОРУ с предметами.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согнутых руках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упоре лежа и стоя на коленях и в упоре на гимнастической скамейке. ОРУ с предметами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35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 Упражнения в упоре лежа и стоя на коленях и в упоре на гимнастической скамейке. ОРУ с предметами.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84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согнутых руках. Подтягивание в висе.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62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«змейкой». ОРУ. Ходьба приставными шагами по бревну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4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стоя на коленях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00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Опорный прыжок, 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Лазание по наклонной скамейке, упражнения в равновесии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05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количество повторений ограниченно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9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Т.Б.ОРУ в движении. Игры: «Пустое место», «Белые медведи». Эстафеты.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15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«Пустое место», «Белые медведи». Эстафеты.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9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9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7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Игры: «Пустое место», «Белые медведи». Эстафеты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63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58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Т.Б. по лыжной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подготовке.Значение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лыжной подготовки, требование в одежде, обуви и лыжному инвентарю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5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 Прохождение дистанции в 500-</w:t>
            </w:r>
            <w:smartTag w:uri="urn:schemas-microsoft-com:office:smarttags" w:element="metricconverter">
              <w:smartTagPr>
                <w:attr w:name="ProductID" w:val="600 метров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600 метров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среднем.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Прохождение дистанции 300-400м.</w:t>
            </w: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50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 Прохождение дистанции в 500-</w:t>
            </w:r>
            <w:smartTag w:uri="urn:schemas-microsoft-com:office:smarttags" w:element="metricconverter">
              <w:smartTagPr>
                <w:attr w:name="ProductID" w:val="600 метров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600 метров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среднем.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Прохождение дистанции 300-400м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8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Спуск на лыжах в основной стойке.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0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Поворот переступанием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69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Спуск на лыжах в основной и низкой стойке, подъём ступающим шагом.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44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на лыжах в основной и низкой стойке, подъём ступающим шагом. Подвижные игры на лыжах.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Спуск на лыжах в средней и низкой стойке, подъём   удобным способом.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15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Поворот переступанием.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52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Техника подъема лесенкой. Спуск в основной стойке.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14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Техника подъема лесенкой. Спуск в основной стойке. Поворот переступанием на выкате со склона.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67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Подъем и спуск на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склоне.Поворот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переступанием при спуске.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0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основной стойке и подъем лесенкой. Поворот переступанием в движении.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основной стойке и подъем лесенкой. Поворот переступанием в движении.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6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и спуск на склоне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Спуск на лыжах в средней и низкой стойке, подъём   удобным способом.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49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и спуск на склоне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0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передвижения на лыжах. Развитие физических качеств 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7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Т.Б.Ловля и передача мяча в движении. Ведение на месте, в движении шагом и бегом. Броски в цель (щит). ОРУ. Игра «Передал – садись».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0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112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на месте правой и левой рукой в движении шагом и бегом. Бросок двумя руками от груди. ОРУ. Игра «Гонка мячей по кругу».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6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двумя руками от груди. ОРУ. Игра «Гонка мячей по кругу».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hRule="exact" w:val="82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двумя руками от груди. ОРУ. Игра «Гонка мячей по кругу».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89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в треугольниках, квадратах. Ведение на месте 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правой и левой рукой в движении шагом и бегом.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1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на месте правой и левой рукой в движении шагом и бегом.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57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двумя руками от груди. ОРУ.  Игра «Гонка мячей по кругу».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Лёгкая атлетика. Инструктаж ТБ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Встречная эстафета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Развитие скоростных способностей. 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Бег на результат 30,бег-60м б/у времени.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физической подготовленности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аттестация.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бегпрыжки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250AC9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графика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0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F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F8" w:rsidRPr="00DB3705" w:rsidRDefault="00527EF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«Гуси-лебеди».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F8" w:rsidRPr="00DB3705" w:rsidRDefault="00527EF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EF8" w:rsidRDefault="00527EF8"/>
    <w:p w:rsidR="00527EF8" w:rsidRDefault="00527EF8"/>
    <w:p w:rsidR="00527EF8" w:rsidRDefault="00527EF8"/>
    <w:p w:rsidR="008D0CA9" w:rsidRPr="00DC7085" w:rsidRDefault="008D0CA9" w:rsidP="008D0CA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8D0CA9" w:rsidRPr="00DC7085" w:rsidTr="008F35F2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0CA9" w:rsidRPr="00DC7085" w:rsidRDefault="008D0CA9" w:rsidP="00D46FA1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 xml:space="preserve">Адаптированная рабочая программа под редакцией В.В. Воронковой по предмету «Физическое воспитание». Издательство М.: «Просвещение», 2010 г.     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8D0CA9" w:rsidRPr="00DC7085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8D0CA9" w:rsidRDefault="008D0CA9"/>
    <w:sectPr w:rsidR="008D0CA9" w:rsidSect="005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DE78D5"/>
    <w:multiLevelType w:val="multilevel"/>
    <w:tmpl w:val="B358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14864"/>
    <w:multiLevelType w:val="hybridMultilevel"/>
    <w:tmpl w:val="CCBE4F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A2A"/>
    <w:multiLevelType w:val="multilevel"/>
    <w:tmpl w:val="BEC2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1F53"/>
    <w:multiLevelType w:val="multilevel"/>
    <w:tmpl w:val="B20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E384E"/>
    <w:multiLevelType w:val="multilevel"/>
    <w:tmpl w:val="B14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F194F"/>
    <w:multiLevelType w:val="multilevel"/>
    <w:tmpl w:val="3DE8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A20A1"/>
    <w:multiLevelType w:val="hybridMultilevel"/>
    <w:tmpl w:val="0D3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2217C"/>
    <w:multiLevelType w:val="multilevel"/>
    <w:tmpl w:val="A4D8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52A"/>
    <w:rsid w:val="00006C34"/>
    <w:rsid w:val="0004263B"/>
    <w:rsid w:val="00082C4B"/>
    <w:rsid w:val="000A58C6"/>
    <w:rsid w:val="000C1396"/>
    <w:rsid w:val="00135631"/>
    <w:rsid w:val="0015590B"/>
    <w:rsid w:val="001D6CBE"/>
    <w:rsid w:val="002F6873"/>
    <w:rsid w:val="003A144C"/>
    <w:rsid w:val="0045447D"/>
    <w:rsid w:val="004C6FB5"/>
    <w:rsid w:val="004C7016"/>
    <w:rsid w:val="00513948"/>
    <w:rsid w:val="00527EF8"/>
    <w:rsid w:val="00532F96"/>
    <w:rsid w:val="0057382E"/>
    <w:rsid w:val="005E4C3C"/>
    <w:rsid w:val="00631E9A"/>
    <w:rsid w:val="006471F7"/>
    <w:rsid w:val="00667332"/>
    <w:rsid w:val="00756590"/>
    <w:rsid w:val="007658C1"/>
    <w:rsid w:val="008939A0"/>
    <w:rsid w:val="008D0CA9"/>
    <w:rsid w:val="008F35F2"/>
    <w:rsid w:val="008F4D57"/>
    <w:rsid w:val="00961F91"/>
    <w:rsid w:val="00A003F7"/>
    <w:rsid w:val="00B637F0"/>
    <w:rsid w:val="00D46FA1"/>
    <w:rsid w:val="00DB152A"/>
    <w:rsid w:val="00E42EAA"/>
    <w:rsid w:val="00E85162"/>
    <w:rsid w:val="00ED0D4C"/>
    <w:rsid w:val="00ED59CE"/>
    <w:rsid w:val="00FD1648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B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DB152A"/>
    <w:pPr>
      <w:spacing w:after="0" w:line="240" w:lineRule="auto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DB152A"/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qFormat/>
    <w:rsid w:val="00DB152A"/>
    <w:rPr>
      <w:b/>
      <w:bCs/>
    </w:rPr>
  </w:style>
  <w:style w:type="paragraph" w:styleId="a6">
    <w:name w:val="Normal (Web)"/>
    <w:basedOn w:val="a"/>
    <w:uiPriority w:val="99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1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D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11">
    <w:name w:val="c1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152A"/>
  </w:style>
  <w:style w:type="paragraph" w:customStyle="1" w:styleId="c8">
    <w:name w:val="c8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B152A"/>
  </w:style>
  <w:style w:type="paragraph" w:customStyle="1" w:styleId="c12">
    <w:name w:val="c1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52A"/>
  </w:style>
  <w:style w:type="character" w:customStyle="1" w:styleId="c7">
    <w:name w:val="c7"/>
    <w:basedOn w:val="a0"/>
    <w:rsid w:val="00DB152A"/>
  </w:style>
  <w:style w:type="paragraph" w:customStyle="1" w:styleId="c6">
    <w:name w:val="c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B152A"/>
  </w:style>
  <w:style w:type="paragraph" w:customStyle="1" w:styleId="c26">
    <w:name w:val="c2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DB152A"/>
  </w:style>
  <w:style w:type="character" w:customStyle="1" w:styleId="c14">
    <w:name w:val="c14"/>
    <w:basedOn w:val="a0"/>
    <w:rsid w:val="00DB152A"/>
  </w:style>
  <w:style w:type="paragraph" w:customStyle="1" w:styleId="c01">
    <w:name w:val="c0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1">
    <w:name w:val="c91"/>
    <w:basedOn w:val="a0"/>
    <w:rsid w:val="00DB152A"/>
  </w:style>
  <w:style w:type="paragraph" w:customStyle="1" w:styleId="Style2">
    <w:name w:val="Style2"/>
    <w:basedOn w:val="a"/>
    <w:rsid w:val="00DB15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B152A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DB152A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B15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 2"/>
    <w:rsid w:val="00DB152A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B152A"/>
    <w:rPr>
      <w:rFonts w:ascii="Arial" w:hAnsi="Arial" w:cs="Arial"/>
      <w:sz w:val="20"/>
      <w:szCs w:val="20"/>
    </w:rPr>
  </w:style>
  <w:style w:type="paragraph" w:customStyle="1" w:styleId="Style4">
    <w:name w:val="Style 4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rsid w:val="00DB152A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DB152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sid w:val="00DB152A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8F3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uiPriority w:val="99"/>
    <w:rsid w:val="008F35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F35F2"/>
    <w:rPr>
      <w:rFonts w:ascii="Times New Roman" w:hAnsi="Times New Roman" w:cs="Times New Roman" w:hint="default"/>
      <w:sz w:val="20"/>
    </w:rPr>
  </w:style>
  <w:style w:type="paragraph" w:customStyle="1" w:styleId="Centered">
    <w:name w:val="Centered"/>
    <w:uiPriority w:val="99"/>
    <w:rsid w:val="00961F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961F91"/>
    <w:rPr>
      <w:color w:val="000000"/>
      <w:sz w:val="20"/>
      <w:szCs w:val="20"/>
    </w:rPr>
  </w:style>
  <w:style w:type="character" w:customStyle="1" w:styleId="Heading">
    <w:name w:val="Heading"/>
    <w:uiPriority w:val="99"/>
    <w:rsid w:val="00961F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61F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61F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61F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61F91"/>
    <w:rPr>
      <w:color w:val="008000"/>
      <w:sz w:val="20"/>
      <w:szCs w:val="20"/>
      <w:u w:val="single"/>
    </w:rPr>
  </w:style>
  <w:style w:type="paragraph" w:customStyle="1" w:styleId="c4">
    <w:name w:val="c4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961F91"/>
  </w:style>
  <w:style w:type="character" w:customStyle="1" w:styleId="c49">
    <w:name w:val="c49"/>
    <w:basedOn w:val="a0"/>
    <w:rsid w:val="00961F91"/>
  </w:style>
  <w:style w:type="character" w:customStyle="1" w:styleId="c24">
    <w:name w:val="c24"/>
    <w:basedOn w:val="a0"/>
    <w:rsid w:val="00961F91"/>
  </w:style>
  <w:style w:type="character" w:customStyle="1" w:styleId="c18">
    <w:name w:val="c18"/>
    <w:basedOn w:val="a0"/>
    <w:rsid w:val="00961F91"/>
  </w:style>
  <w:style w:type="character" w:customStyle="1" w:styleId="c52">
    <w:name w:val="c52"/>
    <w:basedOn w:val="a0"/>
    <w:rsid w:val="00961F91"/>
  </w:style>
  <w:style w:type="character" w:customStyle="1" w:styleId="c17">
    <w:name w:val="c17"/>
    <w:basedOn w:val="a0"/>
    <w:rsid w:val="00961F91"/>
  </w:style>
  <w:style w:type="paragraph" w:styleId="aa">
    <w:name w:val="List Paragraph"/>
    <w:basedOn w:val="a"/>
    <w:uiPriority w:val="34"/>
    <w:qFormat/>
    <w:rsid w:val="00513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2019-03-25T05:04:00Z</dcterms:created>
  <dcterms:modified xsi:type="dcterms:W3CDTF">2019-10-01T06:20:00Z</dcterms:modified>
</cp:coreProperties>
</file>