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A0" w:rsidRPr="009026A0" w:rsidRDefault="009026A0" w:rsidP="009026A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026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Аналитическая справка по результатам уровня мотивации</w:t>
      </w:r>
    </w:p>
    <w:p w:rsidR="009026A0" w:rsidRPr="009026A0" w:rsidRDefault="009026A0" w:rsidP="009026A0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учащихся 6-8 классов.</w:t>
      </w:r>
    </w:p>
    <w:p w:rsidR="009026A0" w:rsidRPr="00A4576A" w:rsidRDefault="009026A0" w:rsidP="009026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576A">
        <w:rPr>
          <w:b/>
          <w:bCs/>
          <w:color w:val="000000"/>
        </w:rPr>
        <w:t>Цель:</w:t>
      </w:r>
      <w:r w:rsidRPr="00A4576A">
        <w:rPr>
          <w:color w:val="000000"/>
        </w:rPr>
        <w:t> </w:t>
      </w:r>
      <w:r w:rsidRPr="009026A0">
        <w:rPr>
          <w:color w:val="111115"/>
          <w:bdr w:val="none" w:sz="0" w:space="0" w:color="auto" w:frame="1"/>
        </w:rPr>
        <w:t>Изучение эмоционального отношения учащихся к процессу обучения, диагностика уровня учебной мотивации, выявление учащихся с негативным отношением к обучению</w:t>
      </w:r>
      <w:proofErr w:type="gramStart"/>
      <w:r w:rsidRPr="009026A0">
        <w:rPr>
          <w:color w:val="111115"/>
          <w:bdr w:val="none" w:sz="0" w:space="0" w:color="auto" w:frame="1"/>
        </w:rPr>
        <w:t>.</w:t>
      </w:r>
      <w:r w:rsidRPr="00A4576A">
        <w:rPr>
          <w:color w:val="000000"/>
        </w:rPr>
        <w:t>.</w:t>
      </w:r>
      <w:proofErr w:type="gramEnd"/>
    </w:p>
    <w:p w:rsidR="009026A0" w:rsidRPr="00A4576A" w:rsidRDefault="009026A0" w:rsidP="009026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576A">
        <w:rPr>
          <w:b/>
          <w:bCs/>
          <w:color w:val="000000"/>
        </w:rPr>
        <w:t>Количество испытуемых:</w:t>
      </w:r>
      <w:r w:rsidR="00B6386E">
        <w:rPr>
          <w:color w:val="000000"/>
        </w:rPr>
        <w:t> 66</w:t>
      </w:r>
      <w:r w:rsidRPr="00A4576A">
        <w:rPr>
          <w:color w:val="000000"/>
        </w:rPr>
        <w:t xml:space="preserve"> обучающихся.</w:t>
      </w:r>
    </w:p>
    <w:p w:rsidR="009026A0" w:rsidRPr="00A4576A" w:rsidRDefault="009026A0" w:rsidP="009026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576A">
        <w:rPr>
          <w:b/>
          <w:bCs/>
          <w:color w:val="000000"/>
        </w:rPr>
        <w:t>Класс:</w:t>
      </w:r>
      <w:r w:rsidRPr="00A4576A">
        <w:rPr>
          <w:color w:val="000000"/>
        </w:rPr>
        <w:t> 8,9</w:t>
      </w:r>
    </w:p>
    <w:p w:rsidR="009026A0" w:rsidRPr="00A4576A" w:rsidRDefault="009026A0" w:rsidP="009026A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576A">
        <w:rPr>
          <w:b/>
          <w:bCs/>
          <w:color w:val="000000"/>
        </w:rPr>
        <w:t>Дата проведения:</w:t>
      </w:r>
      <w:r>
        <w:rPr>
          <w:color w:val="000000"/>
        </w:rPr>
        <w:t> 18 апреля 2022</w:t>
      </w:r>
      <w:r w:rsidRPr="00A4576A">
        <w:rPr>
          <w:color w:val="000000"/>
        </w:rPr>
        <w:t xml:space="preserve"> года.</w:t>
      </w:r>
    </w:p>
    <w:p w:rsidR="009026A0" w:rsidRPr="009026A0" w:rsidRDefault="009026A0" w:rsidP="009026A0">
      <w:pPr>
        <w:shd w:val="clear" w:color="auto" w:fill="FFFFFF"/>
        <w:spacing w:after="0" w:afterAutospacing="1" w:line="360" w:lineRule="atLeast"/>
        <w:ind w:firstLine="708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9026A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Исследование проводилось по методике Спилберг-Андреева «Диагностика мотивации учения и эмоционального отношения к учению в средних и старших классах школы».</w:t>
      </w:r>
    </w:p>
    <w:p w:rsidR="009026A0" w:rsidRPr="009026A0" w:rsidRDefault="009026A0" w:rsidP="009026A0">
      <w:pPr>
        <w:shd w:val="clear" w:color="auto" w:fill="FFFFFF"/>
        <w:spacing w:after="0" w:afterAutospacing="1" w:line="360" w:lineRule="atLeast"/>
        <w:ind w:firstLine="70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026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 результатам диагн</w:t>
      </w:r>
      <w:r w:rsidR="00B6386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остики у большинства учащихся 57.6% (38</w:t>
      </w:r>
      <w:r w:rsidRPr="009026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чел.) сформирована продуктивная мотивация, позитивное отношение к учению. Они выполняют задания, интересуются отдельными предметами, комфортно чувствуют себя в школе, стараются получать хорошие оценки.</w:t>
      </w:r>
    </w:p>
    <w:p w:rsidR="009026A0" w:rsidRPr="009026A0" w:rsidRDefault="00B6386E" w:rsidP="009026A0">
      <w:pPr>
        <w:shd w:val="clear" w:color="auto" w:fill="FFFFFF"/>
        <w:spacing w:after="0" w:afterAutospacing="1" w:line="360" w:lineRule="atLeast"/>
        <w:ind w:firstLine="70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 24,2 % (16</w:t>
      </w:r>
      <w:r w:rsidR="009026A0" w:rsidRPr="009026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чел.) принявших участие в исследовании преобладает средний уровень учебной мотивации с несколько сниженной познавательной мотивацией. Эти</w:t>
      </w:r>
      <w:r w:rsidRPr="00B6386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обучающиеся</w:t>
      </w:r>
      <w:r w:rsidR="009026A0" w:rsidRPr="009026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ходят в школу, выполняют требования педагогов, но редко задают дополнительные вопросы, пытаются найти дополнительную информацию, проявляют интерес к школьным предметам.</w:t>
      </w:r>
    </w:p>
    <w:p w:rsidR="009026A0" w:rsidRPr="009026A0" w:rsidRDefault="00B6386E" w:rsidP="009026A0">
      <w:pPr>
        <w:shd w:val="clear" w:color="auto" w:fill="FFFFFF"/>
        <w:spacing w:after="0" w:afterAutospacing="1" w:line="360" w:lineRule="atLeast"/>
        <w:ind w:firstLine="70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 18.2 % обучающихся  (12</w:t>
      </w:r>
      <w:r w:rsidR="009026A0" w:rsidRPr="009026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чел.) снижена учебная мотивация, они переживают состояние «школьной скуки», отрицательное эмоциональное отношение к обучению. Эти учащиеся не стремятся получать хорошие оценки и повышать уровень знаний.</w:t>
      </w:r>
    </w:p>
    <w:p w:rsidR="009026A0" w:rsidRPr="009026A0" w:rsidRDefault="009026A0" w:rsidP="009026A0">
      <w:pPr>
        <w:shd w:val="clear" w:color="auto" w:fill="FFFFFF"/>
        <w:spacing w:after="0" w:afterAutospacing="1" w:line="360" w:lineRule="atLeast"/>
        <w:ind w:firstLine="70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026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Вывод: большинство</w:t>
      </w:r>
      <w:r w:rsidR="00B6386E" w:rsidRPr="00B6386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B6386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обучающихся</w:t>
      </w:r>
      <w:r w:rsidRPr="009026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 6-8 классов имеют продуктивную мотивацию, позитивное отношение к учению. Однако есть учащиеся, имеющие сниженную учебную мотивацию и имеющие отрицательное отношение к обучению.</w:t>
      </w:r>
    </w:p>
    <w:p w:rsidR="009026A0" w:rsidRPr="009026A0" w:rsidRDefault="009026A0" w:rsidP="009026A0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026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Рекомендации:</w:t>
      </w:r>
    </w:p>
    <w:p w:rsidR="009026A0" w:rsidRPr="009026A0" w:rsidRDefault="009026A0" w:rsidP="009026A0">
      <w:pPr>
        <w:shd w:val="clear" w:color="auto" w:fill="FFFFFF"/>
        <w:spacing w:after="0" w:afterAutospacing="1" w:line="360" w:lineRule="atLeast"/>
        <w:ind w:firstLine="70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026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Для повышения уровня учебной мотивации у</w:t>
      </w:r>
      <w:r w:rsidR="00B6386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обучающихся</w:t>
      </w:r>
      <w:r w:rsidRPr="009026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6-8 классов можно рекомендовать:</w:t>
      </w:r>
    </w:p>
    <w:p w:rsidR="009026A0" w:rsidRPr="009026A0" w:rsidRDefault="009026A0" w:rsidP="009026A0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026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педагогу-психологу – провести индивидуальные беседы с учащимися, с низким уровнем мотивации, для выяснения возможных причин;</w:t>
      </w:r>
    </w:p>
    <w:p w:rsidR="009026A0" w:rsidRPr="009026A0" w:rsidRDefault="009026A0" w:rsidP="009026A0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026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педагогам – в процессе обучения учитывать возрастные психологические особенности учащихся (смена ведущей деятельности с учения на общение), организовывать на уроках </w:t>
      </w:r>
      <w:r w:rsidRPr="009026A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дискуссии, групповые формы работы, на ряду с общими, давать индивидуальные задания, учитывающие уровень подготовки конкретного ученика, по возможности обсуждать проблемы успеваемости и поведения учащихся индивидуально, а не при всем классе.</w:t>
      </w:r>
    </w:p>
    <w:p w:rsidR="00B6386E" w:rsidRDefault="00B6386E" w:rsidP="00B6386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576A">
        <w:rPr>
          <w:color w:val="000000"/>
        </w:rPr>
        <w:t xml:space="preserve">Педагог-психолог </w:t>
      </w:r>
      <w:r>
        <w:rPr>
          <w:color w:val="000000"/>
        </w:rPr>
        <w:t xml:space="preserve">                                        </w:t>
      </w:r>
      <w:proofErr w:type="spellStart"/>
      <w:r w:rsidRPr="00A4576A">
        <w:rPr>
          <w:color w:val="000000"/>
        </w:rPr>
        <w:t>Н.Н.Осипова</w:t>
      </w:r>
      <w:proofErr w:type="spellEnd"/>
    </w:p>
    <w:p w:rsidR="000D6942" w:rsidRDefault="000D6942" w:rsidP="00B6386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D6942" w:rsidRDefault="000D6942" w:rsidP="00B6386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D6942" w:rsidRDefault="000D6942" w:rsidP="00B6386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D6942" w:rsidRDefault="000D6942" w:rsidP="00B6386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D6942" w:rsidRDefault="000D6942" w:rsidP="00B6386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D6942" w:rsidRDefault="000D6942" w:rsidP="00B6386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D6942" w:rsidRDefault="000D6942" w:rsidP="00B6386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D6942" w:rsidRPr="00A4576A" w:rsidRDefault="000D6942" w:rsidP="00B6386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bookmarkStart w:id="0" w:name="_GoBack"/>
      <w:bookmarkEnd w:id="0"/>
    </w:p>
    <w:p w:rsidR="00D45ED0" w:rsidRDefault="009026A0" w:rsidP="00D45ED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026A0">
        <w:rPr>
          <w:color w:val="111115"/>
          <w:bdr w:val="none" w:sz="0" w:space="0" w:color="auto" w:frame="1"/>
          <w:shd w:val="clear" w:color="auto" w:fill="FFFFFF"/>
        </w:rPr>
        <w:br/>
      </w:r>
      <w:r w:rsidR="00D45ED0">
        <w:rPr>
          <w:b/>
          <w:bCs/>
          <w:color w:val="000000"/>
        </w:rPr>
        <w:t>Аналитическая справка</w:t>
      </w:r>
    </w:p>
    <w:p w:rsidR="00D45ED0" w:rsidRDefault="00D45ED0" w:rsidP="00D45ED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«Дифференциально диагностический опросник (ДДО, Е. А. Климова)</w:t>
      </w:r>
    </w:p>
    <w:p w:rsidR="00D45ED0" w:rsidRDefault="00D45ED0" w:rsidP="00D45ED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D45ED0" w:rsidRDefault="00D45ED0" w:rsidP="00D45E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> профориентация подростков.</w:t>
      </w:r>
    </w:p>
    <w:p w:rsidR="00D45ED0" w:rsidRDefault="00D45ED0" w:rsidP="00D45E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Задачи:</w:t>
      </w:r>
    </w:p>
    <w:p w:rsidR="00D45ED0" w:rsidRDefault="00D45ED0" w:rsidP="00D45ED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Выявить различные типы профессии в соответствии с классификацией типов профессий.</w:t>
      </w:r>
    </w:p>
    <w:p w:rsidR="00D45ED0" w:rsidRDefault="00D45ED0" w:rsidP="00D45E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Количество испытуемых:</w:t>
      </w:r>
      <w:r>
        <w:rPr>
          <w:color w:val="000000"/>
        </w:rPr>
        <w:t> 34 обучающихся.</w:t>
      </w:r>
    </w:p>
    <w:p w:rsidR="00D45ED0" w:rsidRDefault="00D45ED0" w:rsidP="00D45E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Класс:</w:t>
      </w:r>
      <w:r>
        <w:rPr>
          <w:color w:val="000000"/>
        </w:rPr>
        <w:t> 7,8</w:t>
      </w:r>
    </w:p>
    <w:p w:rsidR="00D45ED0" w:rsidRDefault="00D45ED0" w:rsidP="00D45E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Дата проведения:</w:t>
      </w:r>
      <w:r>
        <w:rPr>
          <w:color w:val="000000"/>
        </w:rPr>
        <w:t> 19 апреля 2022 года.</w:t>
      </w:r>
    </w:p>
    <w:p w:rsidR="00D45ED0" w:rsidRDefault="00D45ED0" w:rsidP="00D45E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Методика «Дифференциально диагностический опросник  (ДДО, Е. А. Климова)</w:t>
      </w:r>
    </w:p>
    <w:p w:rsidR="00D45ED0" w:rsidRDefault="00D45ED0" w:rsidP="00D45E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i/>
          <w:iCs/>
          <w:color w:val="000000"/>
        </w:rPr>
        <w:t>Типы профессий:</w:t>
      </w:r>
    </w:p>
    <w:p w:rsidR="00D45ED0" w:rsidRDefault="00D45ED0" w:rsidP="00D45ED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i/>
          <w:iCs/>
          <w:color w:val="000000"/>
        </w:rPr>
        <w:t>Человек – человек, все профессии, связанные с обслуживанием людей, с общением;</w:t>
      </w:r>
    </w:p>
    <w:p w:rsidR="00D45ED0" w:rsidRDefault="00D45ED0" w:rsidP="00D45ED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i/>
          <w:iCs/>
          <w:color w:val="000000"/>
        </w:rPr>
        <w:t>Человек – техника, все технические профессии;</w:t>
      </w:r>
    </w:p>
    <w:p w:rsidR="00D45ED0" w:rsidRDefault="00D45ED0" w:rsidP="00D45ED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i/>
          <w:iCs/>
          <w:color w:val="000000"/>
        </w:rPr>
        <w:t>Человек - знаковая система, все профессии, связанные с обсчетами, цифровыми и буквенными знаками, в том числе и музыкальные специальности;</w:t>
      </w:r>
    </w:p>
    <w:p w:rsidR="00D45ED0" w:rsidRDefault="00D45ED0" w:rsidP="00D45ED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i/>
          <w:iCs/>
          <w:color w:val="000000"/>
        </w:rPr>
        <w:t>Человек - художественный образ, все творческие специальности;</w:t>
      </w:r>
    </w:p>
    <w:p w:rsidR="00D45ED0" w:rsidRDefault="00D45ED0" w:rsidP="00D45ED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i/>
          <w:iCs/>
          <w:color w:val="000000"/>
        </w:rPr>
        <w:t>Человек – природа, все профессии, связанные с растениеводством, животноводством и лесным хозяйством.</w:t>
      </w:r>
    </w:p>
    <w:p w:rsidR="00D45ED0" w:rsidRDefault="00D45ED0" w:rsidP="00D45E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По результатам проведенного исследования было выявлено, что 34 обучающихся в 8,9- х классах имеют представления о своих способностях и качествах личности и уже определились с выбором профессии.</w:t>
      </w:r>
    </w:p>
    <w:p w:rsidR="00D45ED0" w:rsidRDefault="00D45ED0" w:rsidP="00D45E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Результаты анкетирования  по типу профессии:</w:t>
      </w:r>
    </w:p>
    <w:p w:rsidR="00D45ED0" w:rsidRDefault="00D45ED0" w:rsidP="00D45E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45ED0" w:rsidRDefault="00D45ED0" w:rsidP="00D45E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Человек – человек – 15 обучающихся (44,12%);</w:t>
      </w:r>
    </w:p>
    <w:p w:rsidR="00D45ED0" w:rsidRDefault="00D45ED0" w:rsidP="00D45E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Человек – техника – 7 учащихся (20,58%);</w:t>
      </w:r>
    </w:p>
    <w:p w:rsidR="00D45ED0" w:rsidRDefault="00D45ED0" w:rsidP="00D45E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Человек - знаковая система – 0 обучающихся  (0 %);</w:t>
      </w:r>
    </w:p>
    <w:p w:rsidR="00D45ED0" w:rsidRDefault="00D45ED0" w:rsidP="00D45E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Человек - художественный образ – 6 обучающихся  (17,64%);</w:t>
      </w:r>
    </w:p>
    <w:p w:rsidR="00D45ED0" w:rsidRDefault="00D45ED0" w:rsidP="00D45E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Человек – природа – 6 обучающихся  (17,64%);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1419"/>
      </w:tblGrid>
      <w:tr w:rsidR="00D45ED0" w:rsidTr="00D45E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D0" w:rsidRDefault="00D45ED0">
            <w:pPr>
              <w:pStyle w:val="a3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Человек – человек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D0" w:rsidRDefault="00D45ED0">
            <w:pPr>
              <w:pStyle w:val="a3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44,12%</w:t>
            </w:r>
          </w:p>
        </w:tc>
      </w:tr>
      <w:tr w:rsidR="00D45ED0" w:rsidTr="00D45E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D0" w:rsidRDefault="00D4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– техника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D0" w:rsidRDefault="00D45ED0">
            <w:pPr>
              <w:pStyle w:val="a3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20,58%</w:t>
            </w:r>
          </w:p>
        </w:tc>
      </w:tr>
      <w:tr w:rsidR="00D45ED0" w:rsidTr="00D45E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D0" w:rsidRDefault="00D4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- знаковая система </w:t>
            </w:r>
          </w:p>
          <w:p w:rsidR="00D45ED0" w:rsidRDefault="00D45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D0" w:rsidRDefault="00D45ED0">
            <w:pPr>
              <w:pStyle w:val="a3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0 %</w:t>
            </w:r>
          </w:p>
        </w:tc>
      </w:tr>
      <w:tr w:rsidR="00D45ED0" w:rsidTr="00D45E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D0" w:rsidRDefault="00D45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 художественный образ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D0" w:rsidRDefault="00D45ED0">
            <w:pPr>
              <w:pStyle w:val="a3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17,64%</w:t>
            </w:r>
          </w:p>
        </w:tc>
      </w:tr>
      <w:tr w:rsidR="00D45ED0" w:rsidTr="00D45E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D0" w:rsidRDefault="00D45ED0">
            <w:pPr>
              <w:pStyle w:val="a3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Человек – природа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D0" w:rsidRDefault="00D45ED0">
            <w:pPr>
              <w:pStyle w:val="a3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17,64%</w:t>
            </w:r>
          </w:p>
        </w:tc>
      </w:tr>
    </w:tbl>
    <w:p w:rsidR="00D45ED0" w:rsidRDefault="00D45ED0" w:rsidP="00D45E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45ED0" w:rsidRDefault="00D45ED0" w:rsidP="00D45E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81525" cy="2752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ED0" w:rsidRDefault="00D45ED0" w:rsidP="00D45E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45ED0" w:rsidRDefault="00D45ED0" w:rsidP="00D45E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Вывод:</w:t>
      </w:r>
    </w:p>
    <w:p w:rsidR="00D45ED0" w:rsidRDefault="00D45ED0" w:rsidP="00D45E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Результаты диагностики показывают, что профессиональные интересы сформированы уже у 100% учащихся 7,8-х классов (в типе профессии «Человек-человек - у 46% подростков), причем у 16% из них – профессиональные интересы ярко выражены и у 10% - хорошо выражены. Слабо выражены или совсем не выражены профессиональные интересы и склонности только у 31% учащихся класса.</w:t>
      </w:r>
    </w:p>
    <w:p w:rsidR="00D45ED0" w:rsidRDefault="00D45ED0" w:rsidP="00D45E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Таким образом, самоопределение связано с ценностями, с потребностью формирования смысловой системы, в которой центральное место занимает проблема смысла жизни, с ориентацией на будущее. Определение человеком себя в обществе как личности есть определение себя (самоопределение, занятие активной позиции) относительно социокультурных ценностей, и тем самым - определение смысла своего существования.</w:t>
      </w:r>
    </w:p>
    <w:p w:rsidR="00D45ED0" w:rsidRDefault="00D45ED0" w:rsidP="00D45E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Рекомендации:</w:t>
      </w:r>
    </w:p>
    <w:p w:rsidR="00D45ED0" w:rsidRDefault="00D45ED0" w:rsidP="00D45ED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>Классным руководителям  включить в план работы на 2022-2023 учебный год классные часы по профориентации.</w:t>
      </w:r>
    </w:p>
    <w:p w:rsidR="00D45ED0" w:rsidRDefault="00D45ED0" w:rsidP="00D45ED0">
      <w:pPr>
        <w:pStyle w:val="a7"/>
        <w:numPr>
          <w:ilvl w:val="0"/>
          <w:numId w:val="7"/>
        </w:numPr>
        <w:spacing w:before="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Педагогу - психологу, помочь обучающимся разобраться с собственными приоритетами посредством занятий по программе «Мой выбор»</w:t>
      </w:r>
    </w:p>
    <w:p w:rsidR="00D45ED0" w:rsidRDefault="00D45ED0" w:rsidP="00D45ED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психологической игры в профессию. </w:t>
      </w:r>
    </w:p>
    <w:p w:rsidR="00D45ED0" w:rsidRDefault="00D45ED0" w:rsidP="00D45ED0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D45ED0" w:rsidRDefault="00D45ED0" w:rsidP="00D45E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Педагог-психолог </w:t>
      </w:r>
      <w:proofErr w:type="spellStart"/>
      <w:r>
        <w:rPr>
          <w:color w:val="000000"/>
        </w:rPr>
        <w:t>Н.Н.Осипова</w:t>
      </w:r>
      <w:proofErr w:type="spellEnd"/>
    </w:p>
    <w:p w:rsidR="00D45ED0" w:rsidRDefault="00D45ED0" w:rsidP="00D45ED0">
      <w:pPr>
        <w:rPr>
          <w:rFonts w:ascii="Times New Roman" w:hAnsi="Times New Roman" w:cs="Times New Roman"/>
          <w:sz w:val="24"/>
          <w:szCs w:val="24"/>
        </w:rPr>
      </w:pPr>
    </w:p>
    <w:p w:rsidR="00D45ED0" w:rsidRDefault="00D45ED0" w:rsidP="00D45ED0"/>
    <w:p w:rsidR="00103A24" w:rsidRDefault="00103A24" w:rsidP="009026A0"/>
    <w:sectPr w:rsidR="0010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672C"/>
    <w:multiLevelType w:val="multilevel"/>
    <w:tmpl w:val="831E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9531D"/>
    <w:multiLevelType w:val="multilevel"/>
    <w:tmpl w:val="831E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E5CB7"/>
    <w:multiLevelType w:val="multilevel"/>
    <w:tmpl w:val="3EFE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236E92"/>
    <w:multiLevelType w:val="multilevel"/>
    <w:tmpl w:val="3740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A0"/>
    <w:rsid w:val="000D6942"/>
    <w:rsid w:val="00103A24"/>
    <w:rsid w:val="009026A0"/>
    <w:rsid w:val="00B6386E"/>
    <w:rsid w:val="00D4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6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5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6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5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Ирина</cp:lastModifiedBy>
  <cp:revision>3</cp:revision>
  <dcterms:created xsi:type="dcterms:W3CDTF">2022-05-31T05:24:00Z</dcterms:created>
  <dcterms:modified xsi:type="dcterms:W3CDTF">2022-06-01T07:50:00Z</dcterms:modified>
</cp:coreProperties>
</file>