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5535930" cy="64325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643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Пояснительная записка.</w:t>
      </w:r>
    </w:p>
    <w:p>
      <w:pPr>
        <w:pStyle w:val="Style19"/>
        <w:spacing w:lineRule="exact" w:line="274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 xml:space="preserve">Программа внеурочной деятельности  «Полезные навыки» для 5-6классов  разработана в соответствии с требованиями </w:t>
      </w:r>
      <w:r>
        <w:rPr>
          <w:rFonts w:cs="Times New Roman" w:ascii="Times New Roman" w:hAnsi="Times New Roman"/>
          <w:color w:val="000000"/>
          <w:sz w:val="24"/>
          <w:szCs w:val="24"/>
        </w:rPr>
        <w:t>Федерального  закона  «Об образовании в Российской Федерации» от 29 декабря 2012 года №273-ФЗ;</w:t>
      </w:r>
    </w:p>
    <w:p>
      <w:pPr>
        <w:pStyle w:val="Style19"/>
        <w:spacing w:lineRule="exact" w:line="274"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Федерального  государственного  образовательного  стандарта основного общего образования (Приказ Минобрнауки России от 17.12.2010 №1897); </w:t>
      </w:r>
    </w:p>
    <w:p>
      <w:pPr>
        <w:pStyle w:val="Style19"/>
        <w:spacing w:lineRule="exact" w:line="274"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Письма Департамента общего образования Министерства образования и науки Российской Федерации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>
      <w:pPr>
        <w:pStyle w:val="Style19"/>
        <w:spacing w:lineRule="exact" w:line="274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Письма  Департамента общего образования Томской области от 6 апреля 2018 года №57-1352 «О формировании учебных планов общеобразовательных организаций Томской области на 2018 - 2019 учебный год, реализующих ФГОС основного общего образования»;</w:t>
      </w:r>
    </w:p>
    <w:p>
      <w:pPr>
        <w:pStyle w:val="Style19"/>
        <w:spacing w:lineRule="exact" w:line="274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Устава  МКОУ «Песочнодубровская СОШ»;</w:t>
      </w:r>
    </w:p>
    <w:p>
      <w:pPr>
        <w:pStyle w:val="Normal"/>
        <w:spacing w:lineRule="auto" w:line="240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ООП ООО МКОУ «Песочнодубровская СОШ» (приказ  №102 от 31.08.2015);</w:t>
      </w:r>
    </w:p>
    <w:p>
      <w:pPr>
        <w:pStyle w:val="Normal"/>
        <w:spacing w:lineRule="auto" w:line="240" w:before="0" w:after="0"/>
        <w:ind w:left="-15"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«Полезные навыки» — школьная профилактическая программа для предупреждения курения, употребления алкоголя и наркотиков детьми и подростками. Программа «Полезные привычки» является важной частью учебно-воспитательного процесса школе. Состояние здоровья обучающихся внушает обоснованную тревогу и требует принятия мер по охране и укреплению здоровья в процессе обучения. Высокая интенсивность учебного процесса не позволяет в должной мере учесть индивидуальные особенности обучающегося и, таким образом, приводит к высокой заболеваемости детей, нервно-психическим нарушениям, снижению сопротивляемости заболеваниям, утомляемости, перенапряжению, а значит и к снижению качества обучения. В связи с этим программа «Полезные привычки» направлена на укрепление здоровья учащихся и предполагает овладение детьми навыка «здорового образа жизни». Несмотря на знания о вреде психоактивных веществ для здоровья, неодобрение их употребления с возрастом ослабевает, поэтому потребность в превентивном обучении высока. </w:t>
      </w:r>
    </w:p>
    <w:p>
      <w:pPr>
        <w:pStyle w:val="Normal"/>
        <w:spacing w:lineRule="auto" w:line="240" w:before="0" w:after="0"/>
        <w:ind w:left="-15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Программа «Полезные привычки» не только предоставляет обучающимся необходимые по возрасту знания о табак и алкоголе, но и формирует здоровые установки и ответственное поведение, способствует формированию активной жизненной позиции. 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Программа предназначена для обучающихся 5-6 классов и знакомит обучающихся с понятием психоактивные вещества.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  <w:t>К моменту обучения в средней школе большинство детей слышало о наркотиках и наркоманах, ингалянтах, токсикоманах. Источники этой информации СМИ, родители, сверстники, старших братья и сестры. Возраст, в котором дети начинают экспериментировать с алкоголем, табаком и наркотиками, постоянно снижается. Хотя  большинство обучающихся 5-6 классов не употребляет наркотики , они приближаются к тому возрасту, когда уровень употребления наркотиков  становится наиболее высоким. Программа «Полезные навыки» позволяет учителю продолжить разговор с подростками о наркотиках.</w:t>
      </w:r>
    </w:p>
    <w:p>
      <w:pPr>
        <w:pStyle w:val="Normal"/>
        <w:spacing w:before="0" w:after="0"/>
        <w:ind w:left="-15" w:hanging="0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Цель программы:</w:t>
      </w:r>
    </w:p>
    <w:p>
      <w:pPr>
        <w:pStyle w:val="Normal"/>
        <w:ind w:left="-1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овладение обучающимися объективными, соответствующими возрасту знаниями, а также формирование здоровых установок и навыков ответственного поведения, снижающих вероятность приобщения к употреблению табака, алкоголя и других ПАВ. </w:t>
      </w:r>
    </w:p>
    <w:p>
      <w:pPr>
        <w:pStyle w:val="Normal"/>
        <w:spacing w:lineRule="auto" w:line="256" w:before="0" w:after="34"/>
        <w:ind w:left="-5" w:hanging="10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Задачи: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4"/>
        </w:numPr>
        <w:spacing w:lineRule="auto" w:line="266" w:before="0" w:after="44"/>
        <w:rPr/>
      </w:pPr>
      <w:r>
        <w:rPr>
          <w:rFonts w:cs="Times New Roman" w:ascii="Times New Roman" w:hAnsi="Times New Roman"/>
          <w:sz w:val="24"/>
          <w:szCs w:val="24"/>
        </w:rPr>
        <w:t xml:space="preserve">Предоставить детям объективную, соответствующую возрасту информацию о ПАВ, табаке и алкоголе; способствовать увеличению знаний обучающегося путем обсуждения проблем, связанных с ПАВ, алкоголем и курением. </w:t>
      </w:r>
    </w:p>
    <w:p>
      <w:pPr>
        <w:pStyle w:val="Normal"/>
        <w:numPr>
          <w:ilvl w:val="0"/>
          <w:numId w:val="14"/>
        </w:numPr>
        <w:spacing w:lineRule="auto" w:line="266" w:before="0" w:after="1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Учить детей понимать самих себя и критически относиться к собственному поведению; способствовать стремлению детей понять окружающих и анализировать свои отношения с ними. </w:t>
      </w:r>
    </w:p>
    <w:p>
      <w:pPr>
        <w:pStyle w:val="Normal"/>
        <w:numPr>
          <w:ilvl w:val="0"/>
          <w:numId w:val="14"/>
        </w:numPr>
        <w:spacing w:lineRule="auto" w:line="266" w:before="0" w:after="13"/>
        <w:rPr>
          <w:rFonts w:ascii="Times New Roman" w:hAnsi="Times New Roman" w:cs="Times New Roman"/>
          <w:sz w:val="24"/>
          <w:szCs w:val="24"/>
        </w:rPr>
      </w:pPr>
      <w:r>
        <w:rPr>
          <w:rFonts w:eastAsia="Segoe UI Symbol" w:cs="Times New Roman" w:ascii="Times New Roman" w:hAnsi="Times New Roman"/>
          <w:sz w:val="24"/>
          <w:szCs w:val="24"/>
        </w:rPr>
        <w:t>Нау</w:t>
      </w:r>
      <w:r>
        <w:rPr>
          <w:rFonts w:cs="Times New Roman" w:ascii="Times New Roman" w:hAnsi="Times New Roman"/>
          <w:sz w:val="24"/>
          <w:szCs w:val="24"/>
        </w:rPr>
        <w:t xml:space="preserve">чить детей эффективно общаться. </w:t>
      </w:r>
      <w:r>
        <w:rPr>
          <w:rFonts w:eastAsia="Arial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4"/>
        </w:numPr>
        <w:spacing w:lineRule="auto" w:line="266" w:before="0" w:after="13"/>
        <w:rPr/>
      </w:pPr>
      <w:r>
        <w:rPr>
          <w:rFonts w:cs="Times New Roman" w:ascii="Times New Roman" w:hAnsi="Times New Roman"/>
          <w:sz w:val="24"/>
          <w:szCs w:val="24"/>
        </w:rPr>
        <w:t xml:space="preserve">Помочь родителям в предупреждениях приобщения обучающихся к табаку и алкоголю. </w:t>
      </w:r>
    </w:p>
    <w:p>
      <w:pPr>
        <w:pStyle w:val="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Формировать  поведенческие  навыки  ответственного поведения в потенциально опасных ситуациях.</w:t>
      </w:r>
    </w:p>
    <w:p>
      <w:pPr>
        <w:pStyle w:val="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Научить детей ценить и сохранять своё здоровье и здоровье окружающих, способствовать отношениям взаимной помощи и поддержке в детском коллективе перед лицом опасности, которую в современном обществе несет с собой употребление ПАВ, алкоголизм и табакокурение.</w:t>
      </w:r>
    </w:p>
    <w:p>
      <w:pPr>
        <w:pStyle w:val="Normal"/>
        <w:spacing w:lineRule="auto" w:line="240" w:before="280" w:after="28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Принципы программы:</w:t>
      </w:r>
    </w:p>
    <w:p>
      <w:pPr>
        <w:pStyle w:val="Style23"/>
        <w:numPr>
          <w:ilvl w:val="0"/>
          <w:numId w:val="12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принцип природосообразности;</w:t>
      </w:r>
    </w:p>
    <w:p>
      <w:pPr>
        <w:pStyle w:val="Style23"/>
        <w:numPr>
          <w:ilvl w:val="0"/>
          <w:numId w:val="12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принцип целостности учебно-воспитательного процесса;</w:t>
      </w:r>
    </w:p>
    <w:p>
      <w:pPr>
        <w:pStyle w:val="Style23"/>
        <w:numPr>
          <w:ilvl w:val="0"/>
          <w:numId w:val="12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принцип сотрудничества;</w:t>
      </w:r>
    </w:p>
    <w:p>
      <w:pPr>
        <w:pStyle w:val="Style23"/>
        <w:numPr>
          <w:ilvl w:val="0"/>
          <w:numId w:val="12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деятельностный подход;</w:t>
      </w:r>
    </w:p>
    <w:p>
      <w:pPr>
        <w:pStyle w:val="Style23"/>
        <w:numPr>
          <w:ilvl w:val="0"/>
          <w:numId w:val="12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личностно-ориентированный подход;</w:t>
      </w:r>
    </w:p>
    <w:p>
      <w:pPr>
        <w:pStyle w:val="Style23"/>
        <w:numPr>
          <w:ilvl w:val="0"/>
          <w:numId w:val="12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возрастной подход.</w:t>
      </w:r>
    </w:p>
    <w:p>
      <w:pPr>
        <w:pStyle w:val="Normal"/>
        <w:spacing w:lineRule="auto" w:line="266" w:before="0" w:after="13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6" w:before="0" w:after="0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</w:rPr>
        <w:t>Воспитательное значение</w:t>
      </w:r>
      <w:r>
        <w:rPr>
          <w:rFonts w:cs="Times New Roman" w:ascii="Times New Roman" w:hAnsi="Times New Roman"/>
          <w:sz w:val="24"/>
          <w:szCs w:val="24"/>
        </w:rPr>
        <w:t xml:space="preserve"> - воспитывать у детей сознательное отношение к сохранению своего здоровья, желания быть здоровым, противостояние отрицательному влиянию со стороны окружающих. </w:t>
      </w:r>
    </w:p>
    <w:p>
      <w:pPr>
        <w:pStyle w:val="Normal"/>
        <w:ind w:left="-1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Просветительное значение</w:t>
      </w:r>
      <w:r>
        <w:rPr>
          <w:rFonts w:cs="Times New Roman" w:ascii="Times New Roman" w:hAnsi="Times New Roman"/>
          <w:sz w:val="24"/>
          <w:szCs w:val="24"/>
        </w:rPr>
        <w:t xml:space="preserve"> - расширять кругозор детей в отношении полезных привычек, положительно влияющих на здоровье детей, вредных привычек, разрушающих здоровье, эффективных форм и методов сохранения здоровья.</w:t>
      </w:r>
    </w:p>
    <w:p>
      <w:pPr>
        <w:pStyle w:val="Normal"/>
        <w:ind w:left="-1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</w:rPr>
        <w:t>Профилактическое значение</w:t>
      </w:r>
      <w:r>
        <w:rPr>
          <w:rFonts w:cs="Times New Roman" w:ascii="Times New Roman" w:hAnsi="Times New Roman"/>
          <w:sz w:val="24"/>
          <w:szCs w:val="24"/>
        </w:rPr>
        <w:t xml:space="preserve"> - сформировать у детей умение выстраивать свой день в зависимости от режима питания, труда, отдыха и сна - как основы для сохранения и поддержания здоровья, физических сил.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autoSpaceDE w:val="false"/>
        <w:spacing w:lineRule="auto" w:line="254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Общая характеристика программы.</w:t>
      </w:r>
    </w:p>
    <w:p>
      <w:pPr>
        <w:pStyle w:val="Normal"/>
        <w:spacing w:lineRule="auto" w:line="25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призвана воспитывать у детей сознательное отношение к сохранению своего здоровья, желания быть здоровым, противостояние отрицательному влиянию со стороны окружающих;</w:t>
      </w:r>
    </w:p>
    <w:p>
      <w:pPr>
        <w:pStyle w:val="Normal"/>
        <w:numPr>
          <w:ilvl w:val="0"/>
          <w:numId w:val="2"/>
        </w:numPr>
        <w:spacing w:lineRule="auto" w:line="25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-расширять кругозор детей в отношении полезных привычек, положительно влияющих на здоровье детей, вредных привычек, разрушающих здоровье, эффективных форм и методов сохранения здоровья;</w:t>
      </w:r>
    </w:p>
    <w:p>
      <w:pPr>
        <w:pStyle w:val="Normal"/>
        <w:numPr>
          <w:ilvl w:val="0"/>
          <w:numId w:val="2"/>
        </w:numPr>
        <w:spacing w:lineRule="auto" w:line="25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-сформировать у детей умение выстраивать свой день в зависимости от режима питания, труда, отдыха и сна - как основы для сохранения и поддержания здоровья, физических сил, работоспособности детей, познакомить с комплексами упражнений, позволяющими снять напряжение во время занятий в школе и дома; развивать двигательную активность детей через подвижные игры физкультминутки.</w:t>
      </w:r>
    </w:p>
    <w:p>
      <w:pPr>
        <w:pStyle w:val="Normal"/>
        <w:spacing w:lineRule="auto" w:line="254"/>
        <w:ind w:firstLine="5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Таким образом, программа «Полезные привычки» очень актуальна в современных условиях воспитания и развития здоровых, полноценных граждан нашего общества.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autoSpaceDE w:val="false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Описание места курса в плане внеурочной деятельности.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Cs/>
          <w:sz w:val="24"/>
          <w:szCs w:val="24"/>
        </w:rPr>
        <w:t>В соответствии с учебным планом  программа  изучается с 5 по 6  класс. Занятия проводятся один раз в неделю. Общий объем учебного времени составляет 8 часов для каждого года обучения.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autoSpaceDE w:val="false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Ценностные ориентиры содержания курса.</w:t>
      </w:r>
    </w:p>
    <w:p>
      <w:pPr>
        <w:pStyle w:val="Normal"/>
        <w:tabs>
          <w:tab w:val="left" w:pos="3600" w:leader="none"/>
        </w:tabs>
        <w:spacing w:lineRule="auto" w:line="240"/>
        <w:ind w:left="-45" w:hang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Ценность истины – осознание ценности научного познания как части культуры человечества, проникновения в суть явлений, понимание закономерностей, лежащих в основе социальных явлений; приоритетности знания, установления истины, самого познания как ценности.</w:t>
      </w:r>
    </w:p>
    <w:p>
      <w:pPr>
        <w:pStyle w:val="Normal"/>
        <w:tabs>
          <w:tab w:val="left" w:pos="90" w:leader="none"/>
          <w:tab w:val="left" w:pos="120" w:leader="none"/>
        </w:tabs>
        <w:spacing w:lineRule="auto" w:line="2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Ценность семьи – понимание важности семьи в жизни человека, осознание своих корней, формирование эмоционально-позитивного отношения к семье, близким, взаимной ответственности, уважения к старшим, их нравственным идеалам.</w:t>
      </w:r>
    </w:p>
    <w:p>
      <w:pPr>
        <w:pStyle w:val="Normal"/>
        <w:tabs>
          <w:tab w:val="left" w:pos="3300" w:leader="none"/>
        </w:tabs>
        <w:spacing w:lineRule="auto" w:line="2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Ценность гражданственности и патриотизма –осознание себя как члена общества, народа,представителя страны, государства; чувство ответственности за настоящее и будущее своего языка; интерес к своей стране, языку, культуре, ее жизни и ее народу.</w:t>
      </w:r>
    </w:p>
    <w:p>
      <w:pPr>
        <w:pStyle w:val="Normal"/>
        <w:spacing w:lineRule="auto" w:line="2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autoSpaceDE w:val="false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Личностные, метапредметные и предметные результаты освоения программы.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45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Личностные: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проявлять положительные качества личности и управлять своими эмоциями в различных ситуациях и условиях;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проявлять дисциплинированность, трудолюбие и упорство в достижении поставленных целей.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Метапредметные результаты: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Cs/>
          <w:sz w:val="24"/>
          <w:szCs w:val="24"/>
          <w:u w:val="single"/>
        </w:rPr>
        <w:t>регулятивные</w:t>
      </w:r>
      <w:r>
        <w:rPr>
          <w:rFonts w:cs="Times New Roman" w:ascii="Times New Roman" w:hAnsi="Times New Roman"/>
          <w:bCs/>
          <w:sz w:val="24"/>
          <w:szCs w:val="24"/>
        </w:rPr>
        <w:t xml:space="preserve"> – планировать собственную деятельность, анализировать и объективно оценивать свои поступки и слова, управлять эмоциями при общении со сверстниками и взрослыми;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Cs/>
          <w:sz w:val="24"/>
          <w:szCs w:val="24"/>
          <w:u w:val="single"/>
        </w:rPr>
        <w:t>познавательные</w:t>
      </w:r>
      <w:r>
        <w:rPr>
          <w:rFonts w:cs="Times New Roman" w:ascii="Times New Roman" w:hAnsi="Times New Roman"/>
          <w:bCs/>
          <w:sz w:val="24"/>
          <w:szCs w:val="24"/>
        </w:rPr>
        <w:t xml:space="preserve"> – ориентироваться в своей системе знаний, самостоятельно определять, какая информация нужна для решения жизненных задач, отбирать источники информации среди предложенных, перерабатывать полученную информацию, делать выводы на основе обобщения знаний;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Cs/>
          <w:sz w:val="24"/>
          <w:szCs w:val="24"/>
          <w:u w:val="single"/>
        </w:rPr>
        <w:t>коммуникативные</w:t>
      </w:r>
      <w:r>
        <w:rPr>
          <w:rFonts w:cs="Times New Roman" w:ascii="Times New Roman" w:hAnsi="Times New Roman"/>
          <w:bCs/>
          <w:sz w:val="24"/>
          <w:szCs w:val="24"/>
        </w:rPr>
        <w:t xml:space="preserve"> – доносить свою позицию до других: высказывать свою точку зрения и пытаться ее обосновать, приводя аргументы, слушать других, быть готовым изменить свою точку зрения.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Предметные результаты</w:t>
      </w:r>
      <w:r>
        <w:rPr>
          <w:rFonts w:cs="Times New Roman" w:ascii="Times New Roman" w:hAnsi="Times New Roman"/>
          <w:bCs/>
          <w:sz w:val="24"/>
          <w:szCs w:val="24"/>
        </w:rPr>
        <w:t>: после завершения курса обучающиеся смогут объяснить в доступной для них форме вред курения, смогут отказаться от вредной привычки сами и повлиять на выбор сверстников. Используя компьютер, смогут подготовить презентацию или небольшой доклад о вреде курения, о пользе здорового образа жизни, о приоритетном значении спорта в жизни каждого человека.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Ожидаемые результаты:</w:t>
      </w:r>
    </w:p>
    <w:p>
      <w:pPr>
        <w:pStyle w:val="Style23"/>
        <w:numPr>
          <w:ilvl w:val="0"/>
          <w:numId w:val="13"/>
        </w:numPr>
        <w:rPr/>
      </w:pPr>
      <w:r>
        <w:rPr>
          <w:rFonts w:cs="Times New Roman" w:ascii="Times New Roman" w:hAnsi="Times New Roman"/>
          <w:sz w:val="24"/>
          <w:szCs w:val="24"/>
        </w:rPr>
        <w:t>У обучающихся должны сформироваться навыки эффективного общения в разнообразных ситуациях.</w:t>
      </w:r>
    </w:p>
    <w:p>
      <w:pPr>
        <w:pStyle w:val="Style2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 навыков рационального принятия решений и отказа от опасных для здоровья поступков в ситуации группового давления.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« Полезные навыки»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5 -6 класс</w:t>
      </w:r>
    </w:p>
    <w:p>
      <w:pPr>
        <w:pStyle w:val="Normal"/>
        <w:rPr/>
      </w:pPr>
      <w:r>
        <w:rPr/>
        <w:t xml:space="preserve">1. Введение </w:t>
      </w:r>
    </w:p>
    <w:tbl>
      <w:tblPr>
        <w:tblW w:w="10013" w:type="dxa"/>
        <w:jc w:val="left"/>
        <w:tblInd w:w="-4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881"/>
        <w:gridCol w:w="7132"/>
      </w:tblGrid>
      <w:tr>
        <w:trPr/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Актуальность разработки курса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Огромную важность в непрерывном образовании личности приобретают вопросы использования программы спецкурса «Полезные навыки». Эта программа, способствует формированию у обучащихся среднего звена навыков эффективного общения, рационального принятия решений, ответственного поведения в ситуациях риска употребления наркотиков и инфицирования ВИЧ.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Программа является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актуальной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позволяет заниматься превентивным обучением подрастающего поколения последовательно и на долгосрочной основе.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Программа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актуальна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современном мире и имеет практическую направленность.</w:t>
            </w:r>
          </w:p>
        </w:tc>
      </w:tr>
      <w:tr>
        <w:trPr/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Особенности программного материала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Особенность программы заключается в том, что она формирует у школьников навыки эффективного общения, принятия решений и сопротивления давлению сверстников.</w:t>
            </w:r>
          </w:p>
          <w:p>
            <w:pPr>
              <w:pStyle w:val="Normal"/>
              <w:spacing w:before="0" w:after="200"/>
              <w:ind w:left="-36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Программа позволяет подросткам – избежать многочисленных рискованных для здоровья ситуаций, ожидающих их на пороге самостоятельной жизни.</w:t>
            </w:r>
          </w:p>
        </w:tc>
      </w:tr>
      <w:tr>
        <w:trPr>
          <w:trHeight w:val="675" w:hRule="atLeast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Адресат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Программа адресована  обучающимся 5-6 классов.</w:t>
            </w:r>
          </w:p>
        </w:tc>
      </w:tr>
      <w:tr>
        <w:trPr/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Соответствие Государственному образовательному стандарту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Данная программа построена в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соответствии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 требованиями Государственного образовательного стандарта.</w:t>
            </w:r>
          </w:p>
        </w:tc>
      </w:tr>
      <w:tr>
        <w:trPr/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Требования к знаниям и умениям обучающихся.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результате прохождения программного материала обучающийся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будет иметь представление о: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ПАВ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Поведения в социуме, навыков здорового образа жизни.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Знаниях, умениях и навыках  здорового образа жизни.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Развитии личностных свойств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самостоятельности, ответственности за свое поведение в обществе.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Знать : связь образа я и поведения.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работу над проектами по самовоспитанию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комплименты и находит интересные совместные дела для девочек и мальчиков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ответственность человека перед собой за здоровье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влияние поведения человека на других людей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непосредственные эффекты и отсроченные последствия курения марихуаны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отличие мифов от объективной информации о марихуане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навыки ответственного поведения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уметь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Контролировать своё поведение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Заниматься самовоспитанием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Дарить комплименты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Укреплять своё здоровье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Сказать себе – нет марихуане!</w:t>
            </w:r>
          </w:p>
          <w:p>
            <w:pPr>
              <w:pStyle w:val="Normal"/>
              <w:spacing w:lineRule="auto" w:line="240" w:before="0" w:after="0"/>
              <w:ind w:left="72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Укреплять навыки ответственного поведения.</w:t>
            </w:r>
          </w:p>
        </w:tc>
      </w:tr>
      <w:tr>
        <w:trPr>
          <w:trHeight w:val="944" w:hRule="atLeast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 Формы организации учебного процесса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дискуссия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Normal"/>
              <w:spacing w:before="0" w:after="200"/>
              <w:ind w:left="36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7.. Взаимосвязь коллективной и самостоятельной работы обучаемых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Особое место в овладении данным курсом отводится беседе, дискуссии, работе с научной и учебной литературой, тренинг.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ходе прохождения программы обучающиеся посещают урочные занятия, занимаются  в парах, группах, индивидуально.            </w:t>
            </w:r>
          </w:p>
        </w:tc>
      </w:tr>
      <w:tr>
        <w:trPr/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8..Итоговый контроль 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ind w:left="36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Обязательным условием допуска ученика к зачёту является групповая практическая работа.</w:t>
            </w:r>
          </w:p>
        </w:tc>
      </w:tr>
      <w:tr>
        <w:trPr/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 Объём и сроки изучения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Программа спецкурса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«Полезные навыки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 общим объёмом 8 часов изучается в течение одной четверти.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</w:t>
      </w:r>
      <w:r>
        <w:rPr>
          <w:rFonts w:cs="Times New Roman" w:ascii="Times New Roman" w:hAnsi="Times New Roman"/>
          <w:b/>
          <w:sz w:val="24"/>
          <w:szCs w:val="24"/>
        </w:rPr>
        <w:t>Содержание образования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</w:t>
      </w:r>
      <w:r>
        <w:rPr>
          <w:rFonts w:cs="Times New Roman" w:ascii="Times New Roman" w:hAnsi="Times New Roman"/>
          <w:b/>
          <w:sz w:val="24"/>
          <w:szCs w:val="24"/>
        </w:rPr>
        <w:t>Учебно–тематический план -5 класс</w:t>
      </w:r>
    </w:p>
    <w:p>
      <w:pPr>
        <w:pStyle w:val="Normal"/>
        <w:ind w:left="12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9910" w:type="dxa"/>
        <w:jc w:val="left"/>
        <w:tblInd w:w="-4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260"/>
        <w:gridCol w:w="2520"/>
        <w:gridCol w:w="900"/>
        <w:gridCol w:w="1033"/>
        <w:gridCol w:w="1239"/>
        <w:gridCol w:w="2958"/>
      </w:tblGrid>
      <w:tr>
        <w:trPr>
          <w:trHeight w:val="240" w:hRule="atLeast"/>
          <w:cantSplit w:val="true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   занятия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Виды деятельности</w:t>
            </w:r>
          </w:p>
        </w:tc>
      </w:tr>
      <w:tr>
        <w:trPr>
          <w:trHeight w:val="405" w:hRule="atLeast"/>
          <w:cantSplit w:val="true"/>
        </w:trPr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Теор.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Что такое психоактивное вещество.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Теоретическая</w:t>
            </w:r>
          </w:p>
        </w:tc>
      </w:tr>
      <w:tr>
        <w:trPr/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Что такое психоактивное вещество.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</w:t>
            </w:r>
          </w:p>
        </w:tc>
      </w:tr>
      <w:tr>
        <w:trPr/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Соблюдай безопасность.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Теоретическая</w:t>
            </w:r>
          </w:p>
        </w:tc>
      </w:tr>
      <w:tr>
        <w:trPr/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Соблюдай безопасность.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</w:t>
            </w:r>
          </w:p>
        </w:tc>
      </w:tr>
      <w:tr>
        <w:trPr/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Как и почему употребляют психоактивные вещества.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Теоретическая</w:t>
            </w:r>
          </w:p>
        </w:tc>
      </w:tr>
      <w:tr>
        <w:trPr/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Давление, влияние, ситуации…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</w:t>
            </w:r>
          </w:p>
        </w:tc>
      </w:tr>
      <w:tr>
        <w:trPr/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.Ингалянты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Теоретическая</w:t>
            </w:r>
          </w:p>
        </w:tc>
      </w:tr>
      <w:tr>
        <w:trPr/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. Мое здоровье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</w:t>
            </w:r>
          </w:p>
        </w:tc>
      </w:tr>
      <w:tr>
        <w:trPr/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ind w:left="-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</w:t>
      </w:r>
    </w:p>
    <w:p>
      <w:pPr>
        <w:pStyle w:val="Normal"/>
        <w:ind w:left="-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Содержание программы.</w:t>
      </w:r>
    </w:p>
    <w:p>
      <w:pPr>
        <w:pStyle w:val="Normal"/>
        <w:ind w:left="-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013" w:type="dxa"/>
        <w:jc w:val="left"/>
        <w:tblInd w:w="-4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00"/>
        <w:gridCol w:w="2709"/>
        <w:gridCol w:w="3771"/>
        <w:gridCol w:w="1733"/>
      </w:tblGrid>
      <w:tr>
        <w:trPr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 раздела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Форма работы</w:t>
            </w:r>
          </w:p>
        </w:tc>
      </w:tr>
      <w:tr>
        <w:trPr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Что такое психоактивное вещество.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Сформировать у детей представление о ПАВ, как о веществах, влияющих на работу мозга.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Теоретическая</w:t>
            </w:r>
          </w:p>
        </w:tc>
      </w:tr>
      <w:tr>
        <w:trPr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Что такое психоактивное вещество.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Обсудить влияние ПАВ на людей.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Дать представление о наркотиках и ингалянтах.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</w:t>
            </w:r>
          </w:p>
        </w:tc>
      </w:tr>
      <w:tr>
        <w:trPr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Принятие решений.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Соблюдай безопасность.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Расширить представления детей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 опасности и безопасности.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</w:t>
            </w:r>
          </w:p>
        </w:tc>
      </w:tr>
      <w:tr>
        <w:trPr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Соблюдай безопасность.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Обсудить опасные ситуации, связанные с ПАВ и правила безопасного поведения.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</w:t>
            </w:r>
          </w:p>
        </w:tc>
      </w:tr>
      <w:tr>
        <w:trPr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5.Как и почему употребляют психоактивные вещества.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Обсудить приемлемое /неприемлемое употребление ПАВ.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Теоретическая</w:t>
            </w:r>
          </w:p>
        </w:tc>
      </w:tr>
      <w:tr>
        <w:trPr>
          <w:trHeight w:val="90" w:hRule="atLeas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Общение.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  Давление, влияние, ситуации…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Обсудить способы давления и способы сопротивления Рассмотреть типичные си ситуации давления, связанные с ПАВ, и обсудить, как следует поступать.давлению.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</w:t>
            </w:r>
          </w:p>
        </w:tc>
      </w:tr>
      <w:tr>
        <w:trPr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Принятие решений.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7..Ингалянты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Обсудить представление учеников о риске. Познакомить учеников с некоторыми мотивами употребления  ингалянтов. Способствовать формированию навыков отказа в ситуациях риска.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Теоретическая</w:t>
            </w:r>
          </w:p>
        </w:tc>
      </w:tr>
      <w:tr>
        <w:trPr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Промежуточная аттетация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8. Мое здоровье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Обсудить с детьми здоровое нездоровье.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Рассмотреть образы, ассоциирующиеся с понятиями: здоровый человек, алкоголик, наркоман.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12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sz w:val="24"/>
          <w:szCs w:val="24"/>
        </w:rPr>
        <w:t>Учебно–тематический план - 6 класс</w:t>
      </w:r>
    </w:p>
    <w:p>
      <w:pPr>
        <w:pStyle w:val="Normal"/>
        <w:ind w:left="12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0090" w:type="dxa"/>
        <w:jc w:val="left"/>
        <w:tblInd w:w="-4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1"/>
        <w:gridCol w:w="2546"/>
        <w:gridCol w:w="1163"/>
        <w:gridCol w:w="1033"/>
        <w:gridCol w:w="1773"/>
        <w:gridCol w:w="2604"/>
      </w:tblGrid>
      <w:tr>
        <w:trPr>
          <w:trHeight w:val="240" w:hRule="atLeast"/>
          <w:cantSplit w:val="true"/>
        </w:trPr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>
        <w:trPr>
          <w:trHeight w:val="405" w:hRule="atLeast"/>
          <w:cantSplit w:val="true"/>
        </w:trPr>
        <w:tc>
          <w:tcPr>
            <w:tcW w:w="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Теор.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1.Тревожность.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Беседа</w:t>
            </w:r>
          </w:p>
        </w:tc>
      </w:tr>
      <w:tr>
        <w:trPr/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2.Преодоление тревожности.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Тренинг</w:t>
            </w:r>
          </w:p>
        </w:tc>
      </w:tr>
      <w:tr>
        <w:trPr/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Как начать разговор.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Беседа</w:t>
            </w:r>
          </w:p>
        </w:tc>
      </w:tr>
      <w:tr>
        <w:trPr/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Как поддерживать и завершать разговор.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Беседа</w:t>
            </w:r>
          </w:p>
        </w:tc>
      </w:tr>
      <w:tr>
        <w:trPr/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5.Манипулирование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Тренинг</w:t>
            </w:r>
          </w:p>
        </w:tc>
      </w:tr>
      <w:tr>
        <w:trPr/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6.Манипулирование и давление.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Беседа</w:t>
            </w:r>
          </w:p>
        </w:tc>
      </w:tr>
      <w:tr>
        <w:trPr/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7.Наркотики.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Беседа</w:t>
            </w:r>
          </w:p>
        </w:tc>
      </w:tr>
      <w:tr>
        <w:trPr/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 Наркотики.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Беседа</w:t>
            </w:r>
          </w:p>
        </w:tc>
      </w:tr>
      <w:tr>
        <w:trPr/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ind w:left="-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-36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Содержание программы.</w:t>
      </w:r>
    </w:p>
    <w:p>
      <w:pPr>
        <w:pStyle w:val="Normal"/>
        <w:ind w:left="-360" w:hanging="0"/>
        <w:rPr/>
      </w:pPr>
      <w:r>
        <w:rPr/>
        <w:t xml:space="preserve">                                        </w:t>
      </w:r>
      <w:r>
        <w:rPr/>
        <w:t>« Полезные навыки»  -   6  класс.</w:t>
      </w:r>
    </w:p>
    <w:tbl>
      <w:tblPr>
        <w:tblW w:w="10013" w:type="dxa"/>
        <w:jc w:val="left"/>
        <w:tblInd w:w="-4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260"/>
        <w:gridCol w:w="2520"/>
        <w:gridCol w:w="4500"/>
        <w:gridCol w:w="1733"/>
      </w:tblGrid>
      <w:tr>
        <w:trPr/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Форма  работы.</w:t>
            </w:r>
          </w:p>
        </w:tc>
      </w:tr>
      <w:tr>
        <w:trPr/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Положительный образ я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1.Тревожность.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Перечислить ситуации, вызывающие тревожность. Описать признаки. Обратить внимание учеников на здоровые способы преодоления тревоги.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Теоретическая</w:t>
            </w:r>
          </w:p>
        </w:tc>
      </w:tr>
      <w:tr>
        <w:trPr/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2.Преодоление тревожности.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Познакомить учеников с упражнениями на расслабление.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Практическая.</w:t>
            </w:r>
          </w:p>
        </w:tc>
      </w:tr>
      <w:tr>
        <w:trPr/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Как начать разговор.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Способствовать формированию навыка вступления в контакт.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Практическая.</w:t>
            </w:r>
          </w:p>
        </w:tc>
      </w:tr>
      <w:tr>
        <w:trPr/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Как поддерживать и завершать разговор.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Способствовать формированию навыка поддержания и завершения разговора.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Практическая.</w:t>
            </w:r>
          </w:p>
        </w:tc>
      </w:tr>
      <w:tr>
        <w:trPr/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Принятие решений.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5.Манипулирование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Ввести новое понятие – манипулирование.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Учить распознавать различные виды поведения.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Теоретическая</w:t>
            </w:r>
          </w:p>
        </w:tc>
      </w:tr>
      <w:tr>
        <w:trPr/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6.Манипулирование и давление.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Определить манипулирование как одно из проявлений давления.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Практическая.</w:t>
            </w:r>
          </w:p>
        </w:tc>
      </w:tr>
      <w:tr>
        <w:trPr/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7.Наркотики.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Обсудить источники о наркотиках и ее содержание.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Теоретическая</w:t>
            </w:r>
          </w:p>
        </w:tc>
      </w:tr>
      <w:tr>
        <w:trPr/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 Наркотики.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Тренировать навык ответственного поведения.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Практическая.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sz w:val="24"/>
          <w:szCs w:val="24"/>
        </w:rPr>
        <w:t>Список литературы для учителя: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Методика спецкурса «Полезные навыки». Материалы для учителя</w:t>
      </w:r>
    </w:p>
    <w:p>
      <w:pPr>
        <w:pStyle w:val="Normal"/>
        <w:spacing w:lineRule="auto" w:line="240" w:before="0" w:after="0"/>
        <w:ind w:left="16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16 уроков. Л.С. Колесова О.Л.Романова ООО ИПФ «Полимед» </w:t>
      </w:r>
    </w:p>
    <w:p>
      <w:pPr>
        <w:pStyle w:val="Normal"/>
        <w:spacing w:lineRule="auto" w:line="240" w:before="0" w:after="0"/>
        <w:ind w:left="16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ИД № 00929 М. 2002. -56с.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О.Л. Романова     27+1 урок. Материалы для учителя.  ОО ИПФ «ПОЛИМЕД»,  ИД № 00929 М. 2002. -56с.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</w:t>
      </w:r>
      <w:r>
        <w:rPr>
          <w:rFonts w:cs="Times New Roman" w:ascii="Times New Roman" w:hAnsi="Times New Roman"/>
          <w:b/>
          <w:sz w:val="24"/>
          <w:szCs w:val="24"/>
        </w:rPr>
        <w:t>Список литературы для обучающихся: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О.Л. Романова    Полезные тесты или  как оценить эффективность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превентивного обучения в средней школе. </w:t>
      </w:r>
    </w:p>
    <w:p>
      <w:pPr>
        <w:pStyle w:val="Normal"/>
        <w:spacing w:lineRule="auto" w:line="240" w:before="0" w:after="0"/>
        <w:ind w:left="-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ООО ИПФ «ПОЛИМЕД»,  ИД № 00929 М. 2001.-56с.</w:t>
      </w:r>
    </w:p>
    <w:p>
      <w:pPr>
        <w:pStyle w:val="Normal"/>
        <w:spacing w:lineRule="auto" w:line="240" w:before="0" w:after="0"/>
        <w:ind w:left="-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2. О.Л. Романова    «127 полезных  советов, или как уберечь от наркотиков». </w:t>
      </w:r>
    </w:p>
    <w:p>
      <w:pPr>
        <w:pStyle w:val="Normal"/>
        <w:spacing w:lineRule="auto" w:line="240" w:before="0" w:after="0"/>
        <w:ind w:left="-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ООО ИПФ «ПОЛИМЕД»,  ИД № 00929 М.  2001.-56с.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О.Л. Романова  «Рабочая тетрадь для 5.,6 класса».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ООО ИПФ «ПОЛИМЕД»,  ИД № 00929 М. 2002. -56с.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О.Л. Романова  «Уроки для родителей или как помочь ребенку не употреблять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табак и   алкоголь».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ООО ИПФ «ПОЛИМЕД»,  ИД № 00929 М. 2002. -56с.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-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</w:t>
      </w:r>
    </w:p>
    <w:p>
      <w:pPr>
        <w:pStyle w:val="Normal"/>
        <w:ind w:left="-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-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-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-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shd w:fill="FFFFFF" w:val="clear"/>
        <w:spacing w:lineRule="auto" w:line="360" w:before="0" w:after="48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headerReference w:type="default" r:id="rId3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Symbol"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cc"/>
    <w:family w:val="swiss"/>
    <w:pitch w:val="variable"/>
  </w:font>
  <w:font w:name="Segoe UI Symbol"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spacing w:before="0" w:after="200"/>
      <w:rPr>
        <w:lang w:val="ru-RU" w:eastAsia="ru-RU"/>
      </w:rPr>
    </w:pPr>
    <w:r>
      <w:rPr>
        <w:lang w:val="ru-RU" w:eastAsia="ru-RU"/>
      </w:rPr>
    </w:r>
    <w:r>
      <mc:AlternateContent>
        <mc:Choice Requires="wps">
          <w:drawing>
            <wp:anchor behindDoc="1" distT="0" distB="0" distL="114935" distR="114935" simplePos="0" locked="0" layoutInCell="1" allowOverlap="1" relativeHeight="13">
              <wp:simplePos x="0" y="0"/>
              <wp:positionH relativeFrom="page">
                <wp:posOffset>0</wp:posOffset>
              </wp:positionH>
              <wp:positionV relativeFrom="page">
                <wp:posOffset>5207000</wp:posOffset>
              </wp:positionV>
              <wp:extent cx="863600" cy="329565"/>
              <wp:effectExtent l="0" t="0" r="0" b="0"/>
              <wp:wrapNone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3600" cy="32956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>
                              <w:bottom w:val="single" w:sz="4" w:space="1" w:color="000000"/>
                            </w:pBdr>
                            <w:spacing w:before="0" w:after="200"/>
                            <w:jc w:val="righ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92075" tIns="46355" rIns="92075" bIns="4635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8pt;height:25.95pt;mso-wrap-distance-left:9.05pt;mso-wrap-distance-right:9.05pt;margin-top:410pt;mso-position-vertical-relative:page;margin-left:0pt;mso-position-horizontal-relative:page">
              <v:textbox inset="0.100694444444444in,0.0506944444444444in,0.100694444444444in,0.0506944444444444in">
                <w:txbxContent>
                  <w:p>
                    <w:pPr>
                      <w:pStyle w:val="Normal"/>
                      <w:pBdr>
                        <w:bottom w:val="single" w:sz="4" w:space="1" w:color="000000"/>
                      </w:pBdr>
                      <w:spacing w:before="0" w:after="200"/>
                      <w:jc w:val="right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3300" w:hanging="720"/>
      </w:pPr>
      <w:rPr>
        <w:sz w:val="24"/>
        <w:b/>
        <w:szCs w:val="24"/>
        <w:bCs/>
        <w:rFonts w:ascii="Times New Roman" w:hAnsi="Times New Roman" w:cs="Times New Roman"/>
      </w:rPr>
    </w:lvl>
  </w:abstractNum>
  <w:abstractNum w:abstractNumId="2">
    <w:lvl w:ilvl="0">
      <w:start w:val="1"/>
      <w:numFmt w:val="bullet"/>
      <w:lvlText w:val=""/>
      <w:lvlJc w:val="left"/>
      <w:pPr>
        <w:ind w:left="124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  <w:rFonts w:cs="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rFonts w:cs="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rFonts w:cs="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12">
    <w:lvl w:ilvl="0">
      <w:start w:val="1"/>
      <w:numFmt w:val="bullet"/>
      <w:lvlText w:val="•"/>
      <w:lvlJc w:val="left"/>
      <w:pPr>
        <w:ind w:left="72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cs="Arial"/>
        <w:color w:val="000000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ascii="Times New Roman" w:hAnsi="Times New Roman" w:cs="Times New Roman"/>
      </w:rPr>
    </w:lvl>
  </w:abstractNum>
  <w:abstractNum w:abstractNumId="1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Times New Roman" w:hAnsi="Times New Roman" w:cs="Times New Roman"/>
      <w:b/>
      <w:bCs/>
      <w:sz w:val="24"/>
      <w:szCs w:val="24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sz w:val="20"/>
    </w:rPr>
  </w:style>
  <w:style w:type="character" w:styleId="WW8Num5z1">
    <w:name w:val="WW8Num5z1"/>
    <w:qFormat/>
    <w:rPr>
      <w:rFonts w:ascii="Symbol" w:hAnsi="Symbol" w:cs="Symbol"/>
      <w:sz w:val="20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  <w:sz w:val="24"/>
      <w:szCs w:val="24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/>
  </w:style>
  <w:style w:type="character" w:styleId="WW8Num10z4">
    <w:name w:val="WW8Num10z4"/>
    <w:qFormat/>
    <w:rPr>
      <w:rFonts w:ascii="Courier New" w:hAnsi="Courier New" w:cs="Courier New"/>
    </w:rPr>
  </w:style>
  <w:style w:type="character" w:styleId="WW8Num10z5">
    <w:name w:val="WW8Num10z5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Arial" w:hAnsi="Arial"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shd w:fill="auto" w:val="clear"/>
      <w:vertAlign w:val="baseline"/>
    </w:rPr>
  </w:style>
  <w:style w:type="character" w:styleId="WW8Num21z1">
    <w:name w:val="WW8Num21z1"/>
    <w:qFormat/>
    <w:rPr>
      <w:rFonts w:ascii="Segoe UI Symbol" w:hAnsi="Segoe UI Symbol"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shd w:fill="auto" w:val="clear"/>
      <w:vertAlign w:val="baseline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ascii="Wingdings" w:hAnsi="Wingdings" w:cs="Wingdings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>
      <w:rFonts w:ascii="Times New Roman" w:hAnsi="Times New Roman" w:cs="Times New Roman"/>
      <w:sz w:val="24"/>
      <w:szCs w:val="24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  <w:sz w:val="24"/>
      <w:szCs w:val="24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>
      <w:rFonts w:eastAsia="Times New Roman"/>
      <w:sz w:val="22"/>
      <w:szCs w:val="22"/>
    </w:rPr>
  </w:style>
  <w:style w:type="character" w:styleId="Style16">
    <w:name w:val="Нижний колонтитул Знак"/>
    <w:basedOn w:val="Style14"/>
    <w:qFormat/>
    <w:rPr>
      <w:rFonts w:eastAsia="Times New Roman"/>
      <w:sz w:val="22"/>
      <w:szCs w:val="22"/>
    </w:rPr>
  </w:style>
  <w:style w:type="character" w:styleId="Style17">
    <w:name w:val="Основной текст Знак"/>
    <w:basedOn w:val="Style14"/>
    <w:qFormat/>
    <w:rPr>
      <w:rFonts w:eastAsia="Times New Roman"/>
      <w:sz w:val="22"/>
      <w:szCs w:val="22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9">
    <w:name w:val="Body Text"/>
    <w:basedOn w:val="Normal"/>
    <w:pPr>
      <w:spacing w:before="0" w:after="12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Style24">
    <w:name w:val="Без интервала"/>
    <w:qFormat/>
    <w:pPr>
      <w:widowControl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Style25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Style29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2019-01-24T20:23:00Z</dcterms:created>
  <dc:creator>Завуч</dc:creator>
  <dc:description/>
  <dc:language>ru-RU</dc:language>
  <cp:lastModifiedBy>галина</cp:lastModifiedBy>
  <dcterms:modified xsi:type="dcterms:W3CDTF">2019-03-29T13:49:00Z</dcterms:modified>
  <cp:revision>24</cp:revision>
  <dc:subject/>
  <dc:title/>
</cp:coreProperties>
</file>