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9"/>
        <w:tblW w:w="0" w:type="auto"/>
        <w:tblLook w:val="01E0"/>
      </w:tblPr>
      <w:tblGrid>
        <w:gridCol w:w="5347"/>
        <w:gridCol w:w="5002"/>
        <w:gridCol w:w="5003"/>
      </w:tblGrid>
      <w:tr w:rsidR="00DC2680" w:rsidTr="007E3B92">
        <w:trPr>
          <w:trHeight w:val="10233"/>
        </w:trPr>
        <w:tc>
          <w:tcPr>
            <w:tcW w:w="5347" w:type="dxa"/>
          </w:tcPr>
          <w:p w:rsidR="00DC2680" w:rsidRPr="00A70B58" w:rsidRDefault="00DC2680" w:rsidP="0046349D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1pt;margin-top:-225.8pt;width:242.8pt;height:3in;z-index:-251658240" wrapcoords="-63 0 -63 21516 21600 21516 21600 0 -63 0">
                  <v:imagedata r:id="rId5" o:title="" croptop="2467f" cropleft="4522f" cropright="3500f"/>
                  <w10:wrap type="tight"/>
                </v:shape>
              </w:pict>
            </w:r>
            <w:r w:rsidRPr="00A70B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2015 году Госдума России </w:t>
            </w:r>
            <w:hyperlink r:id="rId6" w:history="1">
              <w:r w:rsidRPr="00A70B58">
                <w:rPr>
                  <w:rStyle w:val="Hyperlink"/>
                  <w:b/>
                  <w:bCs/>
                  <w:i/>
                  <w:iCs/>
                  <w:color w:val="0066FF"/>
                  <w:sz w:val="28"/>
                  <w:szCs w:val="28"/>
                  <w:u w:val="none"/>
                </w:rPr>
                <w:t>приняла закон</w:t>
              </w:r>
            </w:hyperlink>
            <w:r w:rsidRPr="00A70B58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о полном запрете продажи снюса</w:t>
            </w:r>
            <w:r w:rsidRPr="00A70B58">
              <w:rPr>
                <w:i/>
                <w:iCs/>
                <w:color w:val="000000"/>
                <w:sz w:val="28"/>
                <w:szCs w:val="28"/>
              </w:rPr>
              <w:t> – из-за высокого содержания никотина этот табак быстро вызывает стойкую зависимость, а канцерогенные вещества в его составе приводят к развитию рака. Но такое ограничение не остановило любителей снюса – </w:t>
            </w:r>
            <w:r w:rsidRPr="00A70B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наркотик теперь изготавливают и продают подпольно</w:t>
            </w:r>
            <w:r w:rsidRPr="00A70B58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DC2680" w:rsidRPr="00A70B58" w:rsidRDefault="00DC2680" w:rsidP="0046349D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b/>
                <w:bCs/>
                <w:color w:val="3B5056"/>
                <w:sz w:val="28"/>
                <w:szCs w:val="28"/>
              </w:rPr>
              <w:t>Сколько никотина содержится в снюсе?</w:t>
            </w:r>
          </w:p>
          <w:p w:rsidR="00DC2680" w:rsidRPr="003C7557" w:rsidRDefault="00DC2680" w:rsidP="003C7557">
            <w:pPr>
              <w:pStyle w:val="NormalWeb"/>
              <w:shd w:val="clear" w:color="auto" w:fill="F7F7F7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color w:val="000000"/>
                <w:sz w:val="28"/>
                <w:szCs w:val="28"/>
              </w:rPr>
              <w:t>Основной состав снюса – сортовой мелкорубленый табак, поэтому чистое </w:t>
            </w:r>
            <w:r w:rsidRPr="00A70B58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содержание никотина в порции наркотика в 5 раз выше, чем в обычной сигарете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DC2680" w:rsidRPr="00A70B58" w:rsidRDefault="00DC2680" w:rsidP="0046349D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b/>
                <w:bCs/>
                <w:color w:val="3B5056"/>
                <w:sz w:val="28"/>
                <w:szCs w:val="28"/>
              </w:rPr>
              <w:t>Как понять, что человек принимает снюс?</w:t>
            </w:r>
          </w:p>
          <w:p w:rsidR="00DC2680" w:rsidRPr="00A70B58" w:rsidRDefault="00DC2680" w:rsidP="0046349D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color w:val="222222"/>
                <w:sz w:val="28"/>
                <w:szCs w:val="28"/>
              </w:rPr>
              <w:t>Прямой признак употребления снюса – наличие коробочки с табаком или порционными пакетиками. Но выявить зависимого от снюса можно и по косвенным признакам:</w:t>
            </w:r>
          </w:p>
          <w:p w:rsidR="00DC2680" w:rsidRPr="00A70B58" w:rsidRDefault="00DC2680" w:rsidP="0046349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b/>
                <w:bCs/>
                <w:color w:val="3B5056"/>
                <w:sz w:val="28"/>
                <w:szCs w:val="28"/>
              </w:rPr>
              <w:t>Поведение.</w:t>
            </w:r>
            <w:r w:rsidRPr="00A70B58">
              <w:rPr>
                <w:color w:val="222222"/>
                <w:sz w:val="28"/>
                <w:szCs w:val="28"/>
              </w:rPr>
              <w:t> 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      </w:r>
          </w:p>
          <w:p w:rsidR="00DC2680" w:rsidRPr="003C7557" w:rsidRDefault="00DC2680" w:rsidP="0046349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b/>
                <w:bCs/>
                <w:color w:val="3B5056"/>
                <w:sz w:val="28"/>
                <w:szCs w:val="28"/>
              </w:rPr>
              <w:t>Физические изменения.</w:t>
            </w:r>
            <w:r w:rsidRPr="00A70B58">
              <w:rPr>
                <w:color w:val="222222"/>
                <w:sz w:val="28"/>
                <w:szCs w:val="28"/>
              </w:rPr>
              <w:t> Резкая потеря веса, землистый и сероватый цвет лица, темные круги под глазами, частые жалобы на головную и сердечную боль, частые проблемы с зубами.</w:t>
            </w:r>
          </w:p>
          <w:p w:rsidR="00DC2680" w:rsidRPr="00A70B58" w:rsidRDefault="00DC2680" w:rsidP="0046349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2680" w:rsidRDefault="00DC2680" w:rsidP="003C75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3B5056"/>
                <w:sz w:val="28"/>
                <w:szCs w:val="28"/>
              </w:rPr>
            </w:pPr>
            <w:r w:rsidRPr="00A70B58">
              <w:rPr>
                <w:b/>
                <w:bCs/>
                <w:color w:val="3B5056"/>
                <w:sz w:val="28"/>
                <w:szCs w:val="28"/>
              </w:rPr>
              <w:t>Снюс – последствия для здоровья. </w:t>
            </w:r>
          </w:p>
          <w:p w:rsidR="00DC2680" w:rsidRDefault="00DC2680" w:rsidP="003C75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3B5056"/>
                <w:sz w:val="28"/>
                <w:szCs w:val="28"/>
              </w:rPr>
            </w:pPr>
          </w:p>
          <w:p w:rsidR="00DC2680" w:rsidRPr="00A70B58" w:rsidRDefault="00DC2680" w:rsidP="003C75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color w:val="000000"/>
                <w:sz w:val="28"/>
                <w:szCs w:val="28"/>
              </w:rPr>
              <w:t xml:space="preserve">Никотин – это вещество-инсектицид.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70B58">
              <w:rPr>
                <w:color w:val="222222"/>
                <w:sz w:val="28"/>
                <w:szCs w:val="28"/>
              </w:rPr>
              <w:t>писок того, чем опасен снюс, пугает:</w:t>
            </w:r>
          </w:p>
          <w:p w:rsidR="00DC2680" w:rsidRPr="003C7557" w:rsidRDefault="00DC2680" w:rsidP="003C755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b/>
                <w:bCs/>
                <w:color w:val="3B5056"/>
                <w:sz w:val="28"/>
                <w:szCs w:val="28"/>
              </w:rPr>
              <w:t>Сахарный диабет</w:t>
            </w:r>
            <w:r w:rsidRPr="00A70B58">
              <w:rPr>
                <w:color w:val="222222"/>
                <w:sz w:val="28"/>
                <w:szCs w:val="28"/>
              </w:rPr>
              <w:t> Прием снюса вызывает перепады уровня сахара в крови, нарушает углеводный обмен и провоцирует сахарный диабет</w:t>
            </w:r>
            <w:r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003" w:type="dxa"/>
          </w:tcPr>
          <w:p w:rsidR="00DC2680" w:rsidRPr="00A70B58" w:rsidRDefault="00DC2680" w:rsidP="0046349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b/>
                <w:bCs/>
                <w:color w:val="3B5056"/>
                <w:sz w:val="28"/>
                <w:szCs w:val="28"/>
              </w:rPr>
              <w:t>Тяжелые патологии сердца и сосудов</w:t>
            </w:r>
            <w:r w:rsidRPr="00A70B58">
              <w:rPr>
                <w:color w:val="222222"/>
                <w:sz w:val="28"/>
                <w:szCs w:val="28"/>
              </w:rPr>
              <w:t> Никотин в составе наркотика снюса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      </w:r>
          </w:p>
          <w:p w:rsidR="00DC2680" w:rsidRPr="00A70B58" w:rsidRDefault="00DC2680" w:rsidP="0046349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B58">
              <w:rPr>
                <w:b/>
                <w:bCs/>
                <w:color w:val="3B5056"/>
                <w:sz w:val="28"/>
                <w:szCs w:val="28"/>
              </w:rPr>
              <w:t>Язвенные поражения десен.</w:t>
            </w:r>
            <w:r w:rsidRPr="00A70B58">
              <w:rPr>
                <w:color w:val="222222"/>
                <w:sz w:val="28"/>
                <w:szCs w:val="28"/>
              </w:rPr>
              <w:t> Болезненно влияние снюса и на ткани ротовой полости – наркотик обжигает и разрушает нежные слизистые оболочки, вызывает развитие язвы.</w:t>
            </w:r>
          </w:p>
          <w:p w:rsidR="00DC2680" w:rsidRDefault="00DC2680" w:rsidP="003C7557">
            <w:pP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7E3B92">
              <w:rPr>
                <w:rFonts w:ascii="Times New Roman" w:hAnsi="Times New Roman"/>
                <w:b/>
                <w:bCs/>
                <w:color w:val="3B5056"/>
                <w:sz w:val="28"/>
                <w:szCs w:val="28"/>
                <w:lang w:eastAsia="ru-RU"/>
              </w:rPr>
              <w:t>Поражение органов ЖКТ и рак</w:t>
            </w:r>
            <w:r w:rsidRPr="00A70B58">
              <w:rPr>
                <w:rFonts w:eastAsia="Calibri"/>
                <w:b/>
                <w:bCs/>
                <w:color w:val="3B5056"/>
                <w:sz w:val="28"/>
                <w:szCs w:val="28"/>
              </w:rPr>
              <w:t>.</w:t>
            </w:r>
            <w:r w:rsidRPr="00A70B58">
              <w:rPr>
                <w:rFonts w:eastAsia="Calibri"/>
                <w:color w:val="222222"/>
                <w:sz w:val="28"/>
                <w:szCs w:val="28"/>
              </w:rPr>
              <w:t> </w:t>
            </w:r>
            <w:r w:rsidRPr="003C7557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</w:t>
            </w:r>
          </w:p>
          <w:p w:rsidR="00DC2680" w:rsidRDefault="00DC2680" w:rsidP="003C7557">
            <w:pPr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3C7557"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>Но главное – в снюсе содержится как минимум 28 канцерогенных веществ, которые вызывают мутацию клеток и провоцируют рак.</w:t>
            </w:r>
          </w:p>
          <w:p w:rsidR="00DC2680" w:rsidRPr="007E3B92" w:rsidRDefault="00DC2680" w:rsidP="007E3B92">
            <w:pPr>
              <w:ind w:firstLine="708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7E3B92"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>Передозировка никотина может привести к летальному исходу. Помните, что гораздо легче предотвратить беду, чем бороться с её последствиями.</w:t>
            </w:r>
          </w:p>
        </w:tc>
      </w:tr>
    </w:tbl>
    <w:p w:rsidR="00DC2680" w:rsidRDefault="00DC2680" w:rsidP="007E3B92">
      <w:pPr>
        <w:pStyle w:val="NormalWeb"/>
        <w:shd w:val="clear" w:color="auto" w:fill="FFFFFF"/>
        <w:spacing w:before="0" w:beforeAutospacing="0" w:after="0" w:afterAutospacing="0" w:line="691" w:lineRule="atLeast"/>
        <w:rPr>
          <w:b/>
          <w:bCs/>
          <w:color w:val="37535C"/>
          <w:sz w:val="28"/>
          <w:szCs w:val="28"/>
        </w:rPr>
      </w:pPr>
    </w:p>
    <w:p w:rsidR="00DC2680" w:rsidRDefault="00DC2680" w:rsidP="00B6176A">
      <w:pPr>
        <w:pStyle w:val="NormalWeb"/>
        <w:shd w:val="clear" w:color="auto" w:fill="FFFFFF"/>
        <w:spacing w:before="0" w:beforeAutospacing="0" w:after="0" w:afterAutospacing="0" w:line="691" w:lineRule="atLeast"/>
        <w:jc w:val="center"/>
        <w:rPr>
          <w:b/>
          <w:bCs/>
          <w:color w:val="37535C"/>
          <w:sz w:val="28"/>
          <w:szCs w:val="28"/>
        </w:rPr>
      </w:pPr>
    </w:p>
    <w:sectPr w:rsidR="00DC2680" w:rsidSect="00BE0F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2A7"/>
    <w:multiLevelType w:val="multilevel"/>
    <w:tmpl w:val="2B6E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B0C78"/>
    <w:multiLevelType w:val="multilevel"/>
    <w:tmpl w:val="0D7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25914"/>
    <w:multiLevelType w:val="multilevel"/>
    <w:tmpl w:val="314E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13321"/>
    <w:multiLevelType w:val="multilevel"/>
    <w:tmpl w:val="4CEC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A176E"/>
    <w:multiLevelType w:val="multilevel"/>
    <w:tmpl w:val="F79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6A"/>
    <w:rsid w:val="000C57F9"/>
    <w:rsid w:val="001537F4"/>
    <w:rsid w:val="0024341E"/>
    <w:rsid w:val="003C475A"/>
    <w:rsid w:val="003C7557"/>
    <w:rsid w:val="003E4F70"/>
    <w:rsid w:val="0046349D"/>
    <w:rsid w:val="007E3B92"/>
    <w:rsid w:val="00977AEA"/>
    <w:rsid w:val="00A70B58"/>
    <w:rsid w:val="00B6176A"/>
    <w:rsid w:val="00BE0F5C"/>
    <w:rsid w:val="00DC2680"/>
    <w:rsid w:val="00F1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6176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E0F5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ia.ru%2F20151222%2F134695773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340</Words>
  <Characters>1939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2020-02-26T16:09:00Z</dcterms:created>
  <dcterms:modified xsi:type="dcterms:W3CDTF">2020-02-28T06:49:00Z</dcterms:modified>
</cp:coreProperties>
</file>