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94" w:rsidRDefault="009C4494" w:rsidP="009C4494">
      <w:pPr>
        <w:pStyle w:val="Default"/>
        <w:jc w:val="center"/>
        <w:rPr>
          <w:b/>
          <w:bCs/>
          <w:sz w:val="22"/>
          <w:szCs w:val="22"/>
        </w:rPr>
      </w:pPr>
      <w:r w:rsidRPr="001D4602">
        <w:rPr>
          <w:b/>
          <w:bCs/>
          <w:sz w:val="22"/>
          <w:szCs w:val="22"/>
        </w:rPr>
        <w:t xml:space="preserve">Аннотация к </w:t>
      </w:r>
      <w:r>
        <w:rPr>
          <w:b/>
          <w:bCs/>
          <w:sz w:val="22"/>
          <w:szCs w:val="22"/>
        </w:rPr>
        <w:t xml:space="preserve">адаптированной </w:t>
      </w:r>
      <w:r w:rsidRPr="001D4602">
        <w:rPr>
          <w:b/>
          <w:bCs/>
          <w:sz w:val="22"/>
          <w:szCs w:val="22"/>
        </w:rPr>
        <w:t>раб</w:t>
      </w:r>
      <w:r>
        <w:rPr>
          <w:b/>
          <w:bCs/>
          <w:sz w:val="22"/>
          <w:szCs w:val="22"/>
        </w:rPr>
        <w:t>очей программе по русскому языку в 8</w:t>
      </w:r>
      <w:r w:rsidRPr="001D4602">
        <w:rPr>
          <w:b/>
          <w:bCs/>
          <w:sz w:val="22"/>
          <w:szCs w:val="22"/>
        </w:rPr>
        <w:t xml:space="preserve"> классе</w:t>
      </w:r>
    </w:p>
    <w:p w:rsidR="009C4494" w:rsidRPr="001D4602" w:rsidRDefault="009C4494" w:rsidP="009C449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(вариант 7,2)</w:t>
      </w:r>
    </w:p>
    <w:p w:rsidR="009C4494" w:rsidRDefault="009C4494" w:rsidP="009C449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D4602">
        <w:rPr>
          <w:b/>
          <w:bCs/>
          <w:color w:val="auto"/>
          <w:sz w:val="22"/>
          <w:szCs w:val="22"/>
        </w:rPr>
        <w:t>на 2018 – 2019 учебный год</w:t>
      </w:r>
    </w:p>
    <w:p w:rsidR="009C4494" w:rsidRPr="001D4602" w:rsidRDefault="009C4494" w:rsidP="009C449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235"/>
        <w:gridCol w:w="8447"/>
      </w:tblGrid>
      <w:tr w:rsidR="009C4494" w:rsidRPr="001D4602" w:rsidTr="00BC63C0">
        <w:tc>
          <w:tcPr>
            <w:tcW w:w="2235" w:type="dxa"/>
          </w:tcPr>
          <w:p w:rsidR="009C4494" w:rsidRPr="001D4602" w:rsidRDefault="009C4494" w:rsidP="00BC63C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>Название курса</w:t>
            </w:r>
          </w:p>
        </w:tc>
        <w:tc>
          <w:tcPr>
            <w:tcW w:w="8447" w:type="dxa"/>
          </w:tcPr>
          <w:p w:rsidR="009C4494" w:rsidRPr="00831D30" w:rsidRDefault="009C4494" w:rsidP="00BC63C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31D30">
              <w:rPr>
                <w:sz w:val="22"/>
                <w:szCs w:val="22"/>
              </w:rPr>
              <w:t>Русский язык</w:t>
            </w:r>
          </w:p>
        </w:tc>
      </w:tr>
      <w:tr w:rsidR="009C4494" w:rsidRPr="001D4602" w:rsidTr="00BC63C0">
        <w:tc>
          <w:tcPr>
            <w:tcW w:w="2235" w:type="dxa"/>
          </w:tcPr>
          <w:p w:rsidR="009C4494" w:rsidRPr="001D4602" w:rsidRDefault="009C4494" w:rsidP="00BC63C0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8447" w:type="dxa"/>
          </w:tcPr>
          <w:p w:rsidR="009C4494" w:rsidRPr="001D4602" w:rsidRDefault="009C4494" w:rsidP="00BC6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C4494" w:rsidRPr="001D4602" w:rsidTr="00BC63C0">
        <w:tc>
          <w:tcPr>
            <w:tcW w:w="2235" w:type="dxa"/>
          </w:tcPr>
          <w:p w:rsidR="009C4494" w:rsidRPr="001D4602" w:rsidRDefault="009C4494" w:rsidP="00BC63C0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8447" w:type="dxa"/>
          </w:tcPr>
          <w:p w:rsidR="009C4494" w:rsidRDefault="009C4494" w:rsidP="00BC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105часов (3 часа в неделю) </w:t>
            </w:r>
          </w:p>
          <w:p w:rsidR="009C4494" w:rsidRPr="001D4602" w:rsidRDefault="009C4494" w:rsidP="00BC63C0">
            <w:pPr>
              <w:pStyle w:val="Default"/>
              <w:rPr>
                <w:sz w:val="22"/>
                <w:szCs w:val="22"/>
              </w:rPr>
            </w:pPr>
          </w:p>
        </w:tc>
      </w:tr>
      <w:tr w:rsidR="009C4494" w:rsidRPr="001D4602" w:rsidTr="00BC63C0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9C4494" w:rsidRPr="001D4602" w:rsidTr="00BC63C0">
              <w:trPr>
                <w:trHeight w:val="107"/>
              </w:trPr>
              <w:tc>
                <w:tcPr>
                  <w:tcW w:w="0" w:type="auto"/>
                </w:tcPr>
                <w:p w:rsidR="009C4494" w:rsidRPr="001D4602" w:rsidRDefault="009C4494" w:rsidP="00BC63C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b/>
                      <w:bCs/>
                      <w:sz w:val="22"/>
                      <w:szCs w:val="22"/>
                    </w:rPr>
                    <w:t xml:space="preserve">Составитель программы </w:t>
                  </w:r>
                </w:p>
              </w:tc>
            </w:tr>
          </w:tbl>
          <w:p w:rsidR="009C4494" w:rsidRPr="001D4602" w:rsidRDefault="009C4494" w:rsidP="00BC63C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p w:rsidR="009C4494" w:rsidRPr="001D4602" w:rsidRDefault="009C4494" w:rsidP="00BC63C0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sz w:val="22"/>
                <w:szCs w:val="22"/>
              </w:rPr>
              <w:t>Ухмылина Галина Николаевна</w:t>
            </w:r>
          </w:p>
        </w:tc>
      </w:tr>
      <w:tr w:rsidR="009C4494" w:rsidRPr="001D4602" w:rsidTr="00BC63C0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9C4494" w:rsidRPr="001D4602" w:rsidTr="00BC63C0">
              <w:trPr>
                <w:trHeight w:val="245"/>
              </w:trPr>
              <w:tc>
                <w:tcPr>
                  <w:tcW w:w="0" w:type="auto"/>
                </w:tcPr>
                <w:p w:rsidR="009C4494" w:rsidRPr="001D4602" w:rsidRDefault="009C4494" w:rsidP="00BC63C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 </w:t>
                  </w:r>
                  <w:r w:rsidRPr="001D4602">
                    <w:rPr>
                      <w:b/>
                      <w:bCs/>
                      <w:sz w:val="22"/>
                      <w:szCs w:val="22"/>
                    </w:rPr>
                    <w:t xml:space="preserve">Нормативные документы </w:t>
                  </w:r>
                </w:p>
              </w:tc>
            </w:tr>
          </w:tbl>
          <w:p w:rsidR="009C4494" w:rsidRPr="001D4602" w:rsidRDefault="009C4494" w:rsidP="00BC63C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31"/>
            </w:tblGrid>
            <w:tr w:rsidR="009C4494" w:rsidRPr="001D4602" w:rsidTr="00BC63C0">
              <w:trPr>
                <w:trHeight w:val="1100"/>
              </w:trPr>
              <w:tc>
                <w:tcPr>
                  <w:tcW w:w="0" w:type="auto"/>
                </w:tcPr>
                <w:p w:rsidR="009C4494" w:rsidRPr="001D4602" w:rsidRDefault="009C4494" w:rsidP="00BC63C0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Закон от 29.12.2012 № 273-ФЗ «Об образовании в Российской Федерации» </w:t>
                  </w:r>
                </w:p>
                <w:p w:rsidR="009C4494" w:rsidRPr="001D4602" w:rsidRDefault="009C4494" w:rsidP="00BC63C0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государственный образовательный стандарт основного общего образования (Приказ </w:t>
                  </w:r>
                  <w:proofErr w:type="spellStart"/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>Минобрнауки</w:t>
                  </w:r>
                  <w:proofErr w:type="spellEnd"/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 РФ от 17.12.2010 г.) </w:t>
                  </w:r>
                </w:p>
                <w:p w:rsidR="009C4494" w:rsidRDefault="009C4494" w:rsidP="00BC63C0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Примерная программа </w:t>
                  </w:r>
                  <w:r>
                    <w:rPr>
                      <w:sz w:val="23"/>
                      <w:szCs w:val="23"/>
                    </w:rPr>
                    <w:t>по русскому языку. 5-9 классы — М.: Просвещение.</w:t>
                  </w:r>
                </w:p>
                <w:p w:rsidR="009C4494" w:rsidRPr="001D4602" w:rsidRDefault="009C4494" w:rsidP="00BC63C0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основного общего образования по литературе. 5-9 классы — М.: Просвещение. </w:t>
                  </w:r>
                </w:p>
                <w:p w:rsidR="009C4494" w:rsidRDefault="009C4494" w:rsidP="00BC63C0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>Устав МКОУ «</w:t>
                  </w:r>
                  <w:proofErr w:type="spellStart"/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>Песочнодубровская</w:t>
                  </w:r>
                  <w:proofErr w:type="spellEnd"/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 СОШ»</w:t>
                  </w:r>
                </w:p>
                <w:p w:rsidR="009C4494" w:rsidRPr="0073069E" w:rsidRDefault="009C4494" w:rsidP="00BC63C0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069E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ООП ООО МКОУ «</w:t>
                  </w:r>
                  <w:proofErr w:type="spellStart"/>
                  <w:r w:rsidRPr="0073069E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Песочнодубровская</w:t>
                  </w:r>
                  <w:proofErr w:type="spellEnd"/>
                  <w:r w:rsidRPr="0073069E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 xml:space="preserve"> СОШ» (Протокол № 10 от   31.08.2015г. Приказ №102  от 31.08. 2015 г.)</w:t>
                  </w:r>
                </w:p>
              </w:tc>
            </w:tr>
          </w:tbl>
          <w:p w:rsidR="009C4494" w:rsidRPr="001D4602" w:rsidRDefault="009C4494" w:rsidP="00BC63C0">
            <w:pPr>
              <w:pStyle w:val="Default"/>
              <w:rPr>
                <w:sz w:val="22"/>
                <w:szCs w:val="22"/>
              </w:rPr>
            </w:pPr>
          </w:p>
        </w:tc>
      </w:tr>
      <w:tr w:rsidR="009C4494" w:rsidRPr="001D4602" w:rsidTr="00BC63C0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9C4494" w:rsidRPr="001D4602" w:rsidTr="00BC63C0">
              <w:trPr>
                <w:trHeight w:val="245"/>
              </w:trPr>
              <w:tc>
                <w:tcPr>
                  <w:tcW w:w="0" w:type="auto"/>
                </w:tcPr>
                <w:p w:rsidR="009C4494" w:rsidRPr="001D4602" w:rsidRDefault="009C4494" w:rsidP="00BC63C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 </w:t>
                  </w:r>
                  <w:r w:rsidRPr="001D4602">
                    <w:rPr>
                      <w:b/>
                      <w:bCs/>
                      <w:sz w:val="22"/>
                      <w:szCs w:val="22"/>
                    </w:rPr>
                    <w:t xml:space="preserve">Учебно-методический комплекс </w:t>
                  </w:r>
                </w:p>
              </w:tc>
            </w:tr>
          </w:tbl>
          <w:p w:rsidR="009C4494" w:rsidRPr="001D4602" w:rsidRDefault="009C4494" w:rsidP="00BC63C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31"/>
            </w:tblGrid>
            <w:tr w:rsidR="009C4494" w:rsidRPr="001D4602" w:rsidTr="00BC63C0">
              <w:trPr>
                <w:trHeight w:val="523"/>
              </w:trPr>
              <w:tc>
                <w:tcPr>
                  <w:tcW w:w="0" w:type="auto"/>
                </w:tcPr>
                <w:p w:rsidR="009C4494" w:rsidRPr="001D4602" w:rsidRDefault="009C4494" w:rsidP="00BC63C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Ладыженская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Т.А., Баранов М.Т., </w:t>
                  </w:r>
                  <w:proofErr w:type="spellStart"/>
                  <w:r>
                    <w:rPr>
                      <w:sz w:val="23"/>
                      <w:szCs w:val="23"/>
                    </w:rPr>
                    <w:t>Тростенцова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Л.А. и др. Русский язык. 6 класс: Учебник для общеобразовательных учреждений. М.: Просвещение, 2017</w:t>
                  </w:r>
                </w:p>
              </w:tc>
            </w:tr>
            <w:tr w:rsidR="009C4494" w:rsidTr="00BC63C0">
              <w:trPr>
                <w:trHeight w:val="80"/>
              </w:trPr>
              <w:tc>
                <w:tcPr>
                  <w:tcW w:w="0" w:type="auto"/>
                </w:tcPr>
                <w:p w:rsidR="009C4494" w:rsidRDefault="009C4494" w:rsidP="00BC63C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C4494" w:rsidRPr="001D4602" w:rsidRDefault="009C4494" w:rsidP="00BC63C0">
            <w:pPr>
              <w:pStyle w:val="Default"/>
              <w:rPr>
                <w:sz w:val="22"/>
                <w:szCs w:val="22"/>
              </w:rPr>
            </w:pPr>
          </w:p>
        </w:tc>
      </w:tr>
      <w:tr w:rsidR="009C4494" w:rsidRPr="001D4602" w:rsidTr="008C4743">
        <w:trPr>
          <w:trHeight w:val="979"/>
        </w:trPr>
        <w:tc>
          <w:tcPr>
            <w:tcW w:w="2235" w:type="dxa"/>
          </w:tcPr>
          <w:p w:rsidR="009C4494" w:rsidRDefault="009C4494" w:rsidP="00BC63C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9C4494" w:rsidTr="00BC63C0">
              <w:trPr>
                <w:trHeight w:val="245"/>
              </w:trPr>
              <w:tc>
                <w:tcPr>
                  <w:tcW w:w="0" w:type="auto"/>
                </w:tcPr>
                <w:p w:rsidR="009C4494" w:rsidRDefault="009C4494" w:rsidP="00BC63C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Планируемые результаты </w:t>
                  </w:r>
                </w:p>
              </w:tc>
            </w:tr>
          </w:tbl>
          <w:p w:rsidR="009C4494" w:rsidRPr="001D4602" w:rsidRDefault="009C4494" w:rsidP="00BC63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31"/>
            </w:tblGrid>
            <w:tr w:rsidR="009C4494" w:rsidTr="00BC63C0">
              <w:trPr>
                <w:trHeight w:val="1489"/>
              </w:trPr>
              <w:tc>
                <w:tcPr>
                  <w:tcW w:w="0" w:type="auto"/>
                </w:tcPr>
                <w:p w:rsidR="009C4494" w:rsidRPr="007425A7" w:rsidRDefault="009C4494" w:rsidP="00BC63C0">
                  <w:pPr>
                    <w:pStyle w:val="Default"/>
                    <w:rPr>
                      <w:i/>
                      <w:sz w:val="23"/>
                      <w:szCs w:val="23"/>
                    </w:rPr>
                  </w:pPr>
                  <w:r w:rsidRPr="007425A7">
                    <w:rPr>
                      <w:i/>
                    </w:rPr>
                    <w:t xml:space="preserve"> </w:t>
                  </w:r>
                  <w:r w:rsidRPr="007425A7">
                    <w:rPr>
                      <w:i/>
                      <w:sz w:val="23"/>
                      <w:szCs w:val="23"/>
                    </w:rPr>
                    <w:t xml:space="preserve">Предметные: </w:t>
                  </w:r>
                </w:p>
                <w:p w:rsidR="009C4494" w:rsidRDefault="009C4494" w:rsidP="00BC63C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знать определения основных изучаемых в 8 классе языковых единиц, </w:t>
                  </w:r>
                  <w:proofErr w:type="spellStart"/>
                  <w:r>
                    <w:rPr>
                      <w:sz w:val="23"/>
                      <w:szCs w:val="23"/>
                    </w:rPr>
                    <w:t>речеведческих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понятий, орфографических и пунктуационных правил, обосновывать свои ответы, приводя нужные примеры; </w:t>
                  </w:r>
                </w:p>
                <w:p w:rsidR="009C4494" w:rsidRDefault="009C4494" w:rsidP="00BC63C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производить словообразовательный разбор слов с ясной структурой, морфологический разбор изученных в 8 классе синтаксических конструкций, синтаксический разбор предложений; </w:t>
                  </w:r>
                </w:p>
                <w:p w:rsidR="009C4494" w:rsidRDefault="009C4494" w:rsidP="00BC63C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с помощью толкового словаря выяснять нормы употребления слова;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8015"/>
                  </w:tblGrid>
                  <w:tr w:rsidR="009C4494" w:rsidTr="008C4743">
                    <w:trPr>
                      <w:trHeight w:val="989"/>
                    </w:trPr>
                    <w:tc>
                      <w:tcPr>
                        <w:tcW w:w="0" w:type="auto"/>
                      </w:tcPr>
                      <w:p w:rsidR="009C4494" w:rsidRPr="007425A7" w:rsidRDefault="009C4494" w:rsidP="00BC63C0">
                        <w:pPr>
                          <w:pStyle w:val="Default"/>
                          <w:rPr>
                            <w:i/>
                            <w:sz w:val="23"/>
                            <w:szCs w:val="23"/>
                          </w:rPr>
                        </w:pPr>
                        <w:r>
                          <w:t xml:space="preserve"> </w:t>
                        </w:r>
                        <w:r w:rsidRPr="007425A7">
                          <w:rPr>
                            <w:i/>
                            <w:sz w:val="23"/>
                            <w:szCs w:val="23"/>
                          </w:rPr>
                          <w:t>Регулятивные универсальные учебные действия</w:t>
                        </w:r>
                        <w:r>
                          <w:rPr>
                            <w:i/>
                            <w:sz w:val="23"/>
                            <w:szCs w:val="23"/>
                          </w:rPr>
                          <w:t>:</w:t>
                        </w:r>
                        <w:r w:rsidRPr="007425A7">
                          <w:rPr>
                            <w:i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9C4494" w:rsidRDefault="009C4494" w:rsidP="00BC63C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•умение самостоятельно анализировать условия достижения цели на основе учёта выделенных учителем ориентиров действия в новом учебном материале; </w:t>
                        </w:r>
                      </w:p>
                      <w:p w:rsidR="009C4494" w:rsidRDefault="009C4494" w:rsidP="00BC63C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планировать пути достижения целей; </w:t>
                        </w:r>
                      </w:p>
                      <w:p w:rsidR="009C4494" w:rsidRDefault="009C4494" w:rsidP="00BC63C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самостоятельно контролировать своё время и управлять им; </w:t>
                        </w:r>
                      </w:p>
                      <w:p w:rsidR="009C4494" w:rsidRDefault="009C4494" w:rsidP="00BC63C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принимать решения в проблемной ситуации на основе переговоров; </w:t>
                        </w:r>
                      </w:p>
                      <w:p w:rsidR="009C4494" w:rsidRDefault="009C4494" w:rsidP="00BC63C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самостоятельно ставить новые учебные цели и задачи; </w:t>
                        </w:r>
                      </w:p>
                      <w:p w:rsidR="009C4494" w:rsidRDefault="009C4494" w:rsidP="00BC63C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</w:t>
                        </w:r>
                      </w:p>
                      <w:p w:rsidR="009C4494" w:rsidRDefault="009C4494" w:rsidP="00BC63C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                  </w:r>
                      </w:p>
                      <w:p w:rsidR="009C4494" w:rsidRDefault="009C4494" w:rsidP="00BC63C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осуществлять контроль, коррекцию, оценку действий партнёра, уметь убеждать; </w:t>
                        </w:r>
                      </w:p>
                      <w:p w:rsidR="009C4494" w:rsidRDefault="009C4494" w:rsidP="00BC63C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работать в группе —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                  </w:r>
                      </w:p>
                      <w:p w:rsidR="009C4494" w:rsidRDefault="009C4494" w:rsidP="00BC63C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использовать адекватные языковые средства для отображения своих чувств, мыслей, мотивов и потребностей; </w:t>
                        </w:r>
                      </w:p>
                      <w:p w:rsidR="009C4494" w:rsidRPr="007425A7" w:rsidRDefault="009C4494" w:rsidP="00BC63C0">
                        <w:pPr>
                          <w:pStyle w:val="Default"/>
                          <w:rPr>
                            <w:i/>
                            <w:sz w:val="23"/>
                            <w:szCs w:val="23"/>
                          </w:rPr>
                        </w:pPr>
                        <w:r w:rsidRPr="007425A7">
                          <w:rPr>
                            <w:i/>
                            <w:sz w:val="23"/>
                            <w:szCs w:val="23"/>
                          </w:rPr>
                          <w:t xml:space="preserve">Познавательные универсальные учебные действия </w:t>
                        </w:r>
                      </w:p>
                      <w:p w:rsidR="009C4494" w:rsidRDefault="009C4494" w:rsidP="00BC63C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осуществлять расширенный поиск информации с использованием ресурсов библиотек и Интернета; </w:t>
                        </w:r>
                      </w:p>
                      <w:p w:rsidR="009C4494" w:rsidRDefault="009C4494" w:rsidP="00BC63C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устанавливать причинно-следственные связи; </w:t>
                        </w:r>
                      </w:p>
                      <w:p w:rsidR="009C4494" w:rsidRDefault="009C4494" w:rsidP="00BC63C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• умение осуществлять логическую операцию установления родовидовых отношений, ограничение понятия; </w:t>
                        </w:r>
                      </w:p>
                    </w:tc>
                  </w:tr>
                </w:tbl>
                <w:p w:rsidR="009C4494" w:rsidRDefault="009C4494" w:rsidP="00BC63C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C4494" w:rsidRDefault="009C4494" w:rsidP="00BC63C0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  <w:tr w:rsidR="009C4494" w:rsidRPr="001D4602" w:rsidTr="00BC63C0">
        <w:tc>
          <w:tcPr>
            <w:tcW w:w="2235" w:type="dxa"/>
          </w:tcPr>
          <w:p w:rsidR="009C4494" w:rsidRDefault="009C4494" w:rsidP="00BC63C0">
            <w:pPr>
              <w:pStyle w:val="Default"/>
            </w:pPr>
          </w:p>
        </w:tc>
        <w:tc>
          <w:tcPr>
            <w:tcW w:w="8447" w:type="dxa"/>
          </w:tcPr>
          <w:p w:rsidR="009C4494" w:rsidRPr="007425A7" w:rsidRDefault="009C4494" w:rsidP="00BC63C0">
            <w:pPr>
              <w:pStyle w:val="Default"/>
              <w:rPr>
                <w:i/>
                <w:sz w:val="23"/>
                <w:szCs w:val="23"/>
              </w:rPr>
            </w:pPr>
            <w:r w:rsidRPr="007425A7">
              <w:rPr>
                <w:i/>
                <w:sz w:val="23"/>
                <w:szCs w:val="23"/>
              </w:rPr>
              <w:t>Личностные</w:t>
            </w:r>
            <w:r>
              <w:rPr>
                <w:i/>
                <w:sz w:val="23"/>
                <w:szCs w:val="23"/>
              </w:rPr>
              <w:t>:</w:t>
            </w:r>
          </w:p>
          <w:p w:rsidR="009C4494" w:rsidRDefault="009C4494" w:rsidP="00BC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владение монологической и диалогической речью, выбор и использование выразительных средств языка в соответствии с коммуникативной задачей; </w:t>
            </w:r>
          </w:p>
          <w:p w:rsidR="009C4494" w:rsidRDefault="009C4494" w:rsidP="00BC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готовность к межличностному и межкультурному общению, сотрудничеству </w:t>
            </w:r>
          </w:p>
          <w:p w:rsidR="009C4494" w:rsidRPr="007425A7" w:rsidRDefault="009C4494" w:rsidP="00BC63C0">
            <w:pPr>
              <w:pStyle w:val="Default"/>
              <w:rPr>
                <w:i/>
              </w:rPr>
            </w:pPr>
            <w:r>
              <w:rPr>
                <w:sz w:val="23"/>
                <w:szCs w:val="23"/>
              </w:rPr>
      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</w:tc>
      </w:tr>
      <w:tr w:rsidR="009C4494" w:rsidRPr="001D4602" w:rsidTr="00BC63C0">
        <w:tc>
          <w:tcPr>
            <w:tcW w:w="2235" w:type="dxa"/>
          </w:tcPr>
          <w:p w:rsidR="009C4494" w:rsidRPr="001D4602" w:rsidRDefault="009C4494" w:rsidP="00BC63C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Структура курса</w:t>
            </w:r>
          </w:p>
        </w:tc>
        <w:tc>
          <w:tcPr>
            <w:tcW w:w="8447" w:type="dxa"/>
          </w:tcPr>
          <w:p w:rsidR="009C4494" w:rsidRDefault="009C4494" w:rsidP="00BC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1 ч. </w:t>
            </w:r>
          </w:p>
          <w:p w:rsidR="009C4494" w:rsidRDefault="009C4494" w:rsidP="00BC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изученного в 5 – 7 классах 5 ч. </w:t>
            </w:r>
          </w:p>
          <w:p w:rsidR="009C4494" w:rsidRDefault="009C4494" w:rsidP="00BC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Синтаксис и пунктуация 87 ч. </w:t>
            </w:r>
          </w:p>
          <w:p w:rsidR="009C4494" w:rsidRDefault="009C4494" w:rsidP="00BC6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и систематизация </w:t>
            </w:r>
            <w:proofErr w:type="gramStart"/>
            <w:r>
              <w:rPr>
                <w:sz w:val="23"/>
                <w:szCs w:val="23"/>
              </w:rPr>
              <w:t>изученного</w:t>
            </w:r>
            <w:proofErr w:type="gramEnd"/>
            <w:r>
              <w:rPr>
                <w:sz w:val="23"/>
                <w:szCs w:val="23"/>
              </w:rPr>
              <w:t xml:space="preserve"> в 8 классе 10 Резерв 3 </w:t>
            </w:r>
          </w:p>
        </w:tc>
      </w:tr>
    </w:tbl>
    <w:p w:rsidR="009C4494" w:rsidRDefault="009C4494" w:rsidP="009C4494">
      <w:pPr>
        <w:pStyle w:val="Default"/>
      </w:pPr>
    </w:p>
    <w:p w:rsidR="009C4494" w:rsidRDefault="009C4494" w:rsidP="009C4494">
      <w:pPr>
        <w:pStyle w:val="Default"/>
      </w:pPr>
      <w:r>
        <w:t xml:space="preserve"> </w:t>
      </w:r>
    </w:p>
    <w:p w:rsidR="009C4494" w:rsidRDefault="009C4494" w:rsidP="009C4494">
      <w:pPr>
        <w:pStyle w:val="Default"/>
      </w:pPr>
    </w:p>
    <w:p w:rsidR="009C4494" w:rsidRDefault="009C4494" w:rsidP="009C4494">
      <w:pPr>
        <w:pStyle w:val="Default"/>
      </w:pPr>
    </w:p>
    <w:p w:rsidR="009C4494" w:rsidRDefault="009C4494" w:rsidP="009C4494">
      <w:pPr>
        <w:pStyle w:val="Default"/>
      </w:pPr>
    </w:p>
    <w:p w:rsidR="009C4494" w:rsidRDefault="009C4494" w:rsidP="009C4494"/>
    <w:p w:rsidR="00AC29BF" w:rsidRDefault="008C4743"/>
    <w:sectPr w:rsidR="00AC29BF" w:rsidSect="008C4743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5CCE"/>
    <w:multiLevelType w:val="hybridMultilevel"/>
    <w:tmpl w:val="36C0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494"/>
    <w:rsid w:val="001C46DF"/>
    <w:rsid w:val="00573BA0"/>
    <w:rsid w:val="006B4C99"/>
    <w:rsid w:val="008C4743"/>
    <w:rsid w:val="009C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4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2019-03-29T10:20:00Z</dcterms:created>
  <dcterms:modified xsi:type="dcterms:W3CDTF">2019-03-29T10:24:00Z</dcterms:modified>
</cp:coreProperties>
</file>