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F6" w:rsidRDefault="0024085C" w:rsidP="00FB1CDF">
      <w:pPr>
        <w:ind w:right="220"/>
        <w:rPr>
          <w:sz w:val="20"/>
          <w:szCs w:val="20"/>
        </w:rPr>
      </w:pPr>
      <w:r>
        <w:rPr>
          <w:rFonts w:eastAsia="Times New Roman"/>
          <w:b/>
          <w:bCs/>
          <w:sz w:val="24"/>
          <w:szCs w:val="24"/>
        </w:rPr>
        <w:t>Аннотация к адаптированной рабочей программе</w:t>
      </w:r>
    </w:p>
    <w:p w:rsidR="007122F6" w:rsidRDefault="00467BB1" w:rsidP="00FB1CDF">
      <w:pPr>
        <w:ind w:right="220"/>
        <w:rPr>
          <w:sz w:val="20"/>
          <w:szCs w:val="20"/>
        </w:rPr>
      </w:pPr>
      <w:r>
        <w:rPr>
          <w:rFonts w:eastAsia="Times New Roman"/>
          <w:b/>
          <w:bCs/>
          <w:sz w:val="24"/>
          <w:szCs w:val="24"/>
        </w:rPr>
        <w:t xml:space="preserve">Алгебра </w:t>
      </w:r>
      <w:r w:rsidR="0024085C">
        <w:rPr>
          <w:rFonts w:eastAsia="Times New Roman"/>
          <w:b/>
          <w:bCs/>
          <w:sz w:val="24"/>
          <w:szCs w:val="24"/>
        </w:rPr>
        <w:t xml:space="preserve"> 9 класс для детей ОВЗ С ЗПР</w:t>
      </w:r>
    </w:p>
    <w:p w:rsidR="007122F6" w:rsidRDefault="007122F6" w:rsidP="00FB1CDF">
      <w:pPr>
        <w:spacing w:line="185" w:lineRule="exact"/>
        <w:rPr>
          <w:sz w:val="24"/>
          <w:szCs w:val="24"/>
        </w:rPr>
      </w:pPr>
    </w:p>
    <w:tbl>
      <w:tblPr>
        <w:tblW w:w="0" w:type="auto"/>
        <w:tblInd w:w="10" w:type="dxa"/>
        <w:tblLayout w:type="fixed"/>
        <w:tblCellMar>
          <w:left w:w="0" w:type="dxa"/>
          <w:right w:w="0" w:type="dxa"/>
        </w:tblCellMar>
        <w:tblLook w:val="04A0"/>
      </w:tblPr>
      <w:tblGrid>
        <w:gridCol w:w="2420"/>
        <w:gridCol w:w="680"/>
        <w:gridCol w:w="1500"/>
        <w:gridCol w:w="1160"/>
        <w:gridCol w:w="1220"/>
        <w:gridCol w:w="1700"/>
        <w:gridCol w:w="520"/>
        <w:gridCol w:w="1220"/>
      </w:tblGrid>
      <w:tr w:rsidR="007122F6">
        <w:trPr>
          <w:trHeight w:val="337"/>
        </w:trPr>
        <w:tc>
          <w:tcPr>
            <w:tcW w:w="2420" w:type="dxa"/>
            <w:tcBorders>
              <w:top w:val="single" w:sz="8" w:space="0" w:color="auto"/>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Название курса</w:t>
            </w:r>
          </w:p>
        </w:tc>
        <w:tc>
          <w:tcPr>
            <w:tcW w:w="8000" w:type="dxa"/>
            <w:gridSpan w:val="7"/>
            <w:tcBorders>
              <w:top w:val="single" w:sz="8" w:space="0" w:color="auto"/>
              <w:right w:val="single" w:sz="8" w:space="0" w:color="auto"/>
            </w:tcBorders>
            <w:vAlign w:val="bottom"/>
          </w:tcPr>
          <w:p w:rsidR="007122F6" w:rsidRDefault="0024085C" w:rsidP="00FB1CDF">
            <w:pPr>
              <w:ind w:left="40"/>
              <w:rPr>
                <w:sz w:val="20"/>
                <w:szCs w:val="20"/>
              </w:rPr>
            </w:pPr>
            <w:r>
              <w:rPr>
                <w:rFonts w:ascii="Cambria" w:eastAsia="Cambria" w:hAnsi="Cambria" w:cs="Cambria"/>
                <w:sz w:val="24"/>
                <w:szCs w:val="24"/>
              </w:rPr>
              <w:t>«Адаптированная Рабочие программа для детей ОВЗ с ЗПР 9 класс»</w:t>
            </w:r>
          </w:p>
        </w:tc>
      </w:tr>
      <w:tr w:rsidR="007122F6">
        <w:trPr>
          <w:trHeight w:val="56"/>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4"/>
                <w:szCs w:val="4"/>
              </w:rPr>
            </w:pPr>
          </w:p>
        </w:tc>
        <w:tc>
          <w:tcPr>
            <w:tcW w:w="8000" w:type="dxa"/>
            <w:gridSpan w:val="7"/>
            <w:tcBorders>
              <w:bottom w:val="single" w:sz="8" w:space="0" w:color="auto"/>
              <w:right w:val="single" w:sz="8" w:space="0" w:color="auto"/>
            </w:tcBorders>
            <w:vAlign w:val="bottom"/>
          </w:tcPr>
          <w:p w:rsidR="007122F6" w:rsidRDefault="007122F6" w:rsidP="00FB1CDF">
            <w:pPr>
              <w:rPr>
                <w:sz w:val="4"/>
                <w:szCs w:val="4"/>
              </w:rPr>
            </w:pPr>
          </w:p>
        </w:tc>
      </w:tr>
      <w:tr w:rsidR="007122F6">
        <w:trPr>
          <w:trHeight w:val="297"/>
        </w:trPr>
        <w:tc>
          <w:tcPr>
            <w:tcW w:w="2420" w:type="dxa"/>
            <w:tcBorders>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Авторы учебника и</w:t>
            </w:r>
          </w:p>
        </w:tc>
        <w:tc>
          <w:tcPr>
            <w:tcW w:w="8000" w:type="dxa"/>
            <w:gridSpan w:val="7"/>
            <w:tcBorders>
              <w:right w:val="single" w:sz="8" w:space="0" w:color="auto"/>
            </w:tcBorders>
            <w:vAlign w:val="bottom"/>
          </w:tcPr>
          <w:p w:rsidR="007122F6" w:rsidRDefault="0024085C" w:rsidP="00FB1CDF">
            <w:pPr>
              <w:ind w:left="40"/>
              <w:rPr>
                <w:sz w:val="20"/>
                <w:szCs w:val="20"/>
              </w:rPr>
            </w:pPr>
            <w:r>
              <w:rPr>
                <w:rFonts w:ascii="Cambria" w:eastAsia="Cambria" w:hAnsi="Cambria" w:cs="Cambria"/>
              </w:rPr>
              <w:t>Предметная линия Ю.Н.Макарычева и др., 9 класс» / составитель: Н.Г.Миндюк</w:t>
            </w:r>
          </w:p>
        </w:tc>
      </w:tr>
      <w:tr w:rsidR="007122F6">
        <w:trPr>
          <w:trHeight w:val="283"/>
        </w:trPr>
        <w:tc>
          <w:tcPr>
            <w:tcW w:w="2420" w:type="dxa"/>
            <w:tcBorders>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УМК</w:t>
            </w:r>
          </w:p>
        </w:tc>
        <w:tc>
          <w:tcPr>
            <w:tcW w:w="6260" w:type="dxa"/>
            <w:gridSpan w:val="5"/>
            <w:vAlign w:val="bottom"/>
          </w:tcPr>
          <w:p w:rsidR="007122F6" w:rsidRDefault="0024085C" w:rsidP="00FB1CDF">
            <w:pPr>
              <w:spacing w:line="263" w:lineRule="exact"/>
              <w:ind w:left="40"/>
              <w:rPr>
                <w:sz w:val="20"/>
                <w:szCs w:val="20"/>
              </w:rPr>
            </w:pPr>
            <w:r>
              <w:rPr>
                <w:rFonts w:ascii="Cambria" w:eastAsia="Cambria" w:hAnsi="Cambria" w:cs="Cambria"/>
              </w:rPr>
              <w:t xml:space="preserve">- М: Просвещение, 2014. </w:t>
            </w:r>
            <w:r>
              <w:rPr>
                <w:rFonts w:eastAsia="Times New Roman"/>
                <w:sz w:val="24"/>
                <w:szCs w:val="24"/>
              </w:rPr>
              <w:t>Геометрия А.</w:t>
            </w:r>
            <w:r>
              <w:rPr>
                <w:rFonts w:ascii="Cambria" w:eastAsia="Cambria" w:hAnsi="Cambria" w:cs="Cambria"/>
              </w:rPr>
              <w:t xml:space="preserve"> </w:t>
            </w:r>
            <w:r>
              <w:rPr>
                <w:rFonts w:eastAsia="Times New Roman"/>
                <w:sz w:val="24"/>
                <w:szCs w:val="24"/>
              </w:rPr>
              <w:t>В.</w:t>
            </w:r>
            <w:r>
              <w:rPr>
                <w:rFonts w:ascii="Cambria" w:eastAsia="Cambria" w:hAnsi="Cambria" w:cs="Cambria"/>
              </w:rPr>
              <w:t xml:space="preserve"> </w:t>
            </w:r>
            <w:r>
              <w:rPr>
                <w:rFonts w:eastAsia="Times New Roman"/>
                <w:sz w:val="24"/>
                <w:szCs w:val="24"/>
              </w:rPr>
              <w:t>Погорелова</w:t>
            </w: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65"/>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5"/>
                <w:szCs w:val="5"/>
              </w:rPr>
            </w:pPr>
          </w:p>
        </w:tc>
        <w:tc>
          <w:tcPr>
            <w:tcW w:w="680" w:type="dxa"/>
            <w:tcBorders>
              <w:bottom w:val="single" w:sz="8" w:space="0" w:color="auto"/>
            </w:tcBorders>
            <w:vAlign w:val="bottom"/>
          </w:tcPr>
          <w:p w:rsidR="007122F6" w:rsidRDefault="007122F6" w:rsidP="00FB1CDF">
            <w:pPr>
              <w:rPr>
                <w:sz w:val="5"/>
                <w:szCs w:val="5"/>
              </w:rPr>
            </w:pPr>
          </w:p>
        </w:tc>
        <w:tc>
          <w:tcPr>
            <w:tcW w:w="1500" w:type="dxa"/>
            <w:tcBorders>
              <w:bottom w:val="single" w:sz="8" w:space="0" w:color="auto"/>
            </w:tcBorders>
            <w:vAlign w:val="bottom"/>
          </w:tcPr>
          <w:p w:rsidR="007122F6" w:rsidRDefault="007122F6" w:rsidP="00FB1CDF">
            <w:pPr>
              <w:rPr>
                <w:sz w:val="5"/>
                <w:szCs w:val="5"/>
              </w:rPr>
            </w:pPr>
          </w:p>
        </w:tc>
        <w:tc>
          <w:tcPr>
            <w:tcW w:w="1160" w:type="dxa"/>
            <w:tcBorders>
              <w:bottom w:val="single" w:sz="8" w:space="0" w:color="auto"/>
            </w:tcBorders>
            <w:vAlign w:val="bottom"/>
          </w:tcPr>
          <w:p w:rsidR="007122F6" w:rsidRDefault="007122F6" w:rsidP="00FB1CDF">
            <w:pPr>
              <w:rPr>
                <w:sz w:val="5"/>
                <w:szCs w:val="5"/>
              </w:rPr>
            </w:pPr>
          </w:p>
        </w:tc>
        <w:tc>
          <w:tcPr>
            <w:tcW w:w="1220" w:type="dxa"/>
            <w:tcBorders>
              <w:bottom w:val="single" w:sz="8" w:space="0" w:color="auto"/>
            </w:tcBorders>
            <w:vAlign w:val="bottom"/>
          </w:tcPr>
          <w:p w:rsidR="007122F6" w:rsidRDefault="007122F6" w:rsidP="00FB1CDF">
            <w:pPr>
              <w:rPr>
                <w:sz w:val="5"/>
                <w:szCs w:val="5"/>
              </w:rPr>
            </w:pPr>
          </w:p>
        </w:tc>
        <w:tc>
          <w:tcPr>
            <w:tcW w:w="1700" w:type="dxa"/>
            <w:tcBorders>
              <w:bottom w:val="single" w:sz="8" w:space="0" w:color="auto"/>
            </w:tcBorders>
            <w:vAlign w:val="bottom"/>
          </w:tcPr>
          <w:p w:rsidR="007122F6" w:rsidRDefault="007122F6" w:rsidP="00FB1CDF">
            <w:pPr>
              <w:rPr>
                <w:sz w:val="5"/>
                <w:szCs w:val="5"/>
              </w:rPr>
            </w:pPr>
          </w:p>
        </w:tc>
        <w:tc>
          <w:tcPr>
            <w:tcW w:w="520" w:type="dxa"/>
            <w:tcBorders>
              <w:bottom w:val="single" w:sz="8" w:space="0" w:color="auto"/>
            </w:tcBorders>
            <w:vAlign w:val="bottom"/>
          </w:tcPr>
          <w:p w:rsidR="007122F6" w:rsidRDefault="007122F6" w:rsidP="00FB1CDF">
            <w:pPr>
              <w:rPr>
                <w:sz w:val="5"/>
                <w:szCs w:val="5"/>
              </w:rPr>
            </w:pPr>
          </w:p>
        </w:tc>
        <w:tc>
          <w:tcPr>
            <w:tcW w:w="1220" w:type="dxa"/>
            <w:tcBorders>
              <w:bottom w:val="single" w:sz="8" w:space="0" w:color="auto"/>
              <w:right w:val="single" w:sz="8" w:space="0" w:color="auto"/>
            </w:tcBorders>
            <w:vAlign w:val="bottom"/>
          </w:tcPr>
          <w:p w:rsidR="007122F6" w:rsidRDefault="007122F6" w:rsidP="00FB1CDF">
            <w:pPr>
              <w:rPr>
                <w:sz w:val="5"/>
                <w:szCs w:val="5"/>
              </w:rPr>
            </w:pPr>
          </w:p>
        </w:tc>
      </w:tr>
      <w:tr w:rsidR="007122F6">
        <w:trPr>
          <w:trHeight w:val="299"/>
        </w:trPr>
        <w:tc>
          <w:tcPr>
            <w:tcW w:w="2420" w:type="dxa"/>
            <w:tcBorders>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Класс</w:t>
            </w:r>
          </w:p>
        </w:tc>
        <w:tc>
          <w:tcPr>
            <w:tcW w:w="680" w:type="dxa"/>
            <w:vAlign w:val="bottom"/>
          </w:tcPr>
          <w:p w:rsidR="007122F6" w:rsidRDefault="0024085C" w:rsidP="00FB1CDF">
            <w:pPr>
              <w:ind w:left="40"/>
              <w:rPr>
                <w:sz w:val="20"/>
                <w:szCs w:val="20"/>
              </w:rPr>
            </w:pPr>
            <w:r>
              <w:rPr>
                <w:rFonts w:eastAsia="Times New Roman"/>
              </w:rPr>
              <w:t>9</w:t>
            </w:r>
          </w:p>
        </w:tc>
        <w:tc>
          <w:tcPr>
            <w:tcW w:w="1500" w:type="dxa"/>
            <w:vAlign w:val="bottom"/>
          </w:tcPr>
          <w:p w:rsidR="007122F6" w:rsidRDefault="007122F6" w:rsidP="00FB1CDF">
            <w:pPr>
              <w:rPr>
                <w:sz w:val="24"/>
                <w:szCs w:val="24"/>
              </w:rPr>
            </w:pPr>
          </w:p>
        </w:tc>
        <w:tc>
          <w:tcPr>
            <w:tcW w:w="1160" w:type="dxa"/>
            <w:vAlign w:val="bottom"/>
          </w:tcPr>
          <w:p w:rsidR="007122F6" w:rsidRDefault="007122F6" w:rsidP="00FB1CDF">
            <w:pPr>
              <w:rPr>
                <w:sz w:val="24"/>
                <w:szCs w:val="24"/>
              </w:rPr>
            </w:pPr>
          </w:p>
        </w:tc>
        <w:tc>
          <w:tcPr>
            <w:tcW w:w="1220" w:type="dxa"/>
            <w:vAlign w:val="bottom"/>
          </w:tcPr>
          <w:p w:rsidR="007122F6" w:rsidRDefault="007122F6" w:rsidP="00FB1CDF">
            <w:pPr>
              <w:rPr>
                <w:sz w:val="24"/>
                <w:szCs w:val="24"/>
              </w:rPr>
            </w:pPr>
          </w:p>
        </w:tc>
        <w:tc>
          <w:tcPr>
            <w:tcW w:w="1700" w:type="dxa"/>
            <w:vAlign w:val="bottom"/>
          </w:tcPr>
          <w:p w:rsidR="007122F6" w:rsidRDefault="007122F6" w:rsidP="00FB1CDF">
            <w:pPr>
              <w:rPr>
                <w:sz w:val="24"/>
                <w:szCs w:val="24"/>
              </w:rPr>
            </w:pP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65"/>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5"/>
                <w:szCs w:val="5"/>
              </w:rPr>
            </w:pPr>
          </w:p>
        </w:tc>
        <w:tc>
          <w:tcPr>
            <w:tcW w:w="680" w:type="dxa"/>
            <w:tcBorders>
              <w:bottom w:val="single" w:sz="8" w:space="0" w:color="auto"/>
            </w:tcBorders>
            <w:vAlign w:val="bottom"/>
          </w:tcPr>
          <w:p w:rsidR="007122F6" w:rsidRDefault="007122F6" w:rsidP="00FB1CDF">
            <w:pPr>
              <w:rPr>
                <w:sz w:val="5"/>
                <w:szCs w:val="5"/>
              </w:rPr>
            </w:pPr>
          </w:p>
        </w:tc>
        <w:tc>
          <w:tcPr>
            <w:tcW w:w="1500" w:type="dxa"/>
            <w:tcBorders>
              <w:bottom w:val="single" w:sz="8" w:space="0" w:color="auto"/>
            </w:tcBorders>
            <w:vAlign w:val="bottom"/>
          </w:tcPr>
          <w:p w:rsidR="007122F6" w:rsidRDefault="007122F6" w:rsidP="00FB1CDF">
            <w:pPr>
              <w:rPr>
                <w:sz w:val="5"/>
                <w:szCs w:val="5"/>
              </w:rPr>
            </w:pPr>
          </w:p>
        </w:tc>
        <w:tc>
          <w:tcPr>
            <w:tcW w:w="1160" w:type="dxa"/>
            <w:tcBorders>
              <w:bottom w:val="single" w:sz="8" w:space="0" w:color="auto"/>
            </w:tcBorders>
            <w:vAlign w:val="bottom"/>
          </w:tcPr>
          <w:p w:rsidR="007122F6" w:rsidRDefault="007122F6" w:rsidP="00FB1CDF">
            <w:pPr>
              <w:rPr>
                <w:sz w:val="5"/>
                <w:szCs w:val="5"/>
              </w:rPr>
            </w:pPr>
          </w:p>
        </w:tc>
        <w:tc>
          <w:tcPr>
            <w:tcW w:w="1220" w:type="dxa"/>
            <w:tcBorders>
              <w:bottom w:val="single" w:sz="8" w:space="0" w:color="auto"/>
            </w:tcBorders>
            <w:vAlign w:val="bottom"/>
          </w:tcPr>
          <w:p w:rsidR="007122F6" w:rsidRDefault="007122F6" w:rsidP="00FB1CDF">
            <w:pPr>
              <w:rPr>
                <w:sz w:val="5"/>
                <w:szCs w:val="5"/>
              </w:rPr>
            </w:pPr>
          </w:p>
        </w:tc>
        <w:tc>
          <w:tcPr>
            <w:tcW w:w="1700" w:type="dxa"/>
            <w:tcBorders>
              <w:bottom w:val="single" w:sz="8" w:space="0" w:color="auto"/>
            </w:tcBorders>
            <w:vAlign w:val="bottom"/>
          </w:tcPr>
          <w:p w:rsidR="007122F6" w:rsidRDefault="007122F6" w:rsidP="00FB1CDF">
            <w:pPr>
              <w:rPr>
                <w:sz w:val="5"/>
                <w:szCs w:val="5"/>
              </w:rPr>
            </w:pPr>
          </w:p>
        </w:tc>
        <w:tc>
          <w:tcPr>
            <w:tcW w:w="520" w:type="dxa"/>
            <w:tcBorders>
              <w:bottom w:val="single" w:sz="8" w:space="0" w:color="auto"/>
            </w:tcBorders>
            <w:vAlign w:val="bottom"/>
          </w:tcPr>
          <w:p w:rsidR="007122F6" w:rsidRDefault="007122F6" w:rsidP="00FB1CDF">
            <w:pPr>
              <w:rPr>
                <w:sz w:val="5"/>
                <w:szCs w:val="5"/>
              </w:rPr>
            </w:pPr>
          </w:p>
        </w:tc>
        <w:tc>
          <w:tcPr>
            <w:tcW w:w="1220" w:type="dxa"/>
            <w:tcBorders>
              <w:bottom w:val="single" w:sz="8" w:space="0" w:color="auto"/>
              <w:right w:val="single" w:sz="8" w:space="0" w:color="auto"/>
            </w:tcBorders>
            <w:vAlign w:val="bottom"/>
          </w:tcPr>
          <w:p w:rsidR="007122F6" w:rsidRDefault="007122F6" w:rsidP="00FB1CDF">
            <w:pPr>
              <w:rPr>
                <w:sz w:val="5"/>
                <w:szCs w:val="5"/>
              </w:rPr>
            </w:pPr>
          </w:p>
        </w:tc>
      </w:tr>
      <w:tr w:rsidR="007122F6">
        <w:trPr>
          <w:trHeight w:val="301"/>
        </w:trPr>
        <w:tc>
          <w:tcPr>
            <w:tcW w:w="2420" w:type="dxa"/>
            <w:tcBorders>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Количество часов</w:t>
            </w:r>
          </w:p>
        </w:tc>
        <w:tc>
          <w:tcPr>
            <w:tcW w:w="680" w:type="dxa"/>
            <w:vAlign w:val="bottom"/>
          </w:tcPr>
          <w:p w:rsidR="007122F6" w:rsidRDefault="00467BB1" w:rsidP="00FB1CDF">
            <w:pPr>
              <w:ind w:left="40"/>
              <w:rPr>
                <w:sz w:val="20"/>
                <w:szCs w:val="20"/>
              </w:rPr>
            </w:pPr>
            <w:r>
              <w:rPr>
                <w:rFonts w:eastAsia="Times New Roman"/>
              </w:rPr>
              <w:t>102</w:t>
            </w:r>
            <w:r w:rsidR="0024085C">
              <w:rPr>
                <w:rFonts w:eastAsia="Times New Roman"/>
              </w:rPr>
              <w:t xml:space="preserve"> ч</w:t>
            </w:r>
          </w:p>
        </w:tc>
        <w:tc>
          <w:tcPr>
            <w:tcW w:w="1500" w:type="dxa"/>
            <w:vAlign w:val="bottom"/>
          </w:tcPr>
          <w:p w:rsidR="007122F6" w:rsidRDefault="007122F6" w:rsidP="00FB1CDF">
            <w:pPr>
              <w:rPr>
                <w:sz w:val="24"/>
                <w:szCs w:val="24"/>
              </w:rPr>
            </w:pPr>
          </w:p>
        </w:tc>
        <w:tc>
          <w:tcPr>
            <w:tcW w:w="1160" w:type="dxa"/>
            <w:vAlign w:val="bottom"/>
          </w:tcPr>
          <w:p w:rsidR="007122F6" w:rsidRDefault="007122F6" w:rsidP="00FB1CDF">
            <w:pPr>
              <w:rPr>
                <w:sz w:val="24"/>
                <w:szCs w:val="24"/>
              </w:rPr>
            </w:pPr>
          </w:p>
        </w:tc>
        <w:tc>
          <w:tcPr>
            <w:tcW w:w="1220" w:type="dxa"/>
            <w:vAlign w:val="bottom"/>
          </w:tcPr>
          <w:p w:rsidR="007122F6" w:rsidRDefault="007122F6" w:rsidP="00FB1CDF">
            <w:pPr>
              <w:rPr>
                <w:sz w:val="24"/>
                <w:szCs w:val="24"/>
              </w:rPr>
            </w:pPr>
          </w:p>
        </w:tc>
        <w:tc>
          <w:tcPr>
            <w:tcW w:w="1700" w:type="dxa"/>
            <w:vAlign w:val="bottom"/>
          </w:tcPr>
          <w:p w:rsidR="007122F6" w:rsidRDefault="007122F6" w:rsidP="00FB1CDF">
            <w:pPr>
              <w:rPr>
                <w:sz w:val="24"/>
                <w:szCs w:val="24"/>
              </w:rPr>
            </w:pP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65"/>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5"/>
                <w:szCs w:val="5"/>
              </w:rPr>
            </w:pPr>
          </w:p>
        </w:tc>
        <w:tc>
          <w:tcPr>
            <w:tcW w:w="6260" w:type="dxa"/>
            <w:gridSpan w:val="5"/>
            <w:tcBorders>
              <w:bottom w:val="single" w:sz="8" w:space="0" w:color="auto"/>
            </w:tcBorders>
            <w:vAlign w:val="bottom"/>
          </w:tcPr>
          <w:p w:rsidR="007122F6" w:rsidRDefault="007122F6" w:rsidP="00FB1CDF">
            <w:pPr>
              <w:rPr>
                <w:sz w:val="5"/>
                <w:szCs w:val="5"/>
              </w:rPr>
            </w:pPr>
          </w:p>
        </w:tc>
        <w:tc>
          <w:tcPr>
            <w:tcW w:w="520" w:type="dxa"/>
            <w:tcBorders>
              <w:bottom w:val="single" w:sz="8" w:space="0" w:color="auto"/>
            </w:tcBorders>
            <w:vAlign w:val="bottom"/>
          </w:tcPr>
          <w:p w:rsidR="007122F6" w:rsidRDefault="007122F6" w:rsidP="00FB1CDF">
            <w:pPr>
              <w:rPr>
                <w:sz w:val="5"/>
                <w:szCs w:val="5"/>
              </w:rPr>
            </w:pPr>
          </w:p>
        </w:tc>
        <w:tc>
          <w:tcPr>
            <w:tcW w:w="1220" w:type="dxa"/>
            <w:tcBorders>
              <w:bottom w:val="single" w:sz="8" w:space="0" w:color="auto"/>
              <w:right w:val="single" w:sz="8" w:space="0" w:color="auto"/>
            </w:tcBorders>
            <w:vAlign w:val="bottom"/>
          </w:tcPr>
          <w:p w:rsidR="007122F6" w:rsidRDefault="007122F6" w:rsidP="00FB1CDF">
            <w:pPr>
              <w:rPr>
                <w:sz w:val="5"/>
                <w:szCs w:val="5"/>
              </w:rPr>
            </w:pPr>
          </w:p>
        </w:tc>
      </w:tr>
      <w:tr w:rsidR="007122F6">
        <w:trPr>
          <w:trHeight w:val="301"/>
        </w:trPr>
        <w:tc>
          <w:tcPr>
            <w:tcW w:w="2420" w:type="dxa"/>
            <w:tcBorders>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Составители</w:t>
            </w:r>
          </w:p>
        </w:tc>
        <w:tc>
          <w:tcPr>
            <w:tcW w:w="6260" w:type="dxa"/>
            <w:gridSpan w:val="5"/>
            <w:vAlign w:val="bottom"/>
          </w:tcPr>
          <w:p w:rsidR="007122F6" w:rsidRDefault="00467BB1" w:rsidP="00FB1CDF">
            <w:pPr>
              <w:ind w:left="40"/>
              <w:rPr>
                <w:sz w:val="20"/>
                <w:szCs w:val="20"/>
              </w:rPr>
            </w:pPr>
            <w:proofErr w:type="spellStart"/>
            <w:r>
              <w:rPr>
                <w:rFonts w:eastAsia="Times New Roman"/>
              </w:rPr>
              <w:t>Шевлюк</w:t>
            </w:r>
            <w:proofErr w:type="spellEnd"/>
            <w:r>
              <w:rPr>
                <w:rFonts w:eastAsia="Times New Roman"/>
              </w:rPr>
              <w:t xml:space="preserve"> Н.П.</w:t>
            </w:r>
            <w:r w:rsidR="0024085C">
              <w:rPr>
                <w:rFonts w:eastAsia="Times New Roman"/>
              </w:rPr>
              <w:t xml:space="preserve"> учитель математики 1 квал</w:t>
            </w:r>
            <w:proofErr w:type="gramStart"/>
            <w:r w:rsidR="0024085C">
              <w:rPr>
                <w:rFonts w:eastAsia="Times New Roman"/>
              </w:rPr>
              <w:t>.к</w:t>
            </w:r>
            <w:proofErr w:type="gramEnd"/>
            <w:r w:rsidR="0024085C">
              <w:rPr>
                <w:rFonts w:eastAsia="Times New Roman"/>
              </w:rPr>
              <w:t>атегории.</w:t>
            </w: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65"/>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5"/>
                <w:szCs w:val="5"/>
              </w:rPr>
            </w:pPr>
          </w:p>
        </w:tc>
        <w:tc>
          <w:tcPr>
            <w:tcW w:w="680" w:type="dxa"/>
            <w:tcBorders>
              <w:bottom w:val="single" w:sz="8" w:space="0" w:color="auto"/>
            </w:tcBorders>
            <w:vAlign w:val="bottom"/>
          </w:tcPr>
          <w:p w:rsidR="007122F6" w:rsidRDefault="007122F6" w:rsidP="00FB1CDF">
            <w:pPr>
              <w:rPr>
                <w:sz w:val="5"/>
                <w:szCs w:val="5"/>
              </w:rPr>
            </w:pPr>
          </w:p>
        </w:tc>
        <w:tc>
          <w:tcPr>
            <w:tcW w:w="7320" w:type="dxa"/>
            <w:gridSpan w:val="6"/>
            <w:tcBorders>
              <w:bottom w:val="single" w:sz="8" w:space="0" w:color="auto"/>
              <w:right w:val="single" w:sz="8" w:space="0" w:color="auto"/>
            </w:tcBorders>
            <w:vAlign w:val="bottom"/>
          </w:tcPr>
          <w:p w:rsidR="007122F6" w:rsidRDefault="007122F6" w:rsidP="00FB1CDF">
            <w:pPr>
              <w:rPr>
                <w:sz w:val="5"/>
                <w:szCs w:val="5"/>
              </w:rPr>
            </w:pPr>
          </w:p>
        </w:tc>
      </w:tr>
      <w:tr w:rsidR="007122F6">
        <w:trPr>
          <w:trHeight w:val="291"/>
        </w:trPr>
        <w:tc>
          <w:tcPr>
            <w:tcW w:w="2420" w:type="dxa"/>
            <w:tcBorders>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Цель курса</w:t>
            </w:r>
          </w:p>
        </w:tc>
        <w:tc>
          <w:tcPr>
            <w:tcW w:w="680" w:type="dxa"/>
            <w:vAlign w:val="bottom"/>
          </w:tcPr>
          <w:p w:rsidR="007122F6" w:rsidRDefault="0024085C" w:rsidP="00FB1CDF">
            <w:pPr>
              <w:ind w:left="400"/>
              <w:rPr>
                <w:sz w:val="20"/>
                <w:szCs w:val="20"/>
              </w:rPr>
            </w:pPr>
            <w:r>
              <w:rPr>
                <w:rFonts w:ascii="Symbol" w:eastAsia="Symbol" w:hAnsi="Symbol" w:cs="Symbol"/>
                <w:sz w:val="20"/>
                <w:szCs w:val="20"/>
              </w:rPr>
              <w:t></w:t>
            </w: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b/>
                <w:bCs/>
              </w:rPr>
              <w:t xml:space="preserve">Целью изучения курса математике в 9 классах </w:t>
            </w:r>
            <w:r>
              <w:rPr>
                <w:rFonts w:ascii="Cambria" w:eastAsia="Cambria" w:hAnsi="Cambria" w:cs="Cambria"/>
              </w:rPr>
              <w:t>является развитие</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вычислительных  умений  до  уровня,  позволяющего  уверенно</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использовать  их  при  решении  задач  математики  и  смежных</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предметов, усвоение аппарата уравнений и неравенств как основного</w:t>
            </w:r>
          </w:p>
        </w:tc>
      </w:tr>
      <w:tr w:rsidR="007122F6">
        <w:trPr>
          <w:trHeight w:val="259"/>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средства  математического  моделирования  задач,  осуществление</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функциональной  подготовки  школьников.  Курс  характеризуется</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повышением теоретического уровня обучения, постепенным усилием</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роли  теоретических  обобщений  и  дедуктивных  заключений.</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Прикладная  направленность  раскрывает  возможность  изучать  и</w:t>
            </w:r>
          </w:p>
        </w:tc>
      </w:tr>
      <w:tr w:rsidR="007122F6">
        <w:trPr>
          <w:trHeight w:val="258"/>
        </w:trPr>
        <w:tc>
          <w:tcPr>
            <w:tcW w:w="2420" w:type="dxa"/>
            <w:tcBorders>
              <w:left w:val="single" w:sz="8" w:space="0" w:color="auto"/>
              <w:right w:val="single" w:sz="8" w:space="0" w:color="auto"/>
            </w:tcBorders>
            <w:vAlign w:val="bottom"/>
          </w:tcPr>
          <w:p w:rsidR="007122F6" w:rsidRDefault="007122F6" w:rsidP="00FB1CDF"/>
        </w:tc>
        <w:tc>
          <w:tcPr>
            <w:tcW w:w="680" w:type="dxa"/>
            <w:vAlign w:val="bottom"/>
          </w:tcPr>
          <w:p w:rsidR="007122F6" w:rsidRDefault="007122F6" w:rsidP="00FB1CDF"/>
        </w:tc>
        <w:tc>
          <w:tcPr>
            <w:tcW w:w="3880" w:type="dxa"/>
            <w:gridSpan w:val="3"/>
            <w:vAlign w:val="bottom"/>
          </w:tcPr>
          <w:p w:rsidR="007122F6" w:rsidRDefault="0024085C" w:rsidP="00FB1CDF">
            <w:pPr>
              <w:ind w:left="80"/>
              <w:rPr>
                <w:sz w:val="20"/>
                <w:szCs w:val="20"/>
              </w:rPr>
            </w:pPr>
            <w:r>
              <w:rPr>
                <w:rFonts w:ascii="Cambria" w:eastAsia="Cambria" w:hAnsi="Cambria" w:cs="Cambria"/>
              </w:rPr>
              <w:t>решать практические задачи.</w:t>
            </w:r>
          </w:p>
        </w:tc>
        <w:tc>
          <w:tcPr>
            <w:tcW w:w="1700" w:type="dxa"/>
            <w:vAlign w:val="bottom"/>
          </w:tcPr>
          <w:p w:rsidR="007122F6" w:rsidRDefault="007122F6" w:rsidP="00FB1CDF"/>
        </w:tc>
        <w:tc>
          <w:tcPr>
            <w:tcW w:w="520" w:type="dxa"/>
            <w:vAlign w:val="bottom"/>
          </w:tcPr>
          <w:p w:rsidR="007122F6" w:rsidRDefault="007122F6" w:rsidP="00FB1CDF"/>
        </w:tc>
        <w:tc>
          <w:tcPr>
            <w:tcW w:w="1220" w:type="dxa"/>
            <w:tcBorders>
              <w:right w:val="single" w:sz="8" w:space="0" w:color="auto"/>
            </w:tcBorders>
            <w:vAlign w:val="bottom"/>
          </w:tcPr>
          <w:p w:rsidR="007122F6" w:rsidRDefault="007122F6" w:rsidP="00FB1CDF"/>
        </w:tc>
      </w:tr>
      <w:tr w:rsidR="007122F6">
        <w:trPr>
          <w:trHeight w:val="53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24085C" w:rsidP="00FB1CDF">
            <w:pPr>
              <w:ind w:left="400"/>
              <w:rPr>
                <w:sz w:val="20"/>
                <w:szCs w:val="20"/>
              </w:rPr>
            </w:pPr>
            <w:r>
              <w:rPr>
                <w:rFonts w:ascii="Wingdings" w:eastAsia="Wingdings" w:hAnsi="Wingdings" w:cs="Wingdings"/>
              </w:rPr>
              <w:t></w:t>
            </w: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Адаптированная рабочая программа «Алгебра» разработана с учетом</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общих образовательных потребностей обучающихся с задержкой</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психического развития. Обучающиеся с ЗПР — это дети, имеющее</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недостатки в психологическом развитии, подтвержденные ПМПК 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препятствующие получению образования без создания специальных</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1500" w:type="dxa"/>
            <w:vAlign w:val="bottom"/>
          </w:tcPr>
          <w:p w:rsidR="007122F6" w:rsidRDefault="0024085C" w:rsidP="00FB1CDF">
            <w:pPr>
              <w:ind w:left="80"/>
              <w:rPr>
                <w:sz w:val="20"/>
                <w:szCs w:val="20"/>
              </w:rPr>
            </w:pPr>
            <w:r>
              <w:rPr>
                <w:rFonts w:ascii="Cambria" w:eastAsia="Cambria" w:hAnsi="Cambria" w:cs="Cambria"/>
              </w:rPr>
              <w:t>условий.</w:t>
            </w:r>
          </w:p>
        </w:tc>
        <w:tc>
          <w:tcPr>
            <w:tcW w:w="1160" w:type="dxa"/>
            <w:vAlign w:val="bottom"/>
          </w:tcPr>
          <w:p w:rsidR="007122F6" w:rsidRDefault="007122F6" w:rsidP="00FB1CDF">
            <w:pPr>
              <w:rPr>
                <w:sz w:val="24"/>
                <w:szCs w:val="24"/>
              </w:rPr>
            </w:pPr>
          </w:p>
        </w:tc>
        <w:tc>
          <w:tcPr>
            <w:tcW w:w="1220" w:type="dxa"/>
            <w:vAlign w:val="bottom"/>
          </w:tcPr>
          <w:p w:rsidR="007122F6" w:rsidRDefault="007122F6" w:rsidP="00FB1CDF">
            <w:pPr>
              <w:rPr>
                <w:sz w:val="24"/>
                <w:szCs w:val="24"/>
              </w:rPr>
            </w:pPr>
          </w:p>
        </w:tc>
        <w:tc>
          <w:tcPr>
            <w:tcW w:w="1700" w:type="dxa"/>
            <w:vAlign w:val="bottom"/>
          </w:tcPr>
          <w:p w:rsidR="007122F6" w:rsidRDefault="007122F6" w:rsidP="00FB1CDF">
            <w:pPr>
              <w:rPr>
                <w:sz w:val="24"/>
                <w:szCs w:val="24"/>
              </w:rPr>
            </w:pP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24085C" w:rsidP="00FB1CDF">
            <w:pPr>
              <w:spacing w:line="206" w:lineRule="exact"/>
              <w:ind w:left="400"/>
              <w:rPr>
                <w:sz w:val="20"/>
                <w:szCs w:val="20"/>
              </w:rPr>
            </w:pPr>
            <w:r>
              <w:rPr>
                <w:rFonts w:ascii="Wingdings" w:eastAsia="Wingdings" w:hAnsi="Wingdings" w:cs="Wingdings"/>
              </w:rPr>
              <w:t></w:t>
            </w: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Категория обучающихся с ЗПР – наиболее многочисленная среди</w:t>
            </w:r>
          </w:p>
        </w:tc>
      </w:tr>
      <w:tr w:rsidR="007122F6">
        <w:trPr>
          <w:trHeight w:val="296"/>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детей  с  ограниченными  возможностями  здоровья  (ОВЗ)  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неоднородная  по  составу  группа  школьников.  К  категории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обучающихся  с  задержкой  психического  развития  относятся</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обучающиеся, испытывающие в силу различных биологических 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1500" w:type="dxa"/>
            <w:vAlign w:val="bottom"/>
          </w:tcPr>
          <w:p w:rsidR="007122F6" w:rsidRDefault="0024085C" w:rsidP="00FB1CDF">
            <w:pPr>
              <w:ind w:left="80"/>
              <w:rPr>
                <w:sz w:val="20"/>
                <w:szCs w:val="20"/>
              </w:rPr>
            </w:pPr>
            <w:r>
              <w:rPr>
                <w:rFonts w:ascii="Cambria" w:eastAsia="Cambria" w:hAnsi="Cambria" w:cs="Cambria"/>
              </w:rPr>
              <w:t>социальных</w:t>
            </w:r>
          </w:p>
        </w:tc>
        <w:tc>
          <w:tcPr>
            <w:tcW w:w="1160" w:type="dxa"/>
            <w:vAlign w:val="bottom"/>
          </w:tcPr>
          <w:p w:rsidR="007122F6" w:rsidRDefault="0024085C" w:rsidP="00FB1CDF">
            <w:pPr>
              <w:ind w:left="200"/>
              <w:rPr>
                <w:sz w:val="20"/>
                <w:szCs w:val="20"/>
              </w:rPr>
            </w:pPr>
            <w:r>
              <w:rPr>
                <w:rFonts w:ascii="Cambria" w:eastAsia="Cambria" w:hAnsi="Cambria" w:cs="Cambria"/>
              </w:rPr>
              <w:t>причин</w:t>
            </w:r>
          </w:p>
        </w:tc>
        <w:tc>
          <w:tcPr>
            <w:tcW w:w="1220" w:type="dxa"/>
            <w:vAlign w:val="bottom"/>
          </w:tcPr>
          <w:p w:rsidR="007122F6" w:rsidRDefault="0024085C" w:rsidP="00FB1CDF">
            <w:pPr>
              <w:ind w:left="200"/>
              <w:rPr>
                <w:sz w:val="20"/>
                <w:szCs w:val="20"/>
              </w:rPr>
            </w:pPr>
            <w:r>
              <w:rPr>
                <w:rFonts w:ascii="Cambria" w:eastAsia="Cambria" w:hAnsi="Cambria" w:cs="Cambria"/>
              </w:rPr>
              <w:t>стойкие</w:t>
            </w:r>
          </w:p>
        </w:tc>
        <w:tc>
          <w:tcPr>
            <w:tcW w:w="1700" w:type="dxa"/>
            <w:vAlign w:val="bottom"/>
          </w:tcPr>
          <w:p w:rsidR="007122F6" w:rsidRDefault="0024085C" w:rsidP="00FB1CDF">
            <w:pPr>
              <w:ind w:left="220"/>
              <w:rPr>
                <w:sz w:val="20"/>
                <w:szCs w:val="20"/>
              </w:rPr>
            </w:pPr>
            <w:r>
              <w:rPr>
                <w:rFonts w:ascii="Cambria" w:eastAsia="Cambria" w:hAnsi="Cambria" w:cs="Cambria"/>
              </w:rPr>
              <w:t>затруднения</w:t>
            </w:r>
          </w:p>
        </w:tc>
        <w:tc>
          <w:tcPr>
            <w:tcW w:w="520" w:type="dxa"/>
            <w:vAlign w:val="bottom"/>
          </w:tcPr>
          <w:p w:rsidR="007122F6" w:rsidRDefault="0024085C" w:rsidP="00FB1CDF">
            <w:pPr>
              <w:ind w:left="200"/>
              <w:rPr>
                <w:sz w:val="20"/>
                <w:szCs w:val="20"/>
              </w:rPr>
            </w:pPr>
            <w:r>
              <w:rPr>
                <w:rFonts w:ascii="Cambria" w:eastAsia="Cambria" w:hAnsi="Cambria" w:cs="Cambria"/>
              </w:rPr>
              <w:t>в</w:t>
            </w:r>
          </w:p>
        </w:tc>
        <w:tc>
          <w:tcPr>
            <w:tcW w:w="1220" w:type="dxa"/>
            <w:tcBorders>
              <w:right w:val="single" w:sz="8" w:space="0" w:color="auto"/>
            </w:tcBorders>
            <w:vAlign w:val="bottom"/>
          </w:tcPr>
          <w:p w:rsidR="007122F6" w:rsidRDefault="0024085C" w:rsidP="00FB1CDF">
            <w:pPr>
              <w:ind w:left="220"/>
              <w:rPr>
                <w:sz w:val="20"/>
                <w:szCs w:val="20"/>
              </w:rPr>
            </w:pPr>
            <w:r>
              <w:rPr>
                <w:rFonts w:ascii="Cambria" w:eastAsia="Cambria" w:hAnsi="Cambria" w:cs="Cambria"/>
              </w:rPr>
              <w:t>усвоении</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образовательных программ при отсутствии выраженных нарушений</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1500" w:type="dxa"/>
            <w:vAlign w:val="bottom"/>
          </w:tcPr>
          <w:p w:rsidR="007122F6" w:rsidRDefault="0024085C" w:rsidP="00FB1CDF">
            <w:pPr>
              <w:ind w:left="80"/>
              <w:rPr>
                <w:sz w:val="20"/>
                <w:szCs w:val="20"/>
              </w:rPr>
            </w:pPr>
            <w:r>
              <w:rPr>
                <w:rFonts w:ascii="Cambria" w:eastAsia="Cambria" w:hAnsi="Cambria" w:cs="Cambria"/>
              </w:rPr>
              <w:t>интеллекта.</w:t>
            </w:r>
          </w:p>
        </w:tc>
        <w:tc>
          <w:tcPr>
            <w:tcW w:w="1160" w:type="dxa"/>
            <w:vAlign w:val="bottom"/>
          </w:tcPr>
          <w:p w:rsidR="007122F6" w:rsidRDefault="007122F6" w:rsidP="00FB1CDF">
            <w:pPr>
              <w:rPr>
                <w:sz w:val="24"/>
                <w:szCs w:val="24"/>
              </w:rPr>
            </w:pPr>
          </w:p>
        </w:tc>
        <w:tc>
          <w:tcPr>
            <w:tcW w:w="1220" w:type="dxa"/>
            <w:vAlign w:val="bottom"/>
          </w:tcPr>
          <w:p w:rsidR="007122F6" w:rsidRDefault="007122F6" w:rsidP="00FB1CDF">
            <w:pPr>
              <w:rPr>
                <w:sz w:val="24"/>
                <w:szCs w:val="24"/>
              </w:rPr>
            </w:pPr>
          </w:p>
        </w:tc>
        <w:tc>
          <w:tcPr>
            <w:tcW w:w="1700" w:type="dxa"/>
            <w:vAlign w:val="bottom"/>
          </w:tcPr>
          <w:p w:rsidR="007122F6" w:rsidRDefault="007122F6" w:rsidP="00FB1CDF">
            <w:pPr>
              <w:rPr>
                <w:sz w:val="24"/>
                <w:szCs w:val="24"/>
              </w:rPr>
            </w:pP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24085C" w:rsidP="00FB1CDF">
            <w:pPr>
              <w:spacing w:line="203" w:lineRule="exact"/>
              <w:ind w:left="400"/>
              <w:rPr>
                <w:sz w:val="20"/>
                <w:szCs w:val="20"/>
              </w:rPr>
            </w:pPr>
            <w:r>
              <w:rPr>
                <w:rFonts w:ascii="Wingdings" w:eastAsia="Wingdings" w:hAnsi="Wingdings" w:cs="Wingdings"/>
              </w:rPr>
              <w:t></w:t>
            </w: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Адаптированная рабочая программа «Алгебра» разработана с учетом</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общих образовательных потребностей обучающихся с задержкой</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психического развития. Обучающиеся с ЗПР — это дети, имеющее</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недостатки в психологическом развитии, подтвержденные ПМПК 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препятствующие получению образования без создания специальных</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1500" w:type="dxa"/>
            <w:vAlign w:val="bottom"/>
          </w:tcPr>
          <w:p w:rsidR="007122F6" w:rsidRDefault="0024085C" w:rsidP="00FB1CDF">
            <w:pPr>
              <w:ind w:left="80"/>
              <w:rPr>
                <w:sz w:val="20"/>
                <w:szCs w:val="20"/>
              </w:rPr>
            </w:pPr>
            <w:r>
              <w:rPr>
                <w:rFonts w:ascii="Cambria" w:eastAsia="Cambria" w:hAnsi="Cambria" w:cs="Cambria"/>
              </w:rPr>
              <w:t>условий.</w:t>
            </w:r>
          </w:p>
        </w:tc>
        <w:tc>
          <w:tcPr>
            <w:tcW w:w="1160" w:type="dxa"/>
            <w:vAlign w:val="bottom"/>
          </w:tcPr>
          <w:p w:rsidR="007122F6" w:rsidRDefault="007122F6" w:rsidP="00FB1CDF">
            <w:pPr>
              <w:rPr>
                <w:sz w:val="24"/>
                <w:szCs w:val="24"/>
              </w:rPr>
            </w:pPr>
          </w:p>
        </w:tc>
        <w:tc>
          <w:tcPr>
            <w:tcW w:w="1220" w:type="dxa"/>
            <w:vAlign w:val="bottom"/>
          </w:tcPr>
          <w:p w:rsidR="007122F6" w:rsidRDefault="007122F6" w:rsidP="00FB1CDF">
            <w:pPr>
              <w:rPr>
                <w:sz w:val="24"/>
                <w:szCs w:val="24"/>
              </w:rPr>
            </w:pPr>
          </w:p>
        </w:tc>
        <w:tc>
          <w:tcPr>
            <w:tcW w:w="1700" w:type="dxa"/>
            <w:vAlign w:val="bottom"/>
          </w:tcPr>
          <w:p w:rsidR="007122F6" w:rsidRDefault="007122F6" w:rsidP="00FB1CDF">
            <w:pPr>
              <w:rPr>
                <w:sz w:val="24"/>
                <w:szCs w:val="24"/>
              </w:rPr>
            </w:pP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24085C" w:rsidP="00FB1CDF">
            <w:pPr>
              <w:spacing w:line="206" w:lineRule="exact"/>
              <w:ind w:left="400"/>
              <w:rPr>
                <w:sz w:val="20"/>
                <w:szCs w:val="20"/>
              </w:rPr>
            </w:pPr>
            <w:r>
              <w:rPr>
                <w:rFonts w:ascii="Wingdings" w:eastAsia="Wingdings" w:hAnsi="Wingdings" w:cs="Wingdings"/>
              </w:rPr>
              <w:t></w:t>
            </w: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Категория обучающихся с ЗПР – наиболее многочисленная среди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детей  с  ограниченными  возможностями  здоровья  (ОВЗ)  и</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неоднородная  по  составу  группа  школьников.  К  категории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обучающихся  с  задержкой  психического  развития  относятся</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обучающиеся, испытывающие в силу различных биологических 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1500" w:type="dxa"/>
            <w:vAlign w:val="bottom"/>
          </w:tcPr>
          <w:p w:rsidR="007122F6" w:rsidRDefault="0024085C" w:rsidP="00FB1CDF">
            <w:pPr>
              <w:ind w:left="80"/>
              <w:rPr>
                <w:sz w:val="20"/>
                <w:szCs w:val="20"/>
              </w:rPr>
            </w:pPr>
            <w:r>
              <w:rPr>
                <w:rFonts w:ascii="Cambria" w:eastAsia="Cambria" w:hAnsi="Cambria" w:cs="Cambria"/>
              </w:rPr>
              <w:t>социальных</w:t>
            </w:r>
          </w:p>
        </w:tc>
        <w:tc>
          <w:tcPr>
            <w:tcW w:w="1160" w:type="dxa"/>
            <w:vAlign w:val="bottom"/>
          </w:tcPr>
          <w:p w:rsidR="007122F6" w:rsidRDefault="0024085C" w:rsidP="00FB1CDF">
            <w:pPr>
              <w:ind w:left="200"/>
              <w:rPr>
                <w:sz w:val="20"/>
                <w:szCs w:val="20"/>
              </w:rPr>
            </w:pPr>
            <w:r>
              <w:rPr>
                <w:rFonts w:ascii="Cambria" w:eastAsia="Cambria" w:hAnsi="Cambria" w:cs="Cambria"/>
              </w:rPr>
              <w:t>причин</w:t>
            </w:r>
          </w:p>
        </w:tc>
        <w:tc>
          <w:tcPr>
            <w:tcW w:w="1220" w:type="dxa"/>
            <w:vAlign w:val="bottom"/>
          </w:tcPr>
          <w:p w:rsidR="007122F6" w:rsidRDefault="0024085C" w:rsidP="00FB1CDF">
            <w:pPr>
              <w:ind w:left="200"/>
              <w:rPr>
                <w:sz w:val="20"/>
                <w:szCs w:val="20"/>
              </w:rPr>
            </w:pPr>
            <w:r>
              <w:rPr>
                <w:rFonts w:ascii="Cambria" w:eastAsia="Cambria" w:hAnsi="Cambria" w:cs="Cambria"/>
              </w:rPr>
              <w:t>стойкие</w:t>
            </w:r>
          </w:p>
        </w:tc>
        <w:tc>
          <w:tcPr>
            <w:tcW w:w="1700" w:type="dxa"/>
            <w:vAlign w:val="bottom"/>
          </w:tcPr>
          <w:p w:rsidR="007122F6" w:rsidRDefault="0024085C" w:rsidP="00FB1CDF">
            <w:pPr>
              <w:ind w:left="220"/>
              <w:rPr>
                <w:sz w:val="20"/>
                <w:szCs w:val="20"/>
              </w:rPr>
            </w:pPr>
            <w:r>
              <w:rPr>
                <w:rFonts w:ascii="Cambria" w:eastAsia="Cambria" w:hAnsi="Cambria" w:cs="Cambria"/>
              </w:rPr>
              <w:t>затруднения</w:t>
            </w:r>
          </w:p>
        </w:tc>
        <w:tc>
          <w:tcPr>
            <w:tcW w:w="520" w:type="dxa"/>
            <w:vAlign w:val="bottom"/>
          </w:tcPr>
          <w:p w:rsidR="007122F6" w:rsidRDefault="0024085C" w:rsidP="00FB1CDF">
            <w:pPr>
              <w:ind w:left="200"/>
              <w:rPr>
                <w:sz w:val="20"/>
                <w:szCs w:val="20"/>
              </w:rPr>
            </w:pPr>
            <w:r>
              <w:rPr>
                <w:rFonts w:ascii="Cambria" w:eastAsia="Cambria" w:hAnsi="Cambria" w:cs="Cambria"/>
              </w:rPr>
              <w:t>в</w:t>
            </w:r>
          </w:p>
        </w:tc>
        <w:tc>
          <w:tcPr>
            <w:tcW w:w="1220" w:type="dxa"/>
            <w:tcBorders>
              <w:right w:val="single" w:sz="8" w:space="0" w:color="auto"/>
            </w:tcBorders>
            <w:vAlign w:val="bottom"/>
          </w:tcPr>
          <w:p w:rsidR="007122F6" w:rsidRDefault="0024085C" w:rsidP="00FB1CDF">
            <w:pPr>
              <w:ind w:left="220"/>
              <w:rPr>
                <w:sz w:val="20"/>
                <w:szCs w:val="20"/>
              </w:rPr>
            </w:pPr>
            <w:r>
              <w:rPr>
                <w:rFonts w:ascii="Cambria" w:eastAsia="Cambria" w:hAnsi="Cambria" w:cs="Cambria"/>
              </w:rPr>
              <w:t>усвоении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7320" w:type="dxa"/>
            <w:gridSpan w:val="6"/>
            <w:tcBorders>
              <w:right w:val="single" w:sz="8" w:space="0" w:color="auto"/>
            </w:tcBorders>
            <w:vAlign w:val="bottom"/>
          </w:tcPr>
          <w:p w:rsidR="007122F6" w:rsidRDefault="0024085C" w:rsidP="00FB1CDF">
            <w:pPr>
              <w:ind w:left="80"/>
              <w:rPr>
                <w:sz w:val="20"/>
                <w:szCs w:val="20"/>
              </w:rPr>
            </w:pPr>
            <w:r>
              <w:rPr>
                <w:rFonts w:ascii="Cambria" w:eastAsia="Cambria" w:hAnsi="Cambria" w:cs="Cambria"/>
              </w:rPr>
              <w:t>образовательных программ при отсутствии выраженных нарушений</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680" w:type="dxa"/>
            <w:vAlign w:val="bottom"/>
          </w:tcPr>
          <w:p w:rsidR="007122F6" w:rsidRDefault="007122F6" w:rsidP="00FB1CDF">
            <w:pPr>
              <w:rPr>
                <w:sz w:val="24"/>
                <w:szCs w:val="24"/>
              </w:rPr>
            </w:pPr>
          </w:p>
        </w:tc>
        <w:tc>
          <w:tcPr>
            <w:tcW w:w="1500" w:type="dxa"/>
            <w:vAlign w:val="bottom"/>
          </w:tcPr>
          <w:p w:rsidR="007122F6" w:rsidRDefault="0024085C" w:rsidP="00FB1CDF">
            <w:pPr>
              <w:ind w:left="80"/>
              <w:rPr>
                <w:sz w:val="20"/>
                <w:szCs w:val="20"/>
              </w:rPr>
            </w:pPr>
            <w:r>
              <w:rPr>
                <w:rFonts w:ascii="Cambria" w:eastAsia="Cambria" w:hAnsi="Cambria" w:cs="Cambria"/>
              </w:rPr>
              <w:t>интеллекта.</w:t>
            </w:r>
          </w:p>
        </w:tc>
        <w:tc>
          <w:tcPr>
            <w:tcW w:w="1160" w:type="dxa"/>
            <w:vAlign w:val="bottom"/>
          </w:tcPr>
          <w:p w:rsidR="007122F6" w:rsidRDefault="007122F6" w:rsidP="00FB1CDF">
            <w:pPr>
              <w:rPr>
                <w:sz w:val="24"/>
                <w:szCs w:val="24"/>
              </w:rPr>
            </w:pPr>
          </w:p>
        </w:tc>
        <w:tc>
          <w:tcPr>
            <w:tcW w:w="1220" w:type="dxa"/>
            <w:vAlign w:val="bottom"/>
          </w:tcPr>
          <w:p w:rsidR="007122F6" w:rsidRDefault="007122F6" w:rsidP="00FB1CDF">
            <w:pPr>
              <w:rPr>
                <w:sz w:val="24"/>
                <w:szCs w:val="24"/>
              </w:rPr>
            </w:pPr>
          </w:p>
        </w:tc>
        <w:tc>
          <w:tcPr>
            <w:tcW w:w="1700" w:type="dxa"/>
            <w:vAlign w:val="bottom"/>
          </w:tcPr>
          <w:p w:rsidR="007122F6" w:rsidRDefault="007122F6" w:rsidP="00FB1CDF">
            <w:pPr>
              <w:rPr>
                <w:sz w:val="24"/>
                <w:szCs w:val="24"/>
              </w:rPr>
            </w:pPr>
          </w:p>
        </w:tc>
        <w:tc>
          <w:tcPr>
            <w:tcW w:w="520" w:type="dxa"/>
            <w:vAlign w:val="bottom"/>
          </w:tcPr>
          <w:p w:rsidR="007122F6" w:rsidRDefault="007122F6" w:rsidP="00FB1CDF">
            <w:pPr>
              <w:rPr>
                <w:sz w:val="24"/>
                <w:szCs w:val="24"/>
              </w:rPr>
            </w:pPr>
          </w:p>
        </w:tc>
        <w:tc>
          <w:tcPr>
            <w:tcW w:w="1220" w:type="dxa"/>
            <w:tcBorders>
              <w:right w:val="single" w:sz="8" w:space="0" w:color="auto"/>
            </w:tcBorders>
            <w:vAlign w:val="bottom"/>
          </w:tcPr>
          <w:p w:rsidR="007122F6" w:rsidRDefault="007122F6" w:rsidP="00FB1CDF">
            <w:pPr>
              <w:rPr>
                <w:sz w:val="24"/>
                <w:szCs w:val="24"/>
              </w:rPr>
            </w:pPr>
          </w:p>
        </w:tc>
      </w:tr>
      <w:tr w:rsidR="007122F6">
        <w:trPr>
          <w:trHeight w:val="295"/>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24"/>
                <w:szCs w:val="24"/>
              </w:rPr>
            </w:pPr>
          </w:p>
        </w:tc>
        <w:tc>
          <w:tcPr>
            <w:tcW w:w="680" w:type="dxa"/>
            <w:tcBorders>
              <w:bottom w:val="single" w:sz="8" w:space="0" w:color="auto"/>
            </w:tcBorders>
            <w:vAlign w:val="bottom"/>
          </w:tcPr>
          <w:p w:rsidR="007122F6" w:rsidRDefault="007122F6" w:rsidP="00FB1CDF">
            <w:pPr>
              <w:rPr>
                <w:sz w:val="24"/>
                <w:szCs w:val="24"/>
              </w:rPr>
            </w:pPr>
          </w:p>
        </w:tc>
        <w:tc>
          <w:tcPr>
            <w:tcW w:w="1500" w:type="dxa"/>
            <w:tcBorders>
              <w:bottom w:val="single" w:sz="8" w:space="0" w:color="auto"/>
            </w:tcBorders>
            <w:vAlign w:val="bottom"/>
          </w:tcPr>
          <w:p w:rsidR="007122F6" w:rsidRDefault="007122F6" w:rsidP="00FB1CDF">
            <w:pPr>
              <w:rPr>
                <w:sz w:val="24"/>
                <w:szCs w:val="24"/>
              </w:rPr>
            </w:pPr>
          </w:p>
        </w:tc>
        <w:tc>
          <w:tcPr>
            <w:tcW w:w="1160" w:type="dxa"/>
            <w:tcBorders>
              <w:bottom w:val="single" w:sz="8" w:space="0" w:color="auto"/>
            </w:tcBorders>
            <w:vAlign w:val="bottom"/>
          </w:tcPr>
          <w:p w:rsidR="007122F6" w:rsidRDefault="007122F6" w:rsidP="00FB1CDF">
            <w:pPr>
              <w:rPr>
                <w:sz w:val="24"/>
                <w:szCs w:val="24"/>
              </w:rPr>
            </w:pPr>
          </w:p>
        </w:tc>
        <w:tc>
          <w:tcPr>
            <w:tcW w:w="1220" w:type="dxa"/>
            <w:tcBorders>
              <w:bottom w:val="single" w:sz="8" w:space="0" w:color="auto"/>
            </w:tcBorders>
            <w:vAlign w:val="bottom"/>
          </w:tcPr>
          <w:p w:rsidR="007122F6" w:rsidRDefault="007122F6" w:rsidP="00FB1CDF">
            <w:pPr>
              <w:rPr>
                <w:sz w:val="24"/>
                <w:szCs w:val="24"/>
              </w:rPr>
            </w:pPr>
          </w:p>
        </w:tc>
        <w:tc>
          <w:tcPr>
            <w:tcW w:w="1700" w:type="dxa"/>
            <w:tcBorders>
              <w:bottom w:val="single" w:sz="8" w:space="0" w:color="auto"/>
            </w:tcBorders>
            <w:vAlign w:val="bottom"/>
          </w:tcPr>
          <w:p w:rsidR="007122F6" w:rsidRDefault="007122F6" w:rsidP="00FB1CDF">
            <w:pPr>
              <w:rPr>
                <w:sz w:val="24"/>
                <w:szCs w:val="24"/>
              </w:rPr>
            </w:pPr>
          </w:p>
        </w:tc>
        <w:tc>
          <w:tcPr>
            <w:tcW w:w="520" w:type="dxa"/>
            <w:tcBorders>
              <w:bottom w:val="single" w:sz="8" w:space="0" w:color="auto"/>
            </w:tcBorders>
            <w:vAlign w:val="bottom"/>
          </w:tcPr>
          <w:p w:rsidR="007122F6" w:rsidRDefault="007122F6" w:rsidP="00FB1CDF">
            <w:pPr>
              <w:rPr>
                <w:sz w:val="24"/>
                <w:szCs w:val="24"/>
              </w:rPr>
            </w:pPr>
          </w:p>
        </w:tc>
        <w:tc>
          <w:tcPr>
            <w:tcW w:w="1220" w:type="dxa"/>
            <w:tcBorders>
              <w:bottom w:val="single" w:sz="8" w:space="0" w:color="auto"/>
              <w:right w:val="single" w:sz="8" w:space="0" w:color="auto"/>
            </w:tcBorders>
            <w:vAlign w:val="bottom"/>
          </w:tcPr>
          <w:p w:rsidR="007122F6" w:rsidRDefault="007122F6" w:rsidP="00FB1CDF">
            <w:pPr>
              <w:rPr>
                <w:sz w:val="24"/>
                <w:szCs w:val="24"/>
              </w:rPr>
            </w:pPr>
          </w:p>
        </w:tc>
      </w:tr>
    </w:tbl>
    <w:p w:rsidR="007122F6" w:rsidRDefault="007122F6" w:rsidP="00FB1CDF">
      <w:pPr>
        <w:sectPr w:rsidR="007122F6">
          <w:pgSz w:w="11900" w:h="16838"/>
          <w:pgMar w:top="1403" w:right="566" w:bottom="420" w:left="940" w:header="0" w:footer="0" w:gutter="0"/>
          <w:cols w:space="720" w:equalWidth="0">
            <w:col w:w="10400"/>
          </w:cols>
        </w:sectPr>
      </w:pPr>
    </w:p>
    <w:tbl>
      <w:tblPr>
        <w:tblW w:w="0" w:type="auto"/>
        <w:tblLayout w:type="fixed"/>
        <w:tblCellMar>
          <w:left w:w="0" w:type="dxa"/>
          <w:right w:w="0" w:type="dxa"/>
        </w:tblCellMar>
        <w:tblLook w:val="04A0"/>
      </w:tblPr>
      <w:tblGrid>
        <w:gridCol w:w="1780"/>
        <w:gridCol w:w="1260"/>
        <w:gridCol w:w="1560"/>
        <w:gridCol w:w="3820"/>
        <w:gridCol w:w="1980"/>
      </w:tblGrid>
      <w:tr w:rsidR="007122F6">
        <w:trPr>
          <w:trHeight w:val="245"/>
        </w:trPr>
        <w:tc>
          <w:tcPr>
            <w:tcW w:w="1780" w:type="dxa"/>
            <w:vAlign w:val="bottom"/>
          </w:tcPr>
          <w:p w:rsidR="007122F6" w:rsidRDefault="007122F6" w:rsidP="00FB1CDF">
            <w:pPr>
              <w:rPr>
                <w:sz w:val="21"/>
                <w:szCs w:val="21"/>
              </w:rPr>
            </w:pPr>
          </w:p>
        </w:tc>
        <w:tc>
          <w:tcPr>
            <w:tcW w:w="1260" w:type="dxa"/>
            <w:vAlign w:val="bottom"/>
          </w:tcPr>
          <w:p w:rsidR="007122F6" w:rsidRDefault="0024085C" w:rsidP="00FB1CDF">
            <w:pPr>
              <w:ind w:left="1040"/>
              <w:rPr>
                <w:sz w:val="20"/>
                <w:szCs w:val="20"/>
              </w:rPr>
            </w:pPr>
            <w:r>
              <w:rPr>
                <w:rFonts w:ascii="Symbol" w:eastAsia="Symbol" w:hAnsi="Symbol" w:cs="Symbol"/>
                <w:sz w:val="20"/>
                <w:szCs w:val="20"/>
              </w:rPr>
              <w:t></w:t>
            </w:r>
          </w:p>
        </w:tc>
        <w:tc>
          <w:tcPr>
            <w:tcW w:w="1560" w:type="dxa"/>
            <w:vAlign w:val="bottom"/>
          </w:tcPr>
          <w:p w:rsidR="007122F6" w:rsidRDefault="007122F6" w:rsidP="00FB1CDF">
            <w:pPr>
              <w:rPr>
                <w:sz w:val="21"/>
                <w:szCs w:val="21"/>
              </w:rPr>
            </w:pPr>
          </w:p>
        </w:tc>
        <w:tc>
          <w:tcPr>
            <w:tcW w:w="3820" w:type="dxa"/>
            <w:vAlign w:val="bottom"/>
          </w:tcPr>
          <w:p w:rsidR="007122F6" w:rsidRDefault="007122F6" w:rsidP="00FB1CDF">
            <w:pPr>
              <w:rPr>
                <w:sz w:val="21"/>
                <w:szCs w:val="21"/>
              </w:rPr>
            </w:pPr>
          </w:p>
        </w:tc>
        <w:tc>
          <w:tcPr>
            <w:tcW w:w="1980" w:type="dxa"/>
            <w:vAlign w:val="bottom"/>
          </w:tcPr>
          <w:p w:rsidR="007122F6" w:rsidRDefault="007122F6" w:rsidP="00FB1CDF">
            <w:pPr>
              <w:rPr>
                <w:sz w:val="21"/>
                <w:szCs w:val="21"/>
              </w:rPr>
            </w:pPr>
          </w:p>
        </w:tc>
      </w:tr>
      <w:tr w:rsidR="007122F6">
        <w:trPr>
          <w:trHeight w:val="349"/>
        </w:trPr>
        <w:tc>
          <w:tcPr>
            <w:tcW w:w="1780" w:type="dxa"/>
            <w:tcBorders>
              <w:bottom w:val="single" w:sz="8" w:space="0" w:color="auto"/>
            </w:tcBorders>
            <w:vAlign w:val="bottom"/>
          </w:tcPr>
          <w:p w:rsidR="007122F6" w:rsidRDefault="007122F6" w:rsidP="00FB1CDF">
            <w:pPr>
              <w:rPr>
                <w:sz w:val="24"/>
                <w:szCs w:val="24"/>
              </w:rPr>
            </w:pPr>
          </w:p>
        </w:tc>
        <w:tc>
          <w:tcPr>
            <w:tcW w:w="1260" w:type="dxa"/>
            <w:tcBorders>
              <w:bottom w:val="single" w:sz="8" w:space="0" w:color="auto"/>
            </w:tcBorders>
            <w:vAlign w:val="bottom"/>
          </w:tcPr>
          <w:p w:rsidR="007122F6" w:rsidRDefault="007122F6" w:rsidP="00FB1CDF">
            <w:pPr>
              <w:rPr>
                <w:sz w:val="24"/>
                <w:szCs w:val="24"/>
              </w:rPr>
            </w:pPr>
          </w:p>
        </w:tc>
        <w:tc>
          <w:tcPr>
            <w:tcW w:w="1560" w:type="dxa"/>
            <w:tcBorders>
              <w:bottom w:val="single" w:sz="8" w:space="0" w:color="auto"/>
            </w:tcBorders>
            <w:vAlign w:val="bottom"/>
          </w:tcPr>
          <w:p w:rsidR="007122F6" w:rsidRDefault="007122F6" w:rsidP="00FB1CDF">
            <w:pPr>
              <w:rPr>
                <w:sz w:val="24"/>
                <w:szCs w:val="24"/>
              </w:rPr>
            </w:pPr>
          </w:p>
        </w:tc>
        <w:tc>
          <w:tcPr>
            <w:tcW w:w="5800" w:type="dxa"/>
            <w:gridSpan w:val="2"/>
            <w:tcBorders>
              <w:bottom w:val="single" w:sz="8" w:space="0" w:color="auto"/>
            </w:tcBorders>
            <w:vAlign w:val="bottom"/>
          </w:tcPr>
          <w:p w:rsidR="007122F6" w:rsidRDefault="007122F6" w:rsidP="00FB1CDF">
            <w:pPr>
              <w:rPr>
                <w:sz w:val="24"/>
                <w:szCs w:val="24"/>
              </w:rPr>
            </w:pPr>
          </w:p>
        </w:tc>
      </w:tr>
      <w:tr w:rsidR="007122F6">
        <w:trPr>
          <w:trHeight w:val="292"/>
        </w:trPr>
        <w:tc>
          <w:tcPr>
            <w:tcW w:w="1780" w:type="dxa"/>
            <w:vAlign w:val="bottom"/>
          </w:tcPr>
          <w:p w:rsidR="007122F6" w:rsidRDefault="0024085C" w:rsidP="00FB1CDF">
            <w:pPr>
              <w:ind w:left="60"/>
              <w:rPr>
                <w:sz w:val="20"/>
                <w:szCs w:val="20"/>
              </w:rPr>
            </w:pPr>
            <w:r>
              <w:rPr>
                <w:rFonts w:eastAsia="Times New Roman"/>
                <w:sz w:val="24"/>
                <w:szCs w:val="24"/>
              </w:rPr>
              <w:t>Задачи</w:t>
            </w:r>
          </w:p>
        </w:tc>
        <w:tc>
          <w:tcPr>
            <w:tcW w:w="1260" w:type="dxa"/>
            <w:vAlign w:val="bottom"/>
          </w:tcPr>
          <w:p w:rsidR="007122F6" w:rsidRDefault="0024085C" w:rsidP="00FB1CDF">
            <w:pPr>
              <w:ind w:left="1040"/>
              <w:rPr>
                <w:sz w:val="20"/>
                <w:szCs w:val="20"/>
              </w:rPr>
            </w:pPr>
            <w:r>
              <w:rPr>
                <w:rFonts w:ascii="Symbol" w:eastAsia="Symbol" w:hAnsi="Symbol" w:cs="Symbol"/>
                <w:sz w:val="20"/>
                <w:szCs w:val="20"/>
              </w:rPr>
              <w:t></w:t>
            </w:r>
          </w:p>
        </w:tc>
        <w:tc>
          <w:tcPr>
            <w:tcW w:w="1560" w:type="dxa"/>
            <w:vAlign w:val="bottom"/>
          </w:tcPr>
          <w:p w:rsidR="007122F6" w:rsidRDefault="0024085C" w:rsidP="00FB1CDF">
            <w:pPr>
              <w:ind w:left="140"/>
              <w:rPr>
                <w:sz w:val="20"/>
                <w:szCs w:val="20"/>
              </w:rPr>
            </w:pPr>
            <w:r>
              <w:rPr>
                <w:rFonts w:ascii="Cambria" w:eastAsia="Cambria" w:hAnsi="Cambria" w:cs="Cambria"/>
                <w:b/>
                <w:bCs/>
              </w:rPr>
              <w:t>продолжить</w:t>
            </w:r>
          </w:p>
        </w:tc>
        <w:tc>
          <w:tcPr>
            <w:tcW w:w="5800" w:type="dxa"/>
            <w:gridSpan w:val="2"/>
            <w:vAlign w:val="bottom"/>
          </w:tcPr>
          <w:p w:rsidR="007122F6" w:rsidRDefault="0024085C" w:rsidP="00FB1CDF">
            <w:pPr>
              <w:rPr>
                <w:sz w:val="20"/>
                <w:szCs w:val="20"/>
              </w:rPr>
            </w:pPr>
            <w:r>
              <w:rPr>
                <w:rFonts w:ascii="Cambria" w:eastAsia="Cambria" w:hAnsi="Cambria" w:cs="Cambria"/>
                <w:b/>
                <w:bCs/>
              </w:rPr>
              <w:t>овладевать  системой  математических  знаний  и</w:t>
            </w:r>
          </w:p>
        </w:tc>
      </w:tr>
      <w:tr w:rsidR="007122F6">
        <w:trPr>
          <w:trHeight w:val="257"/>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spacing w:line="256" w:lineRule="exact"/>
              <w:ind w:left="140"/>
              <w:rPr>
                <w:sz w:val="20"/>
                <w:szCs w:val="20"/>
              </w:rPr>
            </w:pPr>
            <w:r>
              <w:rPr>
                <w:rFonts w:ascii="Cambria" w:eastAsia="Cambria" w:hAnsi="Cambria" w:cs="Cambria"/>
                <w:b/>
                <w:bCs/>
              </w:rPr>
              <w:t>умений</w:t>
            </w:r>
            <w:r>
              <w:rPr>
                <w:rFonts w:ascii="Cambria" w:eastAsia="Cambria" w:hAnsi="Cambria" w:cs="Cambria"/>
              </w:rPr>
              <w:t>,</w:t>
            </w:r>
            <w:r>
              <w:rPr>
                <w:rFonts w:ascii="Cambria" w:eastAsia="Cambria" w:hAnsi="Cambria" w:cs="Cambria"/>
                <w:b/>
                <w:bCs/>
              </w:rPr>
              <w:t xml:space="preserve"> </w:t>
            </w:r>
            <w:r>
              <w:rPr>
                <w:rFonts w:ascii="Cambria" w:eastAsia="Cambria" w:hAnsi="Cambria" w:cs="Cambria"/>
              </w:rPr>
              <w:t>необходимых для применения в практической деятельности,</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ind w:left="140"/>
              <w:rPr>
                <w:sz w:val="20"/>
                <w:szCs w:val="20"/>
              </w:rPr>
            </w:pPr>
            <w:r>
              <w:rPr>
                <w:rFonts w:ascii="Cambria" w:eastAsia="Cambria" w:hAnsi="Cambria" w:cs="Cambria"/>
              </w:rPr>
              <w:t>изучения смежных дисциплин, продолжения образования;</w:t>
            </w:r>
          </w:p>
        </w:tc>
      </w:tr>
      <w:tr w:rsidR="007122F6">
        <w:trPr>
          <w:trHeight w:val="258"/>
        </w:trPr>
        <w:tc>
          <w:tcPr>
            <w:tcW w:w="1780" w:type="dxa"/>
            <w:vAlign w:val="bottom"/>
          </w:tcPr>
          <w:p w:rsidR="007122F6" w:rsidRDefault="007122F6" w:rsidP="00FB1CDF"/>
        </w:tc>
        <w:tc>
          <w:tcPr>
            <w:tcW w:w="1260" w:type="dxa"/>
            <w:vAlign w:val="bottom"/>
          </w:tcPr>
          <w:p w:rsidR="007122F6" w:rsidRDefault="0024085C" w:rsidP="00FB1CDF">
            <w:pPr>
              <w:ind w:left="1040"/>
              <w:rPr>
                <w:sz w:val="20"/>
                <w:szCs w:val="20"/>
              </w:rPr>
            </w:pPr>
            <w:r>
              <w:rPr>
                <w:rFonts w:ascii="Symbol" w:eastAsia="Symbol" w:hAnsi="Symbol" w:cs="Symbol"/>
                <w:sz w:val="20"/>
                <w:szCs w:val="20"/>
              </w:rPr>
              <w:t></w:t>
            </w:r>
          </w:p>
        </w:tc>
        <w:tc>
          <w:tcPr>
            <w:tcW w:w="1560" w:type="dxa"/>
            <w:vAlign w:val="bottom"/>
          </w:tcPr>
          <w:p w:rsidR="007122F6" w:rsidRDefault="0024085C" w:rsidP="00FB1CDF">
            <w:pPr>
              <w:ind w:left="140"/>
              <w:rPr>
                <w:sz w:val="20"/>
                <w:szCs w:val="20"/>
              </w:rPr>
            </w:pPr>
            <w:r>
              <w:rPr>
                <w:rFonts w:ascii="Cambria" w:eastAsia="Cambria" w:hAnsi="Cambria" w:cs="Cambria"/>
                <w:b/>
                <w:bCs/>
              </w:rPr>
              <w:t>продолжить</w:t>
            </w:r>
          </w:p>
        </w:tc>
        <w:tc>
          <w:tcPr>
            <w:tcW w:w="5800" w:type="dxa"/>
            <w:gridSpan w:val="2"/>
            <w:vAlign w:val="bottom"/>
          </w:tcPr>
          <w:p w:rsidR="007122F6" w:rsidRDefault="0024085C" w:rsidP="00FB1CDF">
            <w:pPr>
              <w:rPr>
                <w:sz w:val="20"/>
                <w:szCs w:val="20"/>
              </w:rPr>
            </w:pPr>
            <w:r>
              <w:rPr>
                <w:rFonts w:ascii="Cambria" w:eastAsia="Cambria" w:hAnsi="Cambria" w:cs="Cambria"/>
                <w:b/>
                <w:bCs/>
              </w:rPr>
              <w:t xml:space="preserve">интеллектуальное развитие, </w:t>
            </w:r>
            <w:r>
              <w:rPr>
                <w:rFonts w:ascii="Cambria" w:eastAsia="Cambria" w:hAnsi="Cambria" w:cs="Cambria"/>
              </w:rPr>
              <w:t>формирование качеств</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ind w:left="140"/>
              <w:rPr>
                <w:sz w:val="20"/>
                <w:szCs w:val="20"/>
              </w:rPr>
            </w:pPr>
            <w:r>
              <w:rPr>
                <w:rFonts w:ascii="Cambria" w:eastAsia="Cambria" w:hAnsi="Cambria" w:cs="Cambria"/>
              </w:rPr>
              <w:t>личности,  необходимых  человеку  для  полноценной  жизни  в</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ind w:left="140"/>
              <w:rPr>
                <w:sz w:val="20"/>
                <w:szCs w:val="20"/>
              </w:rPr>
            </w:pPr>
            <w:r>
              <w:rPr>
                <w:rFonts w:ascii="Cambria" w:eastAsia="Cambria" w:hAnsi="Cambria" w:cs="Cambria"/>
              </w:rPr>
              <w:t>современном обществе, свойственных математической деятельности:</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ind w:left="140"/>
              <w:rPr>
                <w:sz w:val="20"/>
                <w:szCs w:val="20"/>
              </w:rPr>
            </w:pPr>
            <w:r>
              <w:rPr>
                <w:rFonts w:ascii="Cambria" w:eastAsia="Cambria" w:hAnsi="Cambria" w:cs="Cambria"/>
              </w:rPr>
              <w:t>ясности  и  точности  мысли,  критичности  мышления,  интуиции,</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ind w:left="140"/>
              <w:rPr>
                <w:sz w:val="20"/>
                <w:szCs w:val="20"/>
              </w:rPr>
            </w:pPr>
            <w:r>
              <w:rPr>
                <w:rFonts w:ascii="Cambria" w:eastAsia="Cambria" w:hAnsi="Cambria" w:cs="Cambria"/>
              </w:rPr>
              <w:t>логического  мышления,  элементов  алгоритмической  культуры,</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ind w:left="140"/>
              <w:rPr>
                <w:sz w:val="20"/>
                <w:szCs w:val="20"/>
              </w:rPr>
            </w:pPr>
            <w:r>
              <w:rPr>
                <w:rFonts w:ascii="Cambria" w:eastAsia="Cambria" w:hAnsi="Cambria" w:cs="Cambria"/>
              </w:rPr>
              <w:t>пространственных  представлений,  способности  к  преодолению</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1560" w:type="dxa"/>
            <w:vAlign w:val="bottom"/>
          </w:tcPr>
          <w:p w:rsidR="007122F6" w:rsidRDefault="0024085C" w:rsidP="00FB1CDF">
            <w:pPr>
              <w:ind w:left="140"/>
              <w:rPr>
                <w:sz w:val="20"/>
                <w:szCs w:val="20"/>
              </w:rPr>
            </w:pPr>
            <w:r>
              <w:rPr>
                <w:rFonts w:ascii="Cambria" w:eastAsia="Cambria" w:hAnsi="Cambria" w:cs="Cambria"/>
              </w:rPr>
              <w:t>трудностей;</w:t>
            </w:r>
          </w:p>
        </w:tc>
        <w:tc>
          <w:tcPr>
            <w:tcW w:w="3820" w:type="dxa"/>
            <w:vAlign w:val="bottom"/>
          </w:tcPr>
          <w:p w:rsidR="007122F6" w:rsidRDefault="007122F6" w:rsidP="00FB1CDF"/>
        </w:tc>
        <w:tc>
          <w:tcPr>
            <w:tcW w:w="1980" w:type="dxa"/>
            <w:vAlign w:val="bottom"/>
          </w:tcPr>
          <w:p w:rsidR="007122F6" w:rsidRDefault="007122F6" w:rsidP="00FB1CDF"/>
        </w:tc>
      </w:tr>
      <w:tr w:rsidR="007122F6">
        <w:trPr>
          <w:trHeight w:val="258"/>
        </w:trPr>
        <w:tc>
          <w:tcPr>
            <w:tcW w:w="1780" w:type="dxa"/>
            <w:vAlign w:val="bottom"/>
          </w:tcPr>
          <w:p w:rsidR="007122F6" w:rsidRDefault="007122F6" w:rsidP="00FB1CDF"/>
        </w:tc>
        <w:tc>
          <w:tcPr>
            <w:tcW w:w="1260" w:type="dxa"/>
            <w:vAlign w:val="bottom"/>
          </w:tcPr>
          <w:p w:rsidR="007122F6" w:rsidRDefault="0024085C" w:rsidP="00FB1CDF">
            <w:pPr>
              <w:ind w:left="1040"/>
              <w:rPr>
                <w:sz w:val="20"/>
                <w:szCs w:val="20"/>
              </w:rPr>
            </w:pPr>
            <w:r>
              <w:rPr>
                <w:rFonts w:ascii="Symbol" w:eastAsia="Symbol" w:hAnsi="Symbol" w:cs="Symbol"/>
                <w:sz w:val="20"/>
                <w:szCs w:val="20"/>
              </w:rPr>
              <w:t></w:t>
            </w:r>
          </w:p>
        </w:tc>
        <w:tc>
          <w:tcPr>
            <w:tcW w:w="1560" w:type="dxa"/>
            <w:vAlign w:val="bottom"/>
          </w:tcPr>
          <w:p w:rsidR="007122F6" w:rsidRDefault="0024085C" w:rsidP="00FB1CDF">
            <w:pPr>
              <w:ind w:left="140"/>
              <w:rPr>
                <w:sz w:val="20"/>
                <w:szCs w:val="20"/>
              </w:rPr>
            </w:pPr>
            <w:r>
              <w:rPr>
                <w:rFonts w:ascii="Cambria" w:eastAsia="Cambria" w:hAnsi="Cambria" w:cs="Cambria"/>
                <w:b/>
                <w:bCs/>
              </w:rPr>
              <w:t>продолжить</w:t>
            </w:r>
          </w:p>
        </w:tc>
        <w:tc>
          <w:tcPr>
            <w:tcW w:w="3820" w:type="dxa"/>
            <w:vAlign w:val="bottom"/>
          </w:tcPr>
          <w:p w:rsidR="007122F6" w:rsidRDefault="0024085C" w:rsidP="00FB1CDF">
            <w:pPr>
              <w:ind w:left="100"/>
              <w:rPr>
                <w:sz w:val="20"/>
                <w:szCs w:val="20"/>
              </w:rPr>
            </w:pPr>
            <w:r>
              <w:rPr>
                <w:rFonts w:ascii="Cambria" w:eastAsia="Cambria" w:hAnsi="Cambria" w:cs="Cambria"/>
                <w:b/>
                <w:bCs/>
              </w:rPr>
              <w:t xml:space="preserve">формировать  представление </w:t>
            </w:r>
            <w:r>
              <w:rPr>
                <w:rFonts w:ascii="Cambria" w:eastAsia="Cambria" w:hAnsi="Cambria" w:cs="Cambria"/>
              </w:rPr>
              <w:t>об</w:t>
            </w:r>
          </w:p>
        </w:tc>
        <w:tc>
          <w:tcPr>
            <w:tcW w:w="1980" w:type="dxa"/>
            <w:vAlign w:val="bottom"/>
          </w:tcPr>
          <w:p w:rsidR="007122F6" w:rsidRDefault="0024085C" w:rsidP="00FB1CDF">
            <w:pPr>
              <w:rPr>
                <w:sz w:val="20"/>
                <w:szCs w:val="20"/>
              </w:rPr>
            </w:pPr>
            <w:r>
              <w:rPr>
                <w:rFonts w:ascii="Cambria" w:eastAsia="Cambria" w:hAnsi="Cambria" w:cs="Cambria"/>
              </w:rPr>
              <w:t>идеях  и  методах</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7360" w:type="dxa"/>
            <w:gridSpan w:val="3"/>
            <w:vAlign w:val="bottom"/>
          </w:tcPr>
          <w:p w:rsidR="007122F6" w:rsidRDefault="0024085C" w:rsidP="00FB1CDF">
            <w:pPr>
              <w:ind w:left="140"/>
              <w:rPr>
                <w:sz w:val="20"/>
                <w:szCs w:val="20"/>
              </w:rPr>
            </w:pPr>
            <w:r>
              <w:rPr>
                <w:rFonts w:ascii="Cambria" w:eastAsia="Cambria" w:hAnsi="Cambria" w:cs="Cambria"/>
              </w:rPr>
              <w:t>математики как универсального языка науки и техники, средства</w:t>
            </w:r>
          </w:p>
        </w:tc>
      </w:tr>
      <w:tr w:rsidR="007122F6">
        <w:trPr>
          <w:trHeight w:val="258"/>
        </w:trPr>
        <w:tc>
          <w:tcPr>
            <w:tcW w:w="1780" w:type="dxa"/>
            <w:vAlign w:val="bottom"/>
          </w:tcPr>
          <w:p w:rsidR="007122F6" w:rsidRDefault="007122F6" w:rsidP="00FB1CDF"/>
        </w:tc>
        <w:tc>
          <w:tcPr>
            <w:tcW w:w="1260" w:type="dxa"/>
            <w:vAlign w:val="bottom"/>
          </w:tcPr>
          <w:p w:rsidR="007122F6" w:rsidRDefault="007122F6" w:rsidP="00FB1CDF"/>
        </w:tc>
        <w:tc>
          <w:tcPr>
            <w:tcW w:w="5380" w:type="dxa"/>
            <w:gridSpan w:val="2"/>
            <w:vAlign w:val="bottom"/>
          </w:tcPr>
          <w:p w:rsidR="007122F6" w:rsidRDefault="0024085C" w:rsidP="00FB1CDF">
            <w:pPr>
              <w:ind w:left="140"/>
              <w:rPr>
                <w:sz w:val="20"/>
                <w:szCs w:val="20"/>
              </w:rPr>
            </w:pPr>
            <w:r>
              <w:rPr>
                <w:rFonts w:ascii="Cambria" w:eastAsia="Cambria" w:hAnsi="Cambria" w:cs="Cambria"/>
              </w:rPr>
              <w:t>моделирования явлений и процессов;</w:t>
            </w:r>
          </w:p>
        </w:tc>
        <w:tc>
          <w:tcPr>
            <w:tcW w:w="1980" w:type="dxa"/>
            <w:vAlign w:val="bottom"/>
          </w:tcPr>
          <w:p w:rsidR="007122F6" w:rsidRDefault="007122F6" w:rsidP="00FB1CDF"/>
        </w:tc>
      </w:tr>
      <w:tr w:rsidR="007122F6">
        <w:trPr>
          <w:trHeight w:val="538"/>
        </w:trPr>
        <w:tc>
          <w:tcPr>
            <w:tcW w:w="1780" w:type="dxa"/>
            <w:vAlign w:val="bottom"/>
          </w:tcPr>
          <w:p w:rsidR="007122F6" w:rsidRDefault="007122F6" w:rsidP="00FB1CDF">
            <w:pPr>
              <w:rPr>
                <w:sz w:val="24"/>
                <w:szCs w:val="24"/>
              </w:rPr>
            </w:pPr>
          </w:p>
        </w:tc>
        <w:tc>
          <w:tcPr>
            <w:tcW w:w="1260" w:type="dxa"/>
            <w:vAlign w:val="bottom"/>
          </w:tcPr>
          <w:p w:rsidR="007122F6" w:rsidRDefault="007122F6" w:rsidP="00FB1CDF">
            <w:pPr>
              <w:rPr>
                <w:sz w:val="24"/>
                <w:szCs w:val="24"/>
              </w:rPr>
            </w:pPr>
          </w:p>
        </w:tc>
        <w:tc>
          <w:tcPr>
            <w:tcW w:w="1560" w:type="dxa"/>
            <w:vAlign w:val="bottom"/>
          </w:tcPr>
          <w:p w:rsidR="007122F6" w:rsidRDefault="0024085C" w:rsidP="00FB1CDF">
            <w:pPr>
              <w:ind w:left="140"/>
              <w:rPr>
                <w:sz w:val="20"/>
                <w:szCs w:val="20"/>
              </w:rPr>
            </w:pPr>
            <w:r>
              <w:rPr>
                <w:rFonts w:ascii="Cambria" w:eastAsia="Cambria" w:hAnsi="Cambria" w:cs="Cambria"/>
                <w:b/>
                <w:bCs/>
              </w:rPr>
              <w:t>продолжить</w:t>
            </w:r>
          </w:p>
        </w:tc>
        <w:tc>
          <w:tcPr>
            <w:tcW w:w="3820" w:type="dxa"/>
            <w:vAlign w:val="bottom"/>
          </w:tcPr>
          <w:p w:rsidR="007122F6" w:rsidRDefault="0024085C" w:rsidP="00FB1CDF">
            <w:pPr>
              <w:ind w:left="240"/>
              <w:rPr>
                <w:sz w:val="20"/>
                <w:szCs w:val="20"/>
              </w:rPr>
            </w:pPr>
            <w:r>
              <w:rPr>
                <w:rFonts w:ascii="Cambria" w:eastAsia="Cambria" w:hAnsi="Cambria" w:cs="Cambria"/>
                <w:b/>
                <w:bCs/>
              </w:rPr>
              <w:t xml:space="preserve">воспитание </w:t>
            </w:r>
            <w:r>
              <w:rPr>
                <w:rFonts w:ascii="Cambria" w:eastAsia="Cambria" w:hAnsi="Cambria" w:cs="Cambria"/>
              </w:rPr>
              <w:t>культуры   личности,</w:t>
            </w:r>
          </w:p>
        </w:tc>
        <w:tc>
          <w:tcPr>
            <w:tcW w:w="1980" w:type="dxa"/>
            <w:vAlign w:val="bottom"/>
          </w:tcPr>
          <w:p w:rsidR="007122F6" w:rsidRDefault="0024085C" w:rsidP="00FB1CDF">
            <w:pPr>
              <w:rPr>
                <w:sz w:val="20"/>
                <w:szCs w:val="20"/>
              </w:rPr>
            </w:pPr>
            <w:r>
              <w:rPr>
                <w:rFonts w:ascii="Cambria" w:eastAsia="Cambria" w:hAnsi="Cambria" w:cs="Cambria"/>
              </w:rPr>
              <w:t>отношения   к</w:t>
            </w:r>
          </w:p>
        </w:tc>
      </w:tr>
    </w:tbl>
    <w:p w:rsidR="007122F6" w:rsidRDefault="0024085C" w:rsidP="00FB1CDF">
      <w:pPr>
        <w:spacing w:line="1"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page">
              <wp:posOffset>594360</wp:posOffset>
            </wp:positionH>
            <wp:positionV relativeFrom="page">
              <wp:posOffset>719455</wp:posOffset>
            </wp:positionV>
            <wp:extent cx="6609080" cy="912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609080" cy="9122410"/>
                    </a:xfrm>
                    <a:prstGeom prst="rect">
                      <a:avLst/>
                    </a:prstGeom>
                    <a:noFill/>
                  </pic:spPr>
                </pic:pic>
              </a:graphicData>
            </a:graphic>
          </wp:anchor>
        </w:drawing>
      </w:r>
    </w:p>
    <w:p w:rsidR="007122F6" w:rsidRDefault="0024085C" w:rsidP="00FB1CDF">
      <w:pPr>
        <w:spacing w:line="239" w:lineRule="auto"/>
        <w:ind w:left="3180" w:right="60"/>
        <w:rPr>
          <w:sz w:val="20"/>
          <w:szCs w:val="20"/>
        </w:rPr>
      </w:pPr>
      <w:r>
        <w:rPr>
          <w:rFonts w:ascii="Cambria" w:eastAsia="Cambria" w:hAnsi="Cambria" w:cs="Cambria"/>
        </w:rPr>
        <w:t>математике как к части общечеловеческой культуры, играющей особую роль в общественном развитии.</w:t>
      </w:r>
    </w:p>
    <w:p w:rsidR="007122F6" w:rsidRDefault="007122F6" w:rsidP="00FB1CDF">
      <w:pPr>
        <w:spacing w:line="2" w:lineRule="exact"/>
        <w:rPr>
          <w:sz w:val="20"/>
          <w:szCs w:val="20"/>
        </w:rPr>
      </w:pPr>
    </w:p>
    <w:p w:rsidR="007122F6" w:rsidRDefault="0024085C" w:rsidP="00FB1CDF">
      <w:pPr>
        <w:numPr>
          <w:ilvl w:val="0"/>
          <w:numId w:val="1"/>
        </w:numPr>
        <w:tabs>
          <w:tab w:val="left" w:pos="3180"/>
        </w:tabs>
        <w:spacing w:line="274" w:lineRule="auto"/>
        <w:ind w:left="3180" w:right="60" w:hanging="356"/>
        <w:rPr>
          <w:rFonts w:ascii="Wingdings" w:eastAsia="Wingdings" w:hAnsi="Wingdings" w:cs="Wingdings"/>
        </w:rPr>
      </w:pPr>
      <w:r>
        <w:rPr>
          <w:rFonts w:ascii="Cambria" w:eastAsia="Cambria" w:hAnsi="Cambria" w:cs="Cambria"/>
        </w:rPr>
        <w:t>Адаптированная рабочая программа «Алгебра» включает в себя цели и задачи коррекционной работы:</w:t>
      </w:r>
    </w:p>
    <w:p w:rsidR="007122F6" w:rsidRDefault="007122F6" w:rsidP="00FB1CDF">
      <w:pPr>
        <w:spacing w:line="3" w:lineRule="exact"/>
        <w:rPr>
          <w:rFonts w:ascii="Wingdings" w:eastAsia="Wingdings" w:hAnsi="Wingdings" w:cs="Wingdings"/>
        </w:rPr>
      </w:pPr>
    </w:p>
    <w:p w:rsidR="007122F6" w:rsidRDefault="0024085C" w:rsidP="00FB1CDF">
      <w:pPr>
        <w:numPr>
          <w:ilvl w:val="0"/>
          <w:numId w:val="1"/>
        </w:numPr>
        <w:tabs>
          <w:tab w:val="left" w:pos="3240"/>
        </w:tabs>
        <w:ind w:left="3240" w:hanging="416"/>
        <w:rPr>
          <w:rFonts w:ascii="Wingdings" w:eastAsia="Wingdings" w:hAnsi="Wingdings" w:cs="Wingdings"/>
        </w:rPr>
      </w:pPr>
      <w:r>
        <w:rPr>
          <w:rFonts w:ascii="Cambria" w:eastAsia="Cambria" w:hAnsi="Cambria" w:cs="Cambria"/>
        </w:rPr>
        <w:t>1.  Совершенствование  движений  и  сенсомоторного  развития:</w:t>
      </w:r>
    </w:p>
    <w:p w:rsidR="007122F6" w:rsidRDefault="007122F6" w:rsidP="00FB1CDF">
      <w:pPr>
        <w:spacing w:line="37" w:lineRule="exact"/>
        <w:rPr>
          <w:sz w:val="20"/>
          <w:szCs w:val="20"/>
        </w:rPr>
      </w:pPr>
    </w:p>
    <w:p w:rsidR="007122F6" w:rsidRDefault="0024085C" w:rsidP="00FB1CDF">
      <w:pPr>
        <w:spacing w:line="276" w:lineRule="auto"/>
        <w:ind w:left="3180" w:right="40"/>
        <w:rPr>
          <w:sz w:val="20"/>
          <w:szCs w:val="20"/>
        </w:rPr>
      </w:pPr>
      <w:r>
        <w:rPr>
          <w:rFonts w:ascii="Cambria" w:eastAsia="Cambria" w:hAnsi="Cambria" w:cs="Cambria"/>
        </w:rPr>
        <w:t>развитие артикуляционной моторики;</w:t>
      </w:r>
      <w:r>
        <w:rPr>
          <w:rFonts w:ascii="Symbol" w:eastAsia="Symbol" w:hAnsi="Symbol" w:cs="Symbol"/>
        </w:rPr>
        <w:t></w:t>
      </w:r>
      <w:r>
        <w:rPr>
          <w:rFonts w:ascii="Cambria" w:eastAsia="Cambria" w:hAnsi="Cambria" w:cs="Cambria"/>
        </w:rPr>
        <w:t xml:space="preserve"> развитие навыков каллиграфии.</w:t>
      </w:r>
    </w:p>
    <w:p w:rsidR="007122F6" w:rsidRDefault="0024085C" w:rsidP="00FB1CDF">
      <w:pPr>
        <w:ind w:left="2820"/>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2.</w:t>
      </w:r>
      <w:r>
        <w:rPr>
          <w:rFonts w:ascii="Wingdings" w:eastAsia="Wingdings" w:hAnsi="Wingdings" w:cs="Wingdings"/>
        </w:rPr>
        <w:t></w:t>
      </w:r>
      <w:r>
        <w:rPr>
          <w:rFonts w:ascii="Wingdings" w:eastAsia="Wingdings" w:hAnsi="Wingdings" w:cs="Wingdings"/>
        </w:rPr>
        <w:t></w:t>
      </w:r>
      <w:r>
        <w:rPr>
          <w:rFonts w:ascii="Cambria" w:eastAsia="Cambria" w:hAnsi="Cambria" w:cs="Cambria"/>
        </w:rPr>
        <w:t>Коррекция  отдельных  сторон  психической  деятельности:</w:t>
      </w:r>
      <w:r>
        <w:rPr>
          <w:rFonts w:ascii="Symbol" w:eastAsia="Symbol" w:hAnsi="Symbol" w:cs="Symbol"/>
        </w:rPr>
        <w:t></w:t>
      </w:r>
    </w:p>
    <w:p w:rsidR="007122F6" w:rsidRDefault="007122F6" w:rsidP="00FB1CDF">
      <w:pPr>
        <w:spacing w:line="40" w:lineRule="exact"/>
        <w:rPr>
          <w:sz w:val="20"/>
          <w:szCs w:val="20"/>
        </w:rPr>
      </w:pPr>
    </w:p>
    <w:tbl>
      <w:tblPr>
        <w:tblW w:w="0" w:type="auto"/>
        <w:tblInd w:w="3180" w:type="dxa"/>
        <w:tblLayout w:type="fixed"/>
        <w:tblCellMar>
          <w:left w:w="0" w:type="dxa"/>
          <w:right w:w="0" w:type="dxa"/>
        </w:tblCellMar>
        <w:tblLook w:val="04A0"/>
      </w:tblPr>
      <w:tblGrid>
        <w:gridCol w:w="4000"/>
        <w:gridCol w:w="1820"/>
        <w:gridCol w:w="1360"/>
      </w:tblGrid>
      <w:tr w:rsidR="007122F6">
        <w:trPr>
          <w:trHeight w:val="270"/>
        </w:trPr>
        <w:tc>
          <w:tcPr>
            <w:tcW w:w="4000" w:type="dxa"/>
            <w:vAlign w:val="bottom"/>
          </w:tcPr>
          <w:p w:rsidR="007122F6" w:rsidRDefault="0024085C" w:rsidP="00FB1CDF">
            <w:pPr>
              <w:rPr>
                <w:sz w:val="20"/>
                <w:szCs w:val="20"/>
              </w:rPr>
            </w:pPr>
            <w:r>
              <w:rPr>
                <w:rFonts w:ascii="Cambria" w:eastAsia="Cambria" w:hAnsi="Cambria" w:cs="Cambria"/>
              </w:rPr>
              <w:t>развитие  зрительного  восприятия</w:t>
            </w:r>
          </w:p>
        </w:tc>
        <w:tc>
          <w:tcPr>
            <w:tcW w:w="1820" w:type="dxa"/>
            <w:vAlign w:val="bottom"/>
          </w:tcPr>
          <w:p w:rsidR="007122F6" w:rsidRDefault="0024085C" w:rsidP="00FB1CDF">
            <w:pPr>
              <w:ind w:left="120"/>
              <w:rPr>
                <w:sz w:val="20"/>
                <w:szCs w:val="20"/>
              </w:rPr>
            </w:pPr>
            <w:r>
              <w:rPr>
                <w:rFonts w:ascii="Cambria" w:eastAsia="Cambria" w:hAnsi="Cambria" w:cs="Cambria"/>
              </w:rPr>
              <w:t>и  узнавания;</w:t>
            </w:r>
          </w:p>
        </w:tc>
        <w:tc>
          <w:tcPr>
            <w:tcW w:w="1360" w:type="dxa"/>
            <w:vAlign w:val="bottom"/>
          </w:tcPr>
          <w:p w:rsidR="007122F6" w:rsidRDefault="0024085C" w:rsidP="00FB1CDF">
            <w:pPr>
              <w:rPr>
                <w:sz w:val="20"/>
                <w:szCs w:val="20"/>
              </w:rPr>
            </w:pPr>
            <w:r>
              <w:rPr>
                <w:rFonts w:ascii="Cambria" w:eastAsia="Cambria" w:hAnsi="Cambria" w:cs="Cambria"/>
              </w:rPr>
              <w:t>развитие</w:t>
            </w:r>
          </w:p>
        </w:tc>
      </w:tr>
      <w:tr w:rsidR="007122F6">
        <w:trPr>
          <w:trHeight w:val="312"/>
        </w:trPr>
        <w:tc>
          <w:tcPr>
            <w:tcW w:w="4000" w:type="dxa"/>
            <w:vAlign w:val="bottom"/>
          </w:tcPr>
          <w:p w:rsidR="007122F6" w:rsidRDefault="0024085C" w:rsidP="00FB1CDF">
            <w:pPr>
              <w:rPr>
                <w:sz w:val="20"/>
                <w:szCs w:val="20"/>
              </w:rPr>
            </w:pPr>
            <w:r>
              <w:rPr>
                <w:rFonts w:ascii="Cambria" w:eastAsia="Cambria" w:hAnsi="Cambria" w:cs="Cambria"/>
              </w:rPr>
              <w:t>зрительной  памяти  и  внимания;</w:t>
            </w:r>
          </w:p>
        </w:tc>
        <w:tc>
          <w:tcPr>
            <w:tcW w:w="3180" w:type="dxa"/>
            <w:gridSpan w:val="2"/>
            <w:vAlign w:val="bottom"/>
          </w:tcPr>
          <w:p w:rsidR="007122F6" w:rsidRDefault="0024085C" w:rsidP="00FB1CDF">
            <w:pPr>
              <w:rPr>
                <w:sz w:val="20"/>
                <w:szCs w:val="20"/>
              </w:rPr>
            </w:pPr>
            <w:r>
              <w:rPr>
                <w:rFonts w:ascii="Cambria" w:eastAsia="Cambria" w:hAnsi="Cambria" w:cs="Cambria"/>
              </w:rPr>
              <w:t xml:space="preserve">развитие  </w:t>
            </w:r>
            <w:proofErr w:type="gramStart"/>
            <w:r>
              <w:rPr>
                <w:rFonts w:ascii="Cambria" w:eastAsia="Cambria" w:hAnsi="Cambria" w:cs="Cambria"/>
              </w:rPr>
              <w:t>пространственных</w:t>
            </w:r>
            <w:proofErr w:type="gramEnd"/>
          </w:p>
        </w:tc>
      </w:tr>
      <w:tr w:rsidR="007122F6">
        <w:trPr>
          <w:trHeight w:val="310"/>
        </w:trPr>
        <w:tc>
          <w:tcPr>
            <w:tcW w:w="5820" w:type="dxa"/>
            <w:gridSpan w:val="2"/>
            <w:vAlign w:val="bottom"/>
          </w:tcPr>
          <w:p w:rsidR="007122F6" w:rsidRDefault="0024085C" w:rsidP="00FB1CDF">
            <w:pPr>
              <w:rPr>
                <w:sz w:val="20"/>
                <w:szCs w:val="20"/>
              </w:rPr>
            </w:pPr>
            <w:r>
              <w:rPr>
                <w:rFonts w:ascii="Cambria" w:eastAsia="Cambria" w:hAnsi="Cambria" w:cs="Cambria"/>
              </w:rPr>
              <w:t xml:space="preserve">представлений и ориентации;  развитие </w:t>
            </w:r>
            <w:proofErr w:type="gramStart"/>
            <w:r>
              <w:rPr>
                <w:rFonts w:ascii="Cambria" w:eastAsia="Cambria" w:hAnsi="Cambria" w:cs="Cambria"/>
              </w:rPr>
              <w:t>слухового</w:t>
            </w:r>
            <w:proofErr w:type="gramEnd"/>
          </w:p>
        </w:tc>
        <w:tc>
          <w:tcPr>
            <w:tcW w:w="1360" w:type="dxa"/>
            <w:vAlign w:val="bottom"/>
          </w:tcPr>
          <w:p w:rsidR="007122F6" w:rsidRDefault="0024085C" w:rsidP="00FB1CDF">
            <w:pPr>
              <w:rPr>
                <w:sz w:val="20"/>
                <w:szCs w:val="20"/>
              </w:rPr>
            </w:pPr>
            <w:r>
              <w:rPr>
                <w:rFonts w:ascii="Cambria" w:eastAsia="Cambria" w:hAnsi="Cambria" w:cs="Cambria"/>
              </w:rPr>
              <w:t>внимания и</w:t>
            </w:r>
          </w:p>
        </w:tc>
      </w:tr>
      <w:tr w:rsidR="007122F6">
        <w:trPr>
          <w:trHeight w:val="312"/>
        </w:trPr>
        <w:tc>
          <w:tcPr>
            <w:tcW w:w="4000" w:type="dxa"/>
            <w:vAlign w:val="bottom"/>
          </w:tcPr>
          <w:p w:rsidR="007122F6" w:rsidRDefault="0024085C" w:rsidP="00FB1CDF">
            <w:pPr>
              <w:rPr>
                <w:sz w:val="20"/>
                <w:szCs w:val="20"/>
              </w:rPr>
            </w:pPr>
            <w:r>
              <w:rPr>
                <w:rFonts w:ascii="Cambria" w:eastAsia="Cambria" w:hAnsi="Cambria" w:cs="Cambria"/>
              </w:rPr>
              <w:t>памяти.</w:t>
            </w:r>
          </w:p>
        </w:tc>
        <w:tc>
          <w:tcPr>
            <w:tcW w:w="1820" w:type="dxa"/>
            <w:vAlign w:val="bottom"/>
          </w:tcPr>
          <w:p w:rsidR="007122F6" w:rsidRDefault="007122F6" w:rsidP="00FB1CDF">
            <w:pPr>
              <w:rPr>
                <w:sz w:val="24"/>
                <w:szCs w:val="24"/>
              </w:rPr>
            </w:pPr>
          </w:p>
        </w:tc>
        <w:tc>
          <w:tcPr>
            <w:tcW w:w="1360" w:type="dxa"/>
            <w:vAlign w:val="bottom"/>
          </w:tcPr>
          <w:p w:rsidR="007122F6" w:rsidRDefault="007122F6" w:rsidP="00FB1CDF">
            <w:pPr>
              <w:rPr>
                <w:sz w:val="24"/>
                <w:szCs w:val="24"/>
              </w:rPr>
            </w:pPr>
          </w:p>
        </w:tc>
      </w:tr>
    </w:tbl>
    <w:p w:rsidR="007122F6" w:rsidRDefault="007122F6" w:rsidP="00FB1CDF">
      <w:pPr>
        <w:spacing w:line="40" w:lineRule="exact"/>
        <w:rPr>
          <w:sz w:val="20"/>
          <w:szCs w:val="20"/>
        </w:rPr>
      </w:pPr>
    </w:p>
    <w:p w:rsidR="007122F6" w:rsidRDefault="0024085C" w:rsidP="00FB1CDF">
      <w:pPr>
        <w:numPr>
          <w:ilvl w:val="0"/>
          <w:numId w:val="2"/>
        </w:numPr>
        <w:tabs>
          <w:tab w:val="left" w:pos="3180"/>
        </w:tabs>
        <w:spacing w:line="275" w:lineRule="auto"/>
        <w:ind w:left="3180" w:right="60" w:hanging="356"/>
        <w:rPr>
          <w:rFonts w:ascii="Wingdings" w:eastAsia="Wingdings" w:hAnsi="Wingdings" w:cs="Wingdings"/>
        </w:rPr>
      </w:pPr>
      <w:r>
        <w:rPr>
          <w:rFonts w:ascii="Cambria" w:eastAsia="Cambria" w:hAnsi="Cambria" w:cs="Cambria"/>
        </w:rPr>
        <w:t>3. Развитие основных мыслительных операций: формирование навыков соотносительного анализа;</w:t>
      </w:r>
      <w:r>
        <w:rPr>
          <w:rFonts w:ascii="Symbol" w:eastAsia="Symbol" w:hAnsi="Symbol" w:cs="Symbol"/>
        </w:rPr>
        <w:t></w:t>
      </w:r>
      <w:r>
        <w:rPr>
          <w:rFonts w:ascii="Cambria" w:eastAsia="Cambria" w:hAnsi="Cambria" w:cs="Cambria"/>
        </w:rPr>
        <w:t xml:space="preserve"> развитие навыков группировки</w:t>
      </w:r>
    </w:p>
    <w:p w:rsidR="007122F6" w:rsidRDefault="007122F6" w:rsidP="00FB1CDF">
      <w:pPr>
        <w:spacing w:line="2" w:lineRule="exact"/>
        <w:rPr>
          <w:sz w:val="20"/>
          <w:szCs w:val="20"/>
        </w:rPr>
      </w:pPr>
    </w:p>
    <w:p w:rsidR="007122F6" w:rsidRDefault="0024085C" w:rsidP="00FB1CDF">
      <w:pPr>
        <w:numPr>
          <w:ilvl w:val="0"/>
          <w:numId w:val="3"/>
        </w:numPr>
        <w:tabs>
          <w:tab w:val="left" w:pos="3528"/>
        </w:tabs>
        <w:spacing w:line="276" w:lineRule="auto"/>
        <w:ind w:left="3180" w:right="40" w:firstLine="4"/>
        <w:rPr>
          <w:rFonts w:ascii="Cambria" w:eastAsia="Cambria" w:hAnsi="Cambria" w:cs="Cambria"/>
        </w:rPr>
      </w:pPr>
      <w:r>
        <w:rPr>
          <w:rFonts w:ascii="Cambria" w:eastAsia="Cambria" w:hAnsi="Cambria" w:cs="Cambria"/>
        </w:rPr>
        <w:t>классификации (на базе овладения</w:t>
      </w:r>
      <w:r>
        <w:rPr>
          <w:rFonts w:ascii="Symbol" w:eastAsia="Symbol" w:hAnsi="Symbol" w:cs="Symbol"/>
        </w:rPr>
        <w:t></w:t>
      </w:r>
      <w:r>
        <w:rPr>
          <w:rFonts w:ascii="Cambria" w:eastAsia="Cambria" w:hAnsi="Cambria" w:cs="Cambria"/>
        </w:rPr>
        <w:t xml:space="preserve"> основными родовыми понятиями); формирование умения работать по словесной и</w:t>
      </w:r>
    </w:p>
    <w:p w:rsidR="007122F6" w:rsidRDefault="007122F6" w:rsidP="00FB1CDF">
      <w:pPr>
        <w:sectPr w:rsidR="007122F6">
          <w:pgSz w:w="11900" w:h="16838"/>
          <w:pgMar w:top="1292" w:right="566" w:bottom="833" w:left="940" w:header="0" w:footer="0" w:gutter="0"/>
          <w:cols w:space="720" w:equalWidth="0">
            <w:col w:w="10400"/>
          </w:cols>
        </w:sectPr>
      </w:pPr>
    </w:p>
    <w:p w:rsidR="007122F6" w:rsidRDefault="0024085C" w:rsidP="00FB1CDF">
      <w:pPr>
        <w:tabs>
          <w:tab w:val="left" w:pos="4620"/>
        </w:tabs>
        <w:ind w:left="3180"/>
        <w:rPr>
          <w:sz w:val="20"/>
          <w:szCs w:val="20"/>
        </w:rPr>
      </w:pPr>
      <w:r>
        <w:rPr>
          <w:rFonts w:ascii="Cambria" w:eastAsia="Cambria" w:hAnsi="Cambria" w:cs="Cambria"/>
        </w:rPr>
        <w:lastRenderedPageBreak/>
        <w:t>письменной</w:t>
      </w:r>
      <w:r>
        <w:rPr>
          <w:rFonts w:ascii="Cambria" w:eastAsia="Cambria" w:hAnsi="Cambria" w:cs="Cambria"/>
        </w:rPr>
        <w:tab/>
        <w:t>инструкции,</w:t>
      </w:r>
      <w:r>
        <w:rPr>
          <w:rFonts w:ascii="Symbol" w:eastAsia="Symbol" w:hAnsi="Symbol" w:cs="Symbol"/>
        </w:rPr>
        <w:t></w:t>
      </w:r>
    </w:p>
    <w:p w:rsidR="007122F6" w:rsidRDefault="0024085C" w:rsidP="00FB1CDF">
      <w:pPr>
        <w:spacing w:line="20" w:lineRule="exact"/>
        <w:rPr>
          <w:sz w:val="20"/>
          <w:szCs w:val="20"/>
        </w:rPr>
      </w:pPr>
      <w:r>
        <w:rPr>
          <w:sz w:val="20"/>
          <w:szCs w:val="20"/>
        </w:rPr>
        <w:br w:type="column"/>
      </w:r>
    </w:p>
    <w:p w:rsidR="007122F6" w:rsidRDefault="0024085C" w:rsidP="00FB1CDF">
      <w:pPr>
        <w:rPr>
          <w:sz w:val="20"/>
          <w:szCs w:val="20"/>
        </w:rPr>
      </w:pPr>
      <w:r>
        <w:rPr>
          <w:rFonts w:ascii="Cambria" w:eastAsia="Cambria" w:hAnsi="Cambria" w:cs="Cambria"/>
        </w:rPr>
        <w:t>алгоритму;</w:t>
      </w:r>
    </w:p>
    <w:p w:rsidR="007122F6" w:rsidRDefault="0024085C" w:rsidP="00FB1CDF">
      <w:pPr>
        <w:spacing w:line="20" w:lineRule="exact"/>
        <w:rPr>
          <w:sz w:val="20"/>
          <w:szCs w:val="20"/>
        </w:rPr>
      </w:pPr>
      <w:r>
        <w:rPr>
          <w:sz w:val="20"/>
          <w:szCs w:val="20"/>
        </w:rPr>
        <w:br w:type="column"/>
      </w:r>
    </w:p>
    <w:p w:rsidR="007122F6" w:rsidRDefault="0024085C" w:rsidP="00FB1CDF">
      <w:pPr>
        <w:tabs>
          <w:tab w:val="left" w:pos="1700"/>
        </w:tabs>
        <w:rPr>
          <w:sz w:val="20"/>
          <w:szCs w:val="20"/>
        </w:rPr>
      </w:pPr>
      <w:r>
        <w:rPr>
          <w:rFonts w:ascii="Cambria" w:eastAsia="Cambria" w:hAnsi="Cambria" w:cs="Cambria"/>
        </w:rPr>
        <w:t>формирование</w:t>
      </w:r>
      <w:r>
        <w:rPr>
          <w:sz w:val="20"/>
          <w:szCs w:val="20"/>
        </w:rPr>
        <w:tab/>
      </w:r>
      <w:r>
        <w:rPr>
          <w:rFonts w:ascii="Cambria" w:eastAsia="Cambria" w:hAnsi="Cambria" w:cs="Cambria"/>
          <w:sz w:val="21"/>
          <w:szCs w:val="21"/>
        </w:rPr>
        <w:t>умения</w:t>
      </w:r>
    </w:p>
    <w:p w:rsidR="007122F6" w:rsidRDefault="007122F6" w:rsidP="00FB1CDF">
      <w:pPr>
        <w:spacing w:line="39" w:lineRule="exact"/>
        <w:rPr>
          <w:sz w:val="20"/>
          <w:szCs w:val="20"/>
        </w:rPr>
      </w:pPr>
    </w:p>
    <w:p w:rsidR="007122F6" w:rsidRDefault="007122F6" w:rsidP="00FB1CDF">
      <w:pPr>
        <w:sectPr w:rsidR="007122F6">
          <w:type w:val="continuous"/>
          <w:pgSz w:w="11900" w:h="16838"/>
          <w:pgMar w:top="1292" w:right="566" w:bottom="833" w:left="940" w:header="0" w:footer="0" w:gutter="0"/>
          <w:cols w:num="3" w:space="720" w:equalWidth="0">
            <w:col w:w="6060" w:space="220"/>
            <w:col w:w="1140" w:space="460"/>
            <w:col w:w="2520"/>
          </w:cols>
        </w:sectPr>
      </w:pPr>
    </w:p>
    <w:p w:rsidR="007122F6" w:rsidRDefault="0024085C" w:rsidP="00FB1CDF">
      <w:pPr>
        <w:tabs>
          <w:tab w:val="left" w:pos="4720"/>
          <w:tab w:val="left" w:pos="5460"/>
        </w:tabs>
        <w:ind w:left="3180"/>
        <w:rPr>
          <w:sz w:val="20"/>
          <w:szCs w:val="20"/>
        </w:rPr>
      </w:pPr>
      <w:r>
        <w:rPr>
          <w:rFonts w:ascii="Cambria" w:eastAsia="Cambria" w:hAnsi="Cambria" w:cs="Cambria"/>
        </w:rPr>
        <w:lastRenderedPageBreak/>
        <w:t>планировать</w:t>
      </w:r>
      <w:r>
        <w:rPr>
          <w:rFonts w:ascii="Cambria" w:eastAsia="Cambria" w:hAnsi="Cambria" w:cs="Cambria"/>
        </w:rPr>
        <w:tab/>
        <w:t>свою</w:t>
      </w:r>
      <w:r>
        <w:rPr>
          <w:sz w:val="20"/>
          <w:szCs w:val="20"/>
        </w:rPr>
        <w:tab/>
      </w:r>
      <w:r>
        <w:rPr>
          <w:rFonts w:ascii="Cambria" w:eastAsia="Cambria" w:hAnsi="Cambria" w:cs="Cambria"/>
          <w:sz w:val="21"/>
          <w:szCs w:val="21"/>
        </w:rPr>
        <w:t>деятельность;</w:t>
      </w:r>
      <w:r>
        <w:rPr>
          <w:rFonts w:ascii="Symbol" w:eastAsia="Symbol" w:hAnsi="Symbol" w:cs="Symbol"/>
          <w:sz w:val="21"/>
          <w:szCs w:val="21"/>
        </w:rPr>
        <w:t></w:t>
      </w:r>
    </w:p>
    <w:p w:rsidR="007122F6" w:rsidRDefault="0024085C" w:rsidP="00FB1CDF">
      <w:pPr>
        <w:spacing w:line="20" w:lineRule="exact"/>
        <w:rPr>
          <w:sz w:val="20"/>
          <w:szCs w:val="20"/>
        </w:rPr>
      </w:pPr>
      <w:r>
        <w:rPr>
          <w:sz w:val="20"/>
          <w:szCs w:val="20"/>
        </w:rPr>
        <w:br w:type="column"/>
      </w:r>
    </w:p>
    <w:p w:rsidR="007122F6" w:rsidRDefault="0024085C" w:rsidP="00FB1CDF">
      <w:pPr>
        <w:tabs>
          <w:tab w:val="left" w:pos="1140"/>
        </w:tabs>
        <w:rPr>
          <w:sz w:val="20"/>
          <w:szCs w:val="20"/>
        </w:rPr>
      </w:pPr>
      <w:r>
        <w:rPr>
          <w:rFonts w:ascii="Cambria" w:eastAsia="Cambria" w:hAnsi="Cambria" w:cs="Cambria"/>
        </w:rPr>
        <w:t>развитие</w:t>
      </w:r>
      <w:r>
        <w:rPr>
          <w:rFonts w:ascii="Cambria" w:eastAsia="Cambria" w:hAnsi="Cambria" w:cs="Cambria"/>
        </w:rPr>
        <w:tab/>
        <w:t>комбинаторных</w:t>
      </w:r>
    </w:p>
    <w:p w:rsidR="007122F6" w:rsidRDefault="007122F6" w:rsidP="00FB1CDF">
      <w:pPr>
        <w:spacing w:line="42" w:lineRule="exact"/>
        <w:rPr>
          <w:sz w:val="20"/>
          <w:szCs w:val="20"/>
        </w:rPr>
      </w:pPr>
    </w:p>
    <w:p w:rsidR="007122F6" w:rsidRDefault="007122F6" w:rsidP="00FB1CDF">
      <w:pPr>
        <w:sectPr w:rsidR="007122F6">
          <w:type w:val="continuous"/>
          <w:pgSz w:w="11900" w:h="16838"/>
          <w:pgMar w:top="1292" w:right="566" w:bottom="833" w:left="940" w:header="0" w:footer="0" w:gutter="0"/>
          <w:cols w:num="2" w:space="720" w:equalWidth="0">
            <w:col w:w="7060" w:space="500"/>
            <w:col w:w="2840"/>
          </w:cols>
        </w:sectPr>
      </w:pPr>
    </w:p>
    <w:p w:rsidR="007122F6" w:rsidRDefault="0024085C" w:rsidP="00FB1CDF">
      <w:pPr>
        <w:ind w:left="3180"/>
        <w:rPr>
          <w:sz w:val="20"/>
          <w:szCs w:val="20"/>
        </w:rPr>
      </w:pPr>
      <w:r>
        <w:rPr>
          <w:rFonts w:ascii="Cambria" w:eastAsia="Cambria" w:hAnsi="Cambria" w:cs="Cambria"/>
        </w:rPr>
        <w:lastRenderedPageBreak/>
        <w:t>способностей.</w:t>
      </w:r>
      <w:r>
        <w:rPr>
          <w:rFonts w:ascii="Symbol" w:eastAsia="Symbol" w:hAnsi="Symbol" w:cs="Symbol"/>
        </w:rPr>
        <w:t></w:t>
      </w:r>
    </w:p>
    <w:p w:rsidR="007122F6" w:rsidRDefault="007122F6" w:rsidP="00FB1CDF">
      <w:pPr>
        <w:sectPr w:rsidR="007122F6">
          <w:type w:val="continuous"/>
          <w:pgSz w:w="11900" w:h="16838"/>
          <w:pgMar w:top="1292" w:right="566" w:bottom="833" w:left="940" w:header="0" w:footer="0" w:gutter="0"/>
          <w:cols w:space="720" w:equalWidth="0">
            <w:col w:w="10400"/>
          </w:cols>
        </w:sectPr>
      </w:pPr>
    </w:p>
    <w:p w:rsidR="007122F6" w:rsidRDefault="007122F6" w:rsidP="00FB1CDF">
      <w:pPr>
        <w:spacing w:line="40" w:lineRule="exact"/>
        <w:rPr>
          <w:sz w:val="20"/>
          <w:szCs w:val="20"/>
        </w:rPr>
      </w:pPr>
    </w:p>
    <w:p w:rsidR="007122F6" w:rsidRDefault="0024085C" w:rsidP="00FB1CDF">
      <w:pPr>
        <w:numPr>
          <w:ilvl w:val="0"/>
          <w:numId w:val="4"/>
        </w:numPr>
        <w:tabs>
          <w:tab w:val="left" w:pos="3180"/>
        </w:tabs>
        <w:spacing w:line="276" w:lineRule="auto"/>
        <w:ind w:left="3180" w:right="40" w:hanging="356"/>
        <w:rPr>
          <w:rFonts w:ascii="Wingdings" w:eastAsia="Wingdings" w:hAnsi="Wingdings" w:cs="Wingdings"/>
        </w:rPr>
      </w:pPr>
      <w:r>
        <w:rPr>
          <w:rFonts w:ascii="Cambria" w:eastAsia="Cambria" w:hAnsi="Cambria" w:cs="Cambria"/>
        </w:rPr>
        <w:t>4. 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7122F6" w:rsidRDefault="0024085C" w:rsidP="00FB1CDF">
      <w:pPr>
        <w:numPr>
          <w:ilvl w:val="0"/>
          <w:numId w:val="4"/>
        </w:numPr>
        <w:tabs>
          <w:tab w:val="left" w:pos="3240"/>
        </w:tabs>
        <w:ind w:left="3240" w:hanging="416"/>
        <w:rPr>
          <w:rFonts w:ascii="Wingdings" w:eastAsia="Wingdings" w:hAnsi="Wingdings" w:cs="Wingdings"/>
        </w:rPr>
      </w:pPr>
      <w:r>
        <w:rPr>
          <w:rFonts w:ascii="Cambria" w:eastAsia="Cambria" w:hAnsi="Cambria" w:cs="Cambria"/>
        </w:rPr>
        <w:t>5. Развитие речи, владение техникой речи.</w:t>
      </w:r>
    </w:p>
    <w:p w:rsidR="007122F6" w:rsidRDefault="007122F6" w:rsidP="00FB1CDF">
      <w:pPr>
        <w:spacing w:line="37" w:lineRule="exact"/>
        <w:rPr>
          <w:rFonts w:ascii="Wingdings" w:eastAsia="Wingdings" w:hAnsi="Wingdings" w:cs="Wingdings"/>
        </w:rPr>
      </w:pPr>
    </w:p>
    <w:p w:rsidR="007122F6" w:rsidRDefault="0024085C" w:rsidP="00FB1CDF">
      <w:pPr>
        <w:numPr>
          <w:ilvl w:val="0"/>
          <w:numId w:val="4"/>
        </w:numPr>
        <w:tabs>
          <w:tab w:val="left" w:pos="3180"/>
        </w:tabs>
        <w:ind w:left="3180" w:hanging="356"/>
        <w:rPr>
          <w:rFonts w:ascii="Wingdings" w:eastAsia="Wingdings" w:hAnsi="Wingdings" w:cs="Wingdings"/>
        </w:rPr>
      </w:pPr>
      <w:r>
        <w:rPr>
          <w:rFonts w:ascii="Cambria" w:eastAsia="Cambria" w:hAnsi="Cambria" w:cs="Cambria"/>
        </w:rPr>
        <w:t>6. Коррекция индивидуальных пробелов в знаниях.</w:t>
      </w:r>
    </w:p>
    <w:p w:rsidR="007122F6" w:rsidRDefault="007122F6" w:rsidP="00FB1CDF">
      <w:pPr>
        <w:spacing w:line="39" w:lineRule="exact"/>
        <w:rPr>
          <w:rFonts w:ascii="Wingdings" w:eastAsia="Wingdings" w:hAnsi="Wingdings" w:cs="Wingdings"/>
        </w:rPr>
      </w:pPr>
    </w:p>
    <w:p w:rsidR="007122F6" w:rsidRDefault="0024085C" w:rsidP="00FB1CDF">
      <w:pPr>
        <w:numPr>
          <w:ilvl w:val="0"/>
          <w:numId w:val="4"/>
        </w:numPr>
        <w:tabs>
          <w:tab w:val="left" w:pos="3180"/>
        </w:tabs>
        <w:spacing w:line="276" w:lineRule="auto"/>
        <w:ind w:left="3180" w:right="40" w:hanging="356"/>
        <w:rPr>
          <w:rFonts w:ascii="Wingdings" w:eastAsia="Wingdings" w:hAnsi="Wingdings" w:cs="Wingdings"/>
        </w:rPr>
      </w:pPr>
      <w:r>
        <w:rPr>
          <w:rFonts w:ascii="Cambria" w:eastAsia="Cambria" w:hAnsi="Cambria" w:cs="Cambria"/>
        </w:rPr>
        <w:t>Адаптированная рабочая программа «Алгебра» предусматривает 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на практике обеспечивающих усвоение обучающимися образовательного материала. Дифференциация программного материала соотносится с дифференциацией категории обучающихся в соответствии со степенью выраженности, характером,</w:t>
      </w:r>
    </w:p>
    <w:p w:rsidR="007122F6" w:rsidRDefault="007122F6" w:rsidP="00FB1CDF">
      <w:pPr>
        <w:sectPr w:rsidR="007122F6">
          <w:type w:val="continuous"/>
          <w:pgSz w:w="11900" w:h="16838"/>
          <w:pgMar w:top="1292" w:right="566" w:bottom="833" w:left="940" w:header="0" w:footer="0" w:gutter="0"/>
          <w:cols w:space="720" w:equalWidth="0">
            <w:col w:w="10400"/>
          </w:cols>
        </w:sectPr>
      </w:pPr>
    </w:p>
    <w:tbl>
      <w:tblPr>
        <w:tblW w:w="0" w:type="auto"/>
        <w:tblInd w:w="10" w:type="dxa"/>
        <w:tblLayout w:type="fixed"/>
        <w:tblCellMar>
          <w:left w:w="0" w:type="dxa"/>
          <w:right w:w="0" w:type="dxa"/>
        </w:tblCellMar>
        <w:tblLook w:val="04A0"/>
      </w:tblPr>
      <w:tblGrid>
        <w:gridCol w:w="2420"/>
        <w:gridCol w:w="2780"/>
        <w:gridCol w:w="1880"/>
        <w:gridCol w:w="1360"/>
        <w:gridCol w:w="1980"/>
      </w:tblGrid>
      <w:tr w:rsidR="007122F6">
        <w:trPr>
          <w:trHeight w:val="312"/>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структурой  нарушения  психического  развития.  Для  обеспечения</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ind w:left="760"/>
              <w:rPr>
                <w:sz w:val="20"/>
                <w:szCs w:val="20"/>
              </w:rPr>
            </w:pPr>
            <w:r>
              <w:rPr>
                <w:rFonts w:ascii="Cambria" w:eastAsia="Cambria" w:hAnsi="Cambria" w:cs="Cambria"/>
              </w:rPr>
              <w:t>системного усвоения знаний по предмету осуществляется:</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ind w:left="400"/>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усиление практической направленности изучаемого материала;</w:t>
            </w:r>
          </w:p>
        </w:tc>
      </w:tr>
      <w:tr w:rsidR="007122F6">
        <w:trPr>
          <w:trHeight w:val="307"/>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ind w:left="400"/>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Cambria" w:eastAsia="Cambria" w:hAnsi="Cambria" w:cs="Cambria"/>
              </w:rPr>
              <w:t>выделение сущностных признаков изучаемых явлений;</w:t>
            </w:r>
          </w:p>
        </w:tc>
      </w:tr>
      <w:tr w:rsidR="007122F6">
        <w:trPr>
          <w:trHeight w:val="312"/>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4660" w:type="dxa"/>
            <w:gridSpan w:val="2"/>
            <w:vAlign w:val="bottom"/>
          </w:tcPr>
          <w:p w:rsidR="007122F6" w:rsidRDefault="0024085C" w:rsidP="00FB1CDF">
            <w:pPr>
              <w:ind w:left="400"/>
              <w:rPr>
                <w:sz w:val="20"/>
                <w:szCs w:val="20"/>
              </w:rPr>
            </w:pPr>
            <w:r>
              <w:rPr>
                <w:rFonts w:ascii="Wingdings" w:eastAsia="Wingdings" w:hAnsi="Wingdings" w:cs="Wingdings"/>
                <w:w w:val="97"/>
              </w:rPr>
              <w:t></w:t>
            </w:r>
            <w:r>
              <w:rPr>
                <w:rFonts w:ascii="Wingdings" w:eastAsia="Wingdings" w:hAnsi="Wingdings" w:cs="Wingdings"/>
                <w:w w:val="97"/>
              </w:rPr>
              <w:t></w:t>
            </w:r>
            <w:r>
              <w:rPr>
                <w:rFonts w:ascii="Wingdings" w:eastAsia="Wingdings" w:hAnsi="Wingdings" w:cs="Wingdings"/>
                <w:w w:val="97"/>
              </w:rPr>
              <w:t></w:t>
            </w:r>
            <w:r>
              <w:rPr>
                <w:rFonts w:ascii="Cambria" w:eastAsia="Cambria" w:hAnsi="Cambria" w:cs="Cambria"/>
                <w:w w:val="97"/>
              </w:rPr>
              <w:t>опора на жизненный опыт ребенка;</w:t>
            </w:r>
          </w:p>
        </w:tc>
        <w:tc>
          <w:tcPr>
            <w:tcW w:w="1360" w:type="dxa"/>
            <w:vAlign w:val="bottom"/>
          </w:tcPr>
          <w:p w:rsidR="007122F6" w:rsidRDefault="007122F6" w:rsidP="00FB1CDF">
            <w:pPr>
              <w:rPr>
                <w:sz w:val="24"/>
                <w:szCs w:val="24"/>
              </w:rPr>
            </w:pPr>
          </w:p>
        </w:tc>
        <w:tc>
          <w:tcPr>
            <w:tcW w:w="1980" w:type="dxa"/>
            <w:tcBorders>
              <w:right w:val="single" w:sz="8" w:space="0" w:color="auto"/>
            </w:tcBorders>
            <w:vAlign w:val="bottom"/>
          </w:tcPr>
          <w:p w:rsidR="007122F6" w:rsidRDefault="007122F6" w:rsidP="00FB1CDF">
            <w:pPr>
              <w:rPr>
                <w:sz w:val="24"/>
                <w:szCs w:val="24"/>
              </w:rPr>
            </w:pPr>
          </w:p>
        </w:tc>
      </w:tr>
      <w:tr w:rsidR="007122F6">
        <w:trPr>
          <w:trHeight w:val="310"/>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Cambria" w:eastAsia="Cambria" w:hAnsi="Cambria" w:cs="Cambria"/>
              </w:rPr>
              <w:t>опора на объективные внутренние связи в содержании изучаемого</w:t>
            </w:r>
          </w:p>
        </w:tc>
      </w:tr>
      <w:tr w:rsidR="007122F6">
        <w:trPr>
          <w:trHeight w:val="310"/>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4660" w:type="dxa"/>
            <w:gridSpan w:val="2"/>
            <w:vAlign w:val="bottom"/>
          </w:tcPr>
          <w:p w:rsidR="007122F6" w:rsidRDefault="0024085C" w:rsidP="00FB1CDF">
            <w:pPr>
              <w:ind w:left="760"/>
              <w:rPr>
                <w:sz w:val="20"/>
                <w:szCs w:val="20"/>
              </w:rPr>
            </w:pPr>
            <w:r>
              <w:rPr>
                <w:rFonts w:ascii="Cambria" w:eastAsia="Cambria" w:hAnsi="Cambria" w:cs="Cambria"/>
              </w:rPr>
              <w:t>материала  в  рамках  предмета,</w:t>
            </w:r>
          </w:p>
        </w:tc>
        <w:tc>
          <w:tcPr>
            <w:tcW w:w="1360" w:type="dxa"/>
            <w:vAlign w:val="bottom"/>
          </w:tcPr>
          <w:p w:rsidR="007122F6" w:rsidRDefault="0024085C" w:rsidP="00FB1CDF">
            <w:pPr>
              <w:ind w:right="10"/>
              <w:rPr>
                <w:sz w:val="20"/>
                <w:szCs w:val="20"/>
              </w:rPr>
            </w:pPr>
            <w:r>
              <w:rPr>
                <w:rFonts w:ascii="Cambria" w:eastAsia="Cambria" w:hAnsi="Cambria" w:cs="Cambria"/>
                <w:w w:val="99"/>
              </w:rPr>
              <w:t>соблюдение</w:t>
            </w:r>
          </w:p>
        </w:tc>
        <w:tc>
          <w:tcPr>
            <w:tcW w:w="1980" w:type="dxa"/>
            <w:tcBorders>
              <w:right w:val="single" w:sz="8" w:space="0" w:color="auto"/>
            </w:tcBorders>
            <w:vAlign w:val="bottom"/>
          </w:tcPr>
          <w:p w:rsidR="007122F6" w:rsidRDefault="0024085C" w:rsidP="00FB1CDF">
            <w:pPr>
              <w:rPr>
                <w:sz w:val="20"/>
                <w:szCs w:val="20"/>
              </w:rPr>
            </w:pPr>
            <w:r>
              <w:rPr>
                <w:rFonts w:ascii="Cambria" w:eastAsia="Cambria" w:hAnsi="Cambria" w:cs="Cambria"/>
              </w:rPr>
              <w:t>необходимости  и</w:t>
            </w:r>
          </w:p>
        </w:tc>
      </w:tr>
      <w:tr w:rsidR="007122F6">
        <w:trPr>
          <w:trHeight w:val="312"/>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достаточности при определении объема изучаемого</w:t>
            </w:r>
            <w:r>
              <w:rPr>
                <w:rFonts w:ascii="Symbol" w:eastAsia="Symbol" w:hAnsi="Symbol" w:cs="Symbol"/>
              </w:rPr>
              <w:t></w:t>
            </w:r>
            <w:r>
              <w:rPr>
                <w:rFonts w:ascii="Cambria" w:eastAsia="Cambria" w:hAnsi="Cambria" w:cs="Cambria"/>
              </w:rPr>
              <w:t xml:space="preserve"> материала;</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ind w:left="760"/>
              <w:rPr>
                <w:sz w:val="20"/>
                <w:szCs w:val="20"/>
              </w:rPr>
            </w:pPr>
            <w:r>
              <w:rPr>
                <w:rFonts w:ascii="Cambria" w:eastAsia="Cambria" w:hAnsi="Cambria" w:cs="Cambria"/>
              </w:rPr>
              <w:t>активизация познавательной деятельности обучающихся,</w:t>
            </w:r>
          </w:p>
        </w:tc>
      </w:tr>
      <w:tr w:rsidR="007122F6">
        <w:trPr>
          <w:trHeight w:val="310"/>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2780" w:type="dxa"/>
            <w:vAlign w:val="bottom"/>
          </w:tcPr>
          <w:p w:rsidR="007122F6" w:rsidRDefault="0024085C" w:rsidP="00FB1CDF">
            <w:pPr>
              <w:ind w:left="400"/>
              <w:rPr>
                <w:sz w:val="20"/>
                <w:szCs w:val="20"/>
              </w:rPr>
            </w:pPr>
            <w:r>
              <w:rPr>
                <w:rFonts w:ascii="Wingdings" w:eastAsia="Wingdings" w:hAnsi="Wingdings" w:cs="Wingdings"/>
                <w:w w:val="94"/>
              </w:rPr>
              <w:t></w:t>
            </w:r>
            <w:r>
              <w:rPr>
                <w:rFonts w:ascii="Wingdings" w:eastAsia="Wingdings" w:hAnsi="Wingdings" w:cs="Wingdings"/>
                <w:w w:val="94"/>
              </w:rPr>
              <w:t></w:t>
            </w:r>
            <w:r>
              <w:rPr>
                <w:rFonts w:ascii="Wingdings" w:eastAsia="Wingdings" w:hAnsi="Wingdings" w:cs="Wingdings"/>
                <w:w w:val="94"/>
              </w:rPr>
              <w:t></w:t>
            </w:r>
            <w:r>
              <w:rPr>
                <w:rFonts w:ascii="Wingdings" w:eastAsia="Wingdings" w:hAnsi="Wingdings" w:cs="Wingdings"/>
                <w:w w:val="94"/>
              </w:rPr>
              <w:t></w:t>
            </w:r>
            <w:r>
              <w:rPr>
                <w:rFonts w:ascii="Cambria" w:eastAsia="Cambria" w:hAnsi="Cambria" w:cs="Cambria"/>
                <w:w w:val="94"/>
              </w:rPr>
              <w:t>формирование</w:t>
            </w:r>
          </w:p>
        </w:tc>
        <w:tc>
          <w:tcPr>
            <w:tcW w:w="3240" w:type="dxa"/>
            <w:gridSpan w:val="2"/>
            <w:vAlign w:val="bottom"/>
          </w:tcPr>
          <w:p w:rsidR="007122F6" w:rsidRDefault="0024085C" w:rsidP="00FB1CDF">
            <w:pPr>
              <w:ind w:right="10"/>
              <w:rPr>
                <w:sz w:val="20"/>
                <w:szCs w:val="20"/>
              </w:rPr>
            </w:pPr>
            <w:r>
              <w:rPr>
                <w:rFonts w:ascii="Cambria" w:eastAsia="Cambria" w:hAnsi="Cambria" w:cs="Cambria"/>
              </w:rPr>
              <w:t>школьно-значимых функций,</w:t>
            </w:r>
          </w:p>
        </w:tc>
        <w:tc>
          <w:tcPr>
            <w:tcW w:w="1980" w:type="dxa"/>
            <w:tcBorders>
              <w:right w:val="single" w:sz="8" w:space="0" w:color="auto"/>
            </w:tcBorders>
            <w:vAlign w:val="bottom"/>
          </w:tcPr>
          <w:p w:rsidR="007122F6" w:rsidRDefault="0024085C" w:rsidP="00FB1CDF">
            <w:pPr>
              <w:rPr>
                <w:sz w:val="20"/>
                <w:szCs w:val="20"/>
              </w:rPr>
            </w:pPr>
            <w:r>
              <w:rPr>
                <w:rFonts w:ascii="Cambria" w:eastAsia="Cambria" w:hAnsi="Cambria" w:cs="Cambria"/>
              </w:rPr>
              <w:t>необходимых для</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решения  учебных  задач  Содержание  программы  направлено  на</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освоение учащимися с ЗПР базовых знаний и формирование базовых</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компетентностей,  что  соответствует  основной  образовательной</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программе основного общего образования. Она включает все темы,</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2780" w:type="dxa"/>
            <w:vAlign w:val="bottom"/>
          </w:tcPr>
          <w:p w:rsidR="007122F6" w:rsidRDefault="0024085C" w:rsidP="00FB1CDF">
            <w:pPr>
              <w:ind w:left="760"/>
              <w:rPr>
                <w:sz w:val="20"/>
                <w:szCs w:val="20"/>
              </w:rPr>
            </w:pPr>
            <w:r>
              <w:rPr>
                <w:rFonts w:ascii="Cambria" w:eastAsia="Cambria" w:hAnsi="Cambria" w:cs="Cambria"/>
              </w:rPr>
              <w:t>предусмотренные</w:t>
            </w:r>
          </w:p>
        </w:tc>
        <w:tc>
          <w:tcPr>
            <w:tcW w:w="3240" w:type="dxa"/>
            <w:gridSpan w:val="2"/>
            <w:vAlign w:val="bottom"/>
          </w:tcPr>
          <w:p w:rsidR="007122F6" w:rsidRDefault="0024085C" w:rsidP="00FB1CDF">
            <w:pPr>
              <w:ind w:right="30"/>
              <w:rPr>
                <w:sz w:val="20"/>
                <w:szCs w:val="20"/>
              </w:rPr>
            </w:pPr>
            <w:r>
              <w:rPr>
                <w:rFonts w:ascii="Cambria" w:eastAsia="Cambria" w:hAnsi="Cambria" w:cs="Cambria"/>
              </w:rPr>
              <w:t>Федеральным  компонентом</w:t>
            </w:r>
          </w:p>
        </w:tc>
        <w:tc>
          <w:tcPr>
            <w:tcW w:w="1980" w:type="dxa"/>
            <w:tcBorders>
              <w:right w:val="single" w:sz="8" w:space="0" w:color="auto"/>
            </w:tcBorders>
            <w:vAlign w:val="bottom"/>
          </w:tcPr>
          <w:p w:rsidR="007122F6" w:rsidRDefault="0024085C" w:rsidP="00FB1CDF">
            <w:pPr>
              <w:rPr>
                <w:sz w:val="20"/>
                <w:szCs w:val="20"/>
              </w:rPr>
            </w:pPr>
            <w:r>
              <w:rPr>
                <w:rFonts w:ascii="Cambria" w:eastAsia="Cambria" w:hAnsi="Cambria" w:cs="Cambria"/>
              </w:rPr>
              <w:t>государственного</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образовательного  стандарта  основного  общего  образования  по</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алгебре  и  авторской  программой.  Резервы  учебного  времени,</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ind w:left="760"/>
              <w:rPr>
                <w:sz w:val="20"/>
                <w:szCs w:val="20"/>
              </w:rPr>
            </w:pPr>
            <w:r>
              <w:rPr>
                <w:rFonts w:ascii="Cambria" w:eastAsia="Cambria" w:hAnsi="Cambria" w:cs="Cambria"/>
              </w:rPr>
              <w:t>отведенные на изучение тем, использованы в полном объеме;</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Программа  построена  с  учетом  специфики  усвоения  учебного</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материала детьми, испытывающими трудности в обучении, причиной</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которых являются различного характера задержки психического</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развития: недостаточность внимания, памяти, логического мышления,</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2780" w:type="dxa"/>
            <w:vAlign w:val="bottom"/>
          </w:tcPr>
          <w:p w:rsidR="007122F6" w:rsidRDefault="0024085C" w:rsidP="00FB1CDF">
            <w:pPr>
              <w:ind w:left="760"/>
              <w:rPr>
                <w:sz w:val="20"/>
                <w:szCs w:val="20"/>
              </w:rPr>
            </w:pPr>
            <w:r>
              <w:rPr>
                <w:rFonts w:ascii="Cambria" w:eastAsia="Cambria" w:hAnsi="Cambria" w:cs="Cambria"/>
              </w:rPr>
              <w:t>пространственной</w:t>
            </w:r>
          </w:p>
        </w:tc>
        <w:tc>
          <w:tcPr>
            <w:tcW w:w="1880" w:type="dxa"/>
            <w:vAlign w:val="bottom"/>
          </w:tcPr>
          <w:p w:rsidR="007122F6" w:rsidRDefault="0024085C" w:rsidP="00FB1CDF">
            <w:pPr>
              <w:ind w:left="360"/>
              <w:rPr>
                <w:sz w:val="20"/>
                <w:szCs w:val="20"/>
              </w:rPr>
            </w:pPr>
            <w:r>
              <w:rPr>
                <w:rFonts w:ascii="Cambria" w:eastAsia="Cambria" w:hAnsi="Cambria" w:cs="Cambria"/>
              </w:rPr>
              <w:t>ориентировки,</w:t>
            </w:r>
          </w:p>
        </w:tc>
        <w:tc>
          <w:tcPr>
            <w:tcW w:w="1360" w:type="dxa"/>
            <w:vAlign w:val="bottom"/>
          </w:tcPr>
          <w:p w:rsidR="007122F6" w:rsidRDefault="0024085C" w:rsidP="00FB1CDF">
            <w:pPr>
              <w:rPr>
                <w:sz w:val="20"/>
                <w:szCs w:val="20"/>
              </w:rPr>
            </w:pPr>
            <w:r>
              <w:rPr>
                <w:rFonts w:ascii="Cambria" w:eastAsia="Cambria" w:hAnsi="Cambria" w:cs="Cambria"/>
              </w:rPr>
              <w:t>быстрая</w:t>
            </w:r>
          </w:p>
        </w:tc>
        <w:tc>
          <w:tcPr>
            <w:tcW w:w="1980" w:type="dxa"/>
            <w:tcBorders>
              <w:right w:val="single" w:sz="8" w:space="0" w:color="auto"/>
            </w:tcBorders>
            <w:vAlign w:val="bottom"/>
          </w:tcPr>
          <w:p w:rsidR="007122F6" w:rsidRDefault="0024085C" w:rsidP="00FB1CDF">
            <w:pPr>
              <w:rPr>
                <w:sz w:val="20"/>
                <w:szCs w:val="20"/>
              </w:rPr>
            </w:pPr>
            <w:r>
              <w:rPr>
                <w:rFonts w:ascii="Cambria" w:eastAsia="Cambria" w:hAnsi="Cambria" w:cs="Cambria"/>
              </w:rPr>
              <w:t>утомляемость</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отрицательно влияют на усвоение математических понятий, в связи с</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этим при рассмотрении курса математики 7 класса были внесены</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изменения  в  объем  теоретических  сведений  для  этих  детей.</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Некоторый материал программы им дается без доказательств, только</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в виде формул и алгоритмов или ознакомительно для обзорного</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изучения, некоторые темы в связи со сложностью изложения и</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понимания для детей с ЗПР были исключены. Учитывая нарушение</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процессов запоминания и сохранения информатизации у детей с ЗПР,</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пришлось следующие темы (смотрите примечание к планированию)</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изучать ознакомительно с опорой на наглядность. Снизив объем</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запоминаемой информации, для учащихся с ЗПР целесообразно более</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широко ввести употребление опорных схем, памяток, алгоритмов.</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Данная программа для детей с ЗПР откорректирована в направлении</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разгрузки  курса  по  содержанию,  т.е.  предполагается  изучение</w:t>
            </w:r>
          </w:p>
        </w:tc>
      </w:tr>
      <w:tr w:rsidR="007122F6">
        <w:trPr>
          <w:trHeight w:val="29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материала в несколько облегченном варианте, однако не опускается</w:t>
            </w:r>
          </w:p>
        </w:tc>
      </w:tr>
      <w:tr w:rsidR="007122F6">
        <w:trPr>
          <w:trHeight w:val="295"/>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ind w:left="760"/>
              <w:rPr>
                <w:sz w:val="20"/>
                <w:szCs w:val="20"/>
              </w:rPr>
            </w:pPr>
            <w:r>
              <w:rPr>
                <w:rFonts w:ascii="Cambria" w:eastAsia="Cambria" w:hAnsi="Cambria" w:cs="Cambria"/>
              </w:rPr>
              <w:t>ниже государственного уровня обязательных требований.</w:t>
            </w:r>
          </w:p>
        </w:tc>
      </w:tr>
      <w:tr w:rsidR="007122F6">
        <w:trPr>
          <w:trHeight w:val="572"/>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24"/>
                <w:szCs w:val="24"/>
              </w:rPr>
            </w:pPr>
          </w:p>
        </w:tc>
        <w:tc>
          <w:tcPr>
            <w:tcW w:w="2780" w:type="dxa"/>
            <w:tcBorders>
              <w:bottom w:val="single" w:sz="8" w:space="0" w:color="auto"/>
            </w:tcBorders>
            <w:vAlign w:val="bottom"/>
          </w:tcPr>
          <w:p w:rsidR="007122F6" w:rsidRDefault="007122F6" w:rsidP="00FB1CDF">
            <w:pPr>
              <w:rPr>
                <w:sz w:val="24"/>
                <w:szCs w:val="24"/>
              </w:rPr>
            </w:pPr>
          </w:p>
        </w:tc>
        <w:tc>
          <w:tcPr>
            <w:tcW w:w="1880" w:type="dxa"/>
            <w:tcBorders>
              <w:bottom w:val="single" w:sz="8" w:space="0" w:color="auto"/>
            </w:tcBorders>
            <w:vAlign w:val="bottom"/>
          </w:tcPr>
          <w:p w:rsidR="007122F6" w:rsidRDefault="007122F6" w:rsidP="00FB1CDF">
            <w:pPr>
              <w:rPr>
                <w:sz w:val="24"/>
                <w:szCs w:val="24"/>
              </w:rPr>
            </w:pPr>
          </w:p>
        </w:tc>
        <w:tc>
          <w:tcPr>
            <w:tcW w:w="1360" w:type="dxa"/>
            <w:tcBorders>
              <w:bottom w:val="single" w:sz="8" w:space="0" w:color="auto"/>
            </w:tcBorders>
            <w:vAlign w:val="bottom"/>
          </w:tcPr>
          <w:p w:rsidR="007122F6" w:rsidRDefault="007122F6" w:rsidP="00FB1CDF">
            <w:pPr>
              <w:rPr>
                <w:sz w:val="24"/>
                <w:szCs w:val="24"/>
              </w:rPr>
            </w:pPr>
          </w:p>
        </w:tc>
        <w:tc>
          <w:tcPr>
            <w:tcW w:w="1980" w:type="dxa"/>
            <w:tcBorders>
              <w:bottom w:val="single" w:sz="8" w:space="0" w:color="auto"/>
              <w:right w:val="single" w:sz="8" w:space="0" w:color="auto"/>
            </w:tcBorders>
            <w:vAlign w:val="bottom"/>
          </w:tcPr>
          <w:p w:rsidR="007122F6" w:rsidRDefault="007122F6" w:rsidP="00FB1CDF">
            <w:pPr>
              <w:rPr>
                <w:sz w:val="24"/>
                <w:szCs w:val="24"/>
              </w:rPr>
            </w:pPr>
          </w:p>
        </w:tc>
      </w:tr>
      <w:tr w:rsidR="007122F6">
        <w:trPr>
          <w:trHeight w:val="301"/>
        </w:trPr>
        <w:tc>
          <w:tcPr>
            <w:tcW w:w="2420" w:type="dxa"/>
            <w:tcBorders>
              <w:left w:val="single" w:sz="8" w:space="0" w:color="auto"/>
              <w:right w:val="single" w:sz="8" w:space="0" w:color="auto"/>
            </w:tcBorders>
            <w:vAlign w:val="bottom"/>
          </w:tcPr>
          <w:p w:rsidR="007122F6" w:rsidRDefault="0024085C" w:rsidP="00FB1CDF">
            <w:pPr>
              <w:ind w:left="60"/>
              <w:rPr>
                <w:sz w:val="20"/>
                <w:szCs w:val="20"/>
              </w:rPr>
            </w:pPr>
            <w:r>
              <w:rPr>
                <w:rFonts w:eastAsia="Times New Roman"/>
                <w:sz w:val="24"/>
                <w:szCs w:val="24"/>
              </w:rPr>
              <w:t>Структура курса</w:t>
            </w:r>
          </w:p>
        </w:tc>
        <w:tc>
          <w:tcPr>
            <w:tcW w:w="2780" w:type="dxa"/>
            <w:vAlign w:val="bottom"/>
          </w:tcPr>
          <w:p w:rsidR="007122F6" w:rsidRDefault="0024085C" w:rsidP="00FB1CDF">
            <w:pPr>
              <w:ind w:left="40"/>
              <w:rPr>
                <w:sz w:val="20"/>
                <w:szCs w:val="20"/>
              </w:rPr>
            </w:pPr>
            <w:r>
              <w:rPr>
                <w:rFonts w:ascii="Cambria" w:eastAsia="Cambria" w:hAnsi="Cambria" w:cs="Cambria"/>
              </w:rPr>
              <w:t>1. Пояснительная записка.</w:t>
            </w:r>
          </w:p>
        </w:tc>
        <w:tc>
          <w:tcPr>
            <w:tcW w:w="1880" w:type="dxa"/>
            <w:vAlign w:val="bottom"/>
          </w:tcPr>
          <w:p w:rsidR="007122F6" w:rsidRDefault="007122F6" w:rsidP="00FB1CDF">
            <w:pPr>
              <w:rPr>
                <w:sz w:val="24"/>
                <w:szCs w:val="24"/>
              </w:rPr>
            </w:pPr>
          </w:p>
        </w:tc>
        <w:tc>
          <w:tcPr>
            <w:tcW w:w="1360" w:type="dxa"/>
            <w:vAlign w:val="bottom"/>
          </w:tcPr>
          <w:p w:rsidR="007122F6" w:rsidRDefault="007122F6" w:rsidP="00FB1CDF">
            <w:pPr>
              <w:rPr>
                <w:sz w:val="24"/>
                <w:szCs w:val="24"/>
              </w:rPr>
            </w:pPr>
          </w:p>
        </w:tc>
        <w:tc>
          <w:tcPr>
            <w:tcW w:w="1980" w:type="dxa"/>
            <w:tcBorders>
              <w:right w:val="single" w:sz="8" w:space="0" w:color="auto"/>
            </w:tcBorders>
            <w:vAlign w:val="bottom"/>
          </w:tcPr>
          <w:p w:rsidR="007122F6" w:rsidRDefault="007122F6" w:rsidP="00FB1CDF">
            <w:pPr>
              <w:rPr>
                <w:sz w:val="24"/>
                <w:szCs w:val="24"/>
              </w:rPr>
            </w:pPr>
          </w:p>
        </w:tc>
      </w:tr>
      <w:tr w:rsidR="007122F6">
        <w:trPr>
          <w:trHeight w:val="52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ind w:left="40"/>
              <w:rPr>
                <w:sz w:val="20"/>
                <w:szCs w:val="20"/>
              </w:rPr>
            </w:pPr>
            <w:r>
              <w:rPr>
                <w:rFonts w:ascii="Cambria" w:eastAsia="Cambria" w:hAnsi="Cambria" w:cs="Cambria"/>
              </w:rPr>
              <w:t>2. Планируемые результаты освоения учебного предмета, курса.</w:t>
            </w:r>
          </w:p>
        </w:tc>
      </w:tr>
      <w:tr w:rsidR="007122F6">
        <w:trPr>
          <w:trHeight w:val="538"/>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4660" w:type="dxa"/>
            <w:gridSpan w:val="2"/>
            <w:vAlign w:val="bottom"/>
          </w:tcPr>
          <w:p w:rsidR="007122F6" w:rsidRDefault="0024085C" w:rsidP="00FB1CDF">
            <w:pPr>
              <w:ind w:left="40"/>
              <w:rPr>
                <w:sz w:val="20"/>
                <w:szCs w:val="20"/>
              </w:rPr>
            </w:pPr>
            <w:r>
              <w:rPr>
                <w:rFonts w:ascii="Cambria" w:eastAsia="Cambria" w:hAnsi="Cambria" w:cs="Cambria"/>
              </w:rPr>
              <w:t>3. Содержание учебного курса.</w:t>
            </w:r>
          </w:p>
        </w:tc>
        <w:tc>
          <w:tcPr>
            <w:tcW w:w="1360" w:type="dxa"/>
            <w:vAlign w:val="bottom"/>
          </w:tcPr>
          <w:p w:rsidR="007122F6" w:rsidRDefault="007122F6" w:rsidP="00FB1CDF">
            <w:pPr>
              <w:rPr>
                <w:sz w:val="24"/>
                <w:szCs w:val="24"/>
              </w:rPr>
            </w:pPr>
          </w:p>
        </w:tc>
        <w:tc>
          <w:tcPr>
            <w:tcW w:w="1980" w:type="dxa"/>
            <w:tcBorders>
              <w:right w:val="single" w:sz="8" w:space="0" w:color="auto"/>
            </w:tcBorders>
            <w:vAlign w:val="bottom"/>
          </w:tcPr>
          <w:p w:rsidR="007122F6" w:rsidRDefault="007122F6" w:rsidP="00FB1CDF">
            <w:pPr>
              <w:rPr>
                <w:sz w:val="24"/>
                <w:szCs w:val="24"/>
              </w:rPr>
            </w:pPr>
          </w:p>
        </w:tc>
      </w:tr>
      <w:tr w:rsidR="007122F6">
        <w:trPr>
          <w:trHeight w:val="540"/>
        </w:trPr>
        <w:tc>
          <w:tcPr>
            <w:tcW w:w="2420" w:type="dxa"/>
            <w:tcBorders>
              <w:left w:val="single" w:sz="8" w:space="0" w:color="auto"/>
              <w:right w:val="single" w:sz="8" w:space="0" w:color="auto"/>
            </w:tcBorders>
            <w:vAlign w:val="bottom"/>
          </w:tcPr>
          <w:p w:rsidR="007122F6" w:rsidRDefault="007122F6" w:rsidP="00FB1CDF">
            <w:pPr>
              <w:rPr>
                <w:sz w:val="24"/>
                <w:szCs w:val="24"/>
              </w:rPr>
            </w:pPr>
          </w:p>
        </w:tc>
        <w:tc>
          <w:tcPr>
            <w:tcW w:w="8000" w:type="dxa"/>
            <w:gridSpan w:val="4"/>
            <w:tcBorders>
              <w:right w:val="single" w:sz="8" w:space="0" w:color="auto"/>
            </w:tcBorders>
            <w:vAlign w:val="bottom"/>
          </w:tcPr>
          <w:p w:rsidR="007122F6" w:rsidRDefault="0024085C" w:rsidP="00FB1CDF">
            <w:pPr>
              <w:rPr>
                <w:sz w:val="20"/>
                <w:szCs w:val="20"/>
              </w:rPr>
            </w:pPr>
            <w:r>
              <w:rPr>
                <w:rFonts w:ascii="Cambria" w:eastAsia="Cambria" w:hAnsi="Cambria" w:cs="Cambria"/>
              </w:rPr>
              <w:t>4. Тематическое планирование с определением основных видов учебной</w:t>
            </w:r>
          </w:p>
        </w:tc>
      </w:tr>
      <w:tr w:rsidR="007122F6">
        <w:trPr>
          <w:trHeight w:val="55"/>
        </w:trPr>
        <w:tc>
          <w:tcPr>
            <w:tcW w:w="2420" w:type="dxa"/>
            <w:tcBorders>
              <w:left w:val="single" w:sz="8" w:space="0" w:color="auto"/>
              <w:bottom w:val="single" w:sz="8" w:space="0" w:color="auto"/>
              <w:right w:val="single" w:sz="8" w:space="0" w:color="auto"/>
            </w:tcBorders>
            <w:vAlign w:val="bottom"/>
          </w:tcPr>
          <w:p w:rsidR="007122F6" w:rsidRDefault="007122F6" w:rsidP="00FB1CDF">
            <w:pPr>
              <w:rPr>
                <w:sz w:val="4"/>
                <w:szCs w:val="4"/>
              </w:rPr>
            </w:pPr>
          </w:p>
        </w:tc>
        <w:tc>
          <w:tcPr>
            <w:tcW w:w="2780" w:type="dxa"/>
            <w:tcBorders>
              <w:bottom w:val="single" w:sz="8" w:space="0" w:color="auto"/>
            </w:tcBorders>
            <w:vAlign w:val="bottom"/>
          </w:tcPr>
          <w:p w:rsidR="007122F6" w:rsidRDefault="007122F6" w:rsidP="00FB1CDF">
            <w:pPr>
              <w:rPr>
                <w:sz w:val="4"/>
                <w:szCs w:val="4"/>
              </w:rPr>
            </w:pPr>
          </w:p>
        </w:tc>
        <w:tc>
          <w:tcPr>
            <w:tcW w:w="1880" w:type="dxa"/>
            <w:tcBorders>
              <w:bottom w:val="single" w:sz="8" w:space="0" w:color="auto"/>
            </w:tcBorders>
            <w:vAlign w:val="bottom"/>
          </w:tcPr>
          <w:p w:rsidR="007122F6" w:rsidRDefault="007122F6" w:rsidP="00FB1CDF">
            <w:pPr>
              <w:rPr>
                <w:sz w:val="4"/>
                <w:szCs w:val="4"/>
              </w:rPr>
            </w:pPr>
          </w:p>
        </w:tc>
        <w:tc>
          <w:tcPr>
            <w:tcW w:w="1360" w:type="dxa"/>
            <w:tcBorders>
              <w:bottom w:val="single" w:sz="8" w:space="0" w:color="auto"/>
            </w:tcBorders>
            <w:vAlign w:val="bottom"/>
          </w:tcPr>
          <w:p w:rsidR="007122F6" w:rsidRDefault="007122F6" w:rsidP="00FB1CDF">
            <w:pPr>
              <w:rPr>
                <w:sz w:val="4"/>
                <w:szCs w:val="4"/>
              </w:rPr>
            </w:pPr>
          </w:p>
        </w:tc>
        <w:tc>
          <w:tcPr>
            <w:tcW w:w="1980" w:type="dxa"/>
            <w:tcBorders>
              <w:bottom w:val="single" w:sz="8" w:space="0" w:color="auto"/>
              <w:right w:val="single" w:sz="8" w:space="0" w:color="auto"/>
            </w:tcBorders>
            <w:vAlign w:val="bottom"/>
          </w:tcPr>
          <w:p w:rsidR="007122F6" w:rsidRDefault="007122F6" w:rsidP="00FB1CDF">
            <w:pPr>
              <w:rPr>
                <w:sz w:val="4"/>
                <w:szCs w:val="4"/>
              </w:rPr>
            </w:pPr>
          </w:p>
        </w:tc>
      </w:tr>
    </w:tbl>
    <w:p w:rsidR="007122F6" w:rsidRDefault="007122F6" w:rsidP="00FB1CDF">
      <w:pPr>
        <w:sectPr w:rsidR="007122F6">
          <w:pgSz w:w="11900" w:h="16838"/>
          <w:pgMar w:top="1132" w:right="566" w:bottom="917" w:left="940" w:header="0" w:footer="0" w:gutter="0"/>
          <w:cols w:space="720" w:equalWidth="0">
            <w:col w:w="10400"/>
          </w:cols>
        </w:sectPr>
      </w:pPr>
    </w:p>
    <w:p w:rsidR="007122F6" w:rsidRDefault="0024085C" w:rsidP="00FB1CDF">
      <w:pPr>
        <w:ind w:left="2400"/>
        <w:rPr>
          <w:sz w:val="20"/>
          <w:szCs w:val="20"/>
        </w:rPr>
      </w:pPr>
      <w:r>
        <w:rPr>
          <w:rFonts w:ascii="Cambria" w:eastAsia="Cambria" w:hAnsi="Cambria" w:cs="Cambria"/>
          <w:noProof/>
        </w:rPr>
        <w:lastRenderedPageBreak/>
        <w:drawing>
          <wp:anchor distT="0" distB="0" distL="114300" distR="114300" simplePos="0" relativeHeight="251635200" behindDoc="1" locked="0" layoutInCell="0" allowOverlap="1">
            <wp:simplePos x="0" y="0"/>
            <wp:positionH relativeFrom="page">
              <wp:posOffset>594360</wp:posOffset>
            </wp:positionH>
            <wp:positionV relativeFrom="page">
              <wp:posOffset>719455</wp:posOffset>
            </wp:positionV>
            <wp:extent cx="6609080" cy="9161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6609080" cy="9161780"/>
                    </a:xfrm>
                    <a:prstGeom prst="rect">
                      <a:avLst/>
                    </a:prstGeom>
                    <a:noFill/>
                  </pic:spPr>
                </pic:pic>
              </a:graphicData>
            </a:graphic>
          </wp:anchor>
        </w:drawing>
      </w:r>
      <w:r>
        <w:rPr>
          <w:rFonts w:ascii="Cambria" w:eastAsia="Cambria" w:hAnsi="Cambria" w:cs="Cambria"/>
        </w:rPr>
        <w:t>деятельности</w:t>
      </w:r>
    </w:p>
    <w:p w:rsidR="007122F6" w:rsidRDefault="007122F6" w:rsidP="00FB1CDF">
      <w:pPr>
        <w:spacing w:line="276" w:lineRule="exact"/>
        <w:rPr>
          <w:sz w:val="20"/>
          <w:szCs w:val="20"/>
        </w:rPr>
      </w:pPr>
    </w:p>
    <w:p w:rsidR="007122F6" w:rsidRDefault="0024085C" w:rsidP="00FB1CDF">
      <w:pPr>
        <w:numPr>
          <w:ilvl w:val="0"/>
          <w:numId w:val="5"/>
        </w:numPr>
        <w:tabs>
          <w:tab w:val="left" w:pos="2680"/>
        </w:tabs>
        <w:ind w:left="2680" w:hanging="276"/>
        <w:rPr>
          <w:rFonts w:ascii="Cambria" w:eastAsia="Cambria" w:hAnsi="Cambria" w:cs="Cambria"/>
        </w:rPr>
      </w:pPr>
      <w:r>
        <w:rPr>
          <w:rFonts w:eastAsia="Times New Roman"/>
        </w:rPr>
        <w:t>Список литературы и учебно-методическое обеспечение курса.</w:t>
      </w:r>
    </w:p>
    <w:p w:rsidR="007122F6" w:rsidRDefault="007122F6" w:rsidP="00FB1CDF">
      <w:pPr>
        <w:spacing w:line="107" w:lineRule="exact"/>
        <w:rPr>
          <w:sz w:val="20"/>
          <w:szCs w:val="20"/>
        </w:rPr>
      </w:pPr>
    </w:p>
    <w:tbl>
      <w:tblPr>
        <w:tblW w:w="0" w:type="auto"/>
        <w:tblLayout w:type="fixed"/>
        <w:tblCellMar>
          <w:left w:w="0" w:type="dxa"/>
          <w:right w:w="0" w:type="dxa"/>
        </w:tblCellMar>
        <w:tblLook w:val="04A0"/>
      </w:tblPr>
      <w:tblGrid>
        <w:gridCol w:w="2440"/>
        <w:gridCol w:w="960"/>
        <w:gridCol w:w="920"/>
        <w:gridCol w:w="340"/>
        <w:gridCol w:w="300"/>
        <w:gridCol w:w="1100"/>
        <w:gridCol w:w="620"/>
        <w:gridCol w:w="140"/>
        <w:gridCol w:w="460"/>
        <w:gridCol w:w="1620"/>
        <w:gridCol w:w="340"/>
        <w:gridCol w:w="1060"/>
      </w:tblGrid>
      <w:tr w:rsidR="007122F6">
        <w:trPr>
          <w:trHeight w:val="276"/>
        </w:trPr>
        <w:tc>
          <w:tcPr>
            <w:tcW w:w="2440" w:type="dxa"/>
            <w:vAlign w:val="bottom"/>
          </w:tcPr>
          <w:p w:rsidR="007122F6" w:rsidRDefault="0024085C" w:rsidP="00FB1CDF">
            <w:pPr>
              <w:rPr>
                <w:sz w:val="20"/>
                <w:szCs w:val="20"/>
              </w:rPr>
            </w:pPr>
            <w:r>
              <w:rPr>
                <w:rFonts w:eastAsia="Times New Roman"/>
                <w:sz w:val="24"/>
                <w:szCs w:val="24"/>
              </w:rPr>
              <w:t>Планируемые</w:t>
            </w:r>
          </w:p>
        </w:tc>
        <w:tc>
          <w:tcPr>
            <w:tcW w:w="2220" w:type="dxa"/>
            <w:gridSpan w:val="3"/>
            <w:vAlign w:val="bottom"/>
          </w:tcPr>
          <w:p w:rsidR="007122F6" w:rsidRDefault="0024085C" w:rsidP="00FB1CDF">
            <w:pPr>
              <w:ind w:left="320"/>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При задержке</w:t>
            </w:r>
          </w:p>
        </w:tc>
        <w:tc>
          <w:tcPr>
            <w:tcW w:w="2620" w:type="dxa"/>
            <w:gridSpan w:val="5"/>
            <w:vAlign w:val="bottom"/>
          </w:tcPr>
          <w:p w:rsidR="007122F6" w:rsidRDefault="0024085C" w:rsidP="00FB1CDF">
            <w:pPr>
              <w:ind w:left="120"/>
              <w:rPr>
                <w:sz w:val="20"/>
                <w:szCs w:val="20"/>
              </w:rPr>
            </w:pPr>
            <w:r>
              <w:rPr>
                <w:rFonts w:ascii="Cambria" w:eastAsia="Cambria" w:hAnsi="Cambria" w:cs="Cambria"/>
              </w:rPr>
              <w:t>психического развития</w:t>
            </w:r>
          </w:p>
        </w:tc>
        <w:tc>
          <w:tcPr>
            <w:tcW w:w="1620" w:type="dxa"/>
            <w:vAlign w:val="bottom"/>
          </w:tcPr>
          <w:p w:rsidR="007122F6" w:rsidRDefault="0024085C" w:rsidP="00FB1CDF">
            <w:pPr>
              <w:rPr>
                <w:sz w:val="20"/>
                <w:szCs w:val="20"/>
              </w:rPr>
            </w:pPr>
            <w:r>
              <w:rPr>
                <w:rFonts w:ascii="Cambria" w:eastAsia="Cambria" w:hAnsi="Cambria" w:cs="Cambria"/>
              </w:rPr>
              <w:t>формирование</w:t>
            </w:r>
          </w:p>
        </w:tc>
        <w:tc>
          <w:tcPr>
            <w:tcW w:w="1400" w:type="dxa"/>
            <w:gridSpan w:val="2"/>
            <w:vAlign w:val="bottom"/>
          </w:tcPr>
          <w:p w:rsidR="007122F6" w:rsidRDefault="0024085C" w:rsidP="00FB1CDF">
            <w:pPr>
              <w:rPr>
                <w:sz w:val="20"/>
                <w:szCs w:val="20"/>
              </w:rPr>
            </w:pPr>
            <w:r>
              <w:rPr>
                <w:rFonts w:ascii="Cambria" w:eastAsia="Cambria" w:hAnsi="Cambria" w:cs="Cambria"/>
              </w:rPr>
              <w:t>предметных</w:t>
            </w:r>
          </w:p>
        </w:tc>
      </w:tr>
      <w:tr w:rsidR="007122F6">
        <w:trPr>
          <w:trHeight w:val="286"/>
        </w:trPr>
        <w:tc>
          <w:tcPr>
            <w:tcW w:w="2440" w:type="dxa"/>
            <w:vAlign w:val="bottom"/>
          </w:tcPr>
          <w:p w:rsidR="007122F6" w:rsidRDefault="0024085C" w:rsidP="00FB1CDF">
            <w:pPr>
              <w:rPr>
                <w:sz w:val="20"/>
                <w:szCs w:val="20"/>
              </w:rPr>
            </w:pPr>
            <w:r>
              <w:rPr>
                <w:rFonts w:eastAsia="Times New Roman"/>
                <w:sz w:val="24"/>
                <w:szCs w:val="24"/>
              </w:rPr>
              <w:t>результаты освоения</w:t>
            </w:r>
          </w:p>
        </w:tc>
        <w:tc>
          <w:tcPr>
            <w:tcW w:w="6460" w:type="dxa"/>
            <w:gridSpan w:val="9"/>
            <w:vAlign w:val="bottom"/>
          </w:tcPr>
          <w:p w:rsidR="007122F6" w:rsidRDefault="0024085C" w:rsidP="00FB1CDF">
            <w:pPr>
              <w:ind w:left="680"/>
              <w:rPr>
                <w:sz w:val="20"/>
                <w:szCs w:val="20"/>
              </w:rPr>
            </w:pPr>
            <w:r>
              <w:rPr>
                <w:rFonts w:ascii="Cambria" w:eastAsia="Cambria" w:hAnsi="Cambria" w:cs="Cambria"/>
              </w:rPr>
              <w:t>знаний, умений, навыков затруднено в результате:</w:t>
            </w:r>
          </w:p>
        </w:tc>
        <w:tc>
          <w:tcPr>
            <w:tcW w:w="340" w:type="dxa"/>
            <w:vAlign w:val="bottom"/>
          </w:tcPr>
          <w:p w:rsidR="007122F6" w:rsidRDefault="007122F6" w:rsidP="00FB1CDF">
            <w:pPr>
              <w:rPr>
                <w:sz w:val="24"/>
                <w:szCs w:val="24"/>
              </w:rPr>
            </w:pPr>
          </w:p>
        </w:tc>
        <w:tc>
          <w:tcPr>
            <w:tcW w:w="1060" w:type="dxa"/>
            <w:vAlign w:val="bottom"/>
          </w:tcPr>
          <w:p w:rsidR="007122F6" w:rsidRDefault="007122F6" w:rsidP="00FB1CDF">
            <w:pPr>
              <w:rPr>
                <w:sz w:val="24"/>
                <w:szCs w:val="24"/>
              </w:rPr>
            </w:pPr>
          </w:p>
        </w:tc>
      </w:tr>
      <w:tr w:rsidR="007122F6">
        <w:trPr>
          <w:trHeight w:val="298"/>
        </w:trPr>
        <w:tc>
          <w:tcPr>
            <w:tcW w:w="2440" w:type="dxa"/>
            <w:vAlign w:val="bottom"/>
          </w:tcPr>
          <w:p w:rsidR="007122F6" w:rsidRDefault="0024085C" w:rsidP="00FB1CDF">
            <w:pPr>
              <w:spacing w:line="266" w:lineRule="exact"/>
              <w:rPr>
                <w:sz w:val="20"/>
                <w:szCs w:val="20"/>
              </w:rPr>
            </w:pPr>
            <w:r>
              <w:rPr>
                <w:rFonts w:eastAsia="Times New Roman"/>
                <w:sz w:val="24"/>
                <w:szCs w:val="24"/>
              </w:rPr>
              <w:t>курса</w:t>
            </w:r>
          </w:p>
        </w:tc>
        <w:tc>
          <w:tcPr>
            <w:tcW w:w="960" w:type="dxa"/>
            <w:vAlign w:val="bottom"/>
          </w:tcPr>
          <w:p w:rsidR="007122F6" w:rsidRDefault="0024085C" w:rsidP="00FB1CDF">
            <w:pPr>
              <w:ind w:left="320"/>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1.</w:t>
            </w:r>
          </w:p>
        </w:tc>
        <w:tc>
          <w:tcPr>
            <w:tcW w:w="920" w:type="dxa"/>
            <w:vAlign w:val="bottom"/>
          </w:tcPr>
          <w:p w:rsidR="007122F6" w:rsidRDefault="0024085C" w:rsidP="00FB1CDF">
            <w:pPr>
              <w:ind w:left="180"/>
              <w:rPr>
                <w:sz w:val="20"/>
                <w:szCs w:val="20"/>
              </w:rPr>
            </w:pPr>
            <w:r>
              <w:rPr>
                <w:rFonts w:ascii="Cambria" w:eastAsia="Cambria" w:hAnsi="Cambria" w:cs="Cambria"/>
                <w:w w:val="99"/>
              </w:rPr>
              <w:t>низкой</w:t>
            </w:r>
          </w:p>
        </w:tc>
        <w:tc>
          <w:tcPr>
            <w:tcW w:w="2360" w:type="dxa"/>
            <w:gridSpan w:val="4"/>
            <w:vAlign w:val="bottom"/>
          </w:tcPr>
          <w:p w:rsidR="007122F6" w:rsidRDefault="0024085C" w:rsidP="00FB1CDF">
            <w:pPr>
              <w:ind w:right="10"/>
              <w:rPr>
                <w:sz w:val="20"/>
                <w:szCs w:val="20"/>
              </w:rPr>
            </w:pPr>
            <w:r>
              <w:rPr>
                <w:rFonts w:ascii="Cambria" w:eastAsia="Cambria" w:hAnsi="Cambria" w:cs="Cambria"/>
              </w:rPr>
              <w:t>работоспособности</w:t>
            </w:r>
          </w:p>
        </w:tc>
        <w:tc>
          <w:tcPr>
            <w:tcW w:w="140" w:type="dxa"/>
            <w:vAlign w:val="bottom"/>
          </w:tcPr>
          <w:p w:rsidR="007122F6" w:rsidRDefault="007122F6" w:rsidP="00FB1CDF">
            <w:pPr>
              <w:rPr>
                <w:sz w:val="24"/>
                <w:szCs w:val="24"/>
              </w:rPr>
            </w:pPr>
          </w:p>
        </w:tc>
        <w:tc>
          <w:tcPr>
            <w:tcW w:w="460" w:type="dxa"/>
            <w:vAlign w:val="bottom"/>
          </w:tcPr>
          <w:p w:rsidR="007122F6" w:rsidRDefault="0024085C" w:rsidP="00FB1CDF">
            <w:pPr>
              <w:ind w:left="40"/>
              <w:rPr>
                <w:sz w:val="20"/>
                <w:szCs w:val="20"/>
              </w:rPr>
            </w:pPr>
            <w:r>
              <w:rPr>
                <w:rFonts w:ascii="Cambria" w:eastAsia="Cambria" w:hAnsi="Cambria" w:cs="Cambria"/>
              </w:rPr>
              <w:t>в</w:t>
            </w:r>
          </w:p>
        </w:tc>
        <w:tc>
          <w:tcPr>
            <w:tcW w:w="1620" w:type="dxa"/>
            <w:vAlign w:val="bottom"/>
          </w:tcPr>
          <w:p w:rsidR="007122F6" w:rsidRDefault="0024085C" w:rsidP="00FB1CDF">
            <w:pPr>
              <w:ind w:right="70"/>
              <w:rPr>
                <w:sz w:val="20"/>
                <w:szCs w:val="20"/>
              </w:rPr>
            </w:pPr>
            <w:r>
              <w:rPr>
                <w:rFonts w:ascii="Cambria" w:eastAsia="Cambria" w:hAnsi="Cambria" w:cs="Cambria"/>
              </w:rPr>
              <w:t>сочетании  с</w:t>
            </w:r>
          </w:p>
        </w:tc>
        <w:tc>
          <w:tcPr>
            <w:tcW w:w="1400" w:type="dxa"/>
            <w:gridSpan w:val="2"/>
            <w:vAlign w:val="bottom"/>
          </w:tcPr>
          <w:p w:rsidR="007122F6" w:rsidRDefault="0024085C" w:rsidP="00FB1CDF">
            <w:pPr>
              <w:rPr>
                <w:sz w:val="20"/>
                <w:szCs w:val="20"/>
              </w:rPr>
            </w:pPr>
            <w:r>
              <w:rPr>
                <w:rFonts w:ascii="Cambria" w:eastAsia="Cambria" w:hAnsi="Cambria" w:cs="Cambria"/>
              </w:rPr>
              <w:t>пониженной</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познавательной активностью, это приводит к тому, что получаемые</w:t>
            </w:r>
          </w:p>
        </w:tc>
      </w:tr>
      <w:tr w:rsidR="007122F6">
        <w:trPr>
          <w:trHeight w:val="295"/>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знания, недостаточно закреплены, не связаны в системы, очень</w:t>
            </w:r>
          </w:p>
        </w:tc>
      </w:tr>
      <w:tr w:rsidR="007122F6">
        <w:trPr>
          <w:trHeight w:val="298"/>
        </w:trPr>
        <w:tc>
          <w:tcPr>
            <w:tcW w:w="2440" w:type="dxa"/>
            <w:vAlign w:val="bottom"/>
          </w:tcPr>
          <w:p w:rsidR="007122F6" w:rsidRDefault="007122F6" w:rsidP="00FB1CDF">
            <w:pPr>
              <w:rPr>
                <w:sz w:val="24"/>
                <w:szCs w:val="24"/>
              </w:rPr>
            </w:pPr>
          </w:p>
        </w:tc>
        <w:tc>
          <w:tcPr>
            <w:tcW w:w="2520" w:type="dxa"/>
            <w:gridSpan w:val="4"/>
            <w:vAlign w:val="bottom"/>
          </w:tcPr>
          <w:p w:rsidR="007122F6" w:rsidRDefault="0024085C" w:rsidP="00FB1CDF">
            <w:pPr>
              <w:ind w:left="680"/>
              <w:rPr>
                <w:sz w:val="20"/>
                <w:szCs w:val="20"/>
              </w:rPr>
            </w:pPr>
            <w:r>
              <w:rPr>
                <w:rFonts w:ascii="Cambria" w:eastAsia="Cambria" w:hAnsi="Cambria" w:cs="Cambria"/>
              </w:rPr>
              <w:t>быстро теряются;</w:t>
            </w:r>
          </w:p>
        </w:tc>
        <w:tc>
          <w:tcPr>
            <w:tcW w:w="1100" w:type="dxa"/>
            <w:vAlign w:val="bottom"/>
          </w:tcPr>
          <w:p w:rsidR="007122F6" w:rsidRDefault="007122F6" w:rsidP="00FB1CDF">
            <w:pPr>
              <w:rPr>
                <w:sz w:val="24"/>
                <w:szCs w:val="24"/>
              </w:rPr>
            </w:pPr>
          </w:p>
        </w:tc>
        <w:tc>
          <w:tcPr>
            <w:tcW w:w="620" w:type="dxa"/>
            <w:vAlign w:val="bottom"/>
          </w:tcPr>
          <w:p w:rsidR="007122F6" w:rsidRDefault="007122F6" w:rsidP="00FB1CDF">
            <w:pPr>
              <w:rPr>
                <w:sz w:val="24"/>
                <w:szCs w:val="24"/>
              </w:rPr>
            </w:pPr>
          </w:p>
        </w:tc>
        <w:tc>
          <w:tcPr>
            <w:tcW w:w="140" w:type="dxa"/>
            <w:vAlign w:val="bottom"/>
          </w:tcPr>
          <w:p w:rsidR="007122F6" w:rsidRDefault="007122F6" w:rsidP="00FB1CDF">
            <w:pPr>
              <w:rPr>
                <w:sz w:val="24"/>
                <w:szCs w:val="24"/>
              </w:rPr>
            </w:pPr>
          </w:p>
        </w:tc>
        <w:tc>
          <w:tcPr>
            <w:tcW w:w="460" w:type="dxa"/>
            <w:vAlign w:val="bottom"/>
          </w:tcPr>
          <w:p w:rsidR="007122F6" w:rsidRDefault="007122F6" w:rsidP="00FB1CDF">
            <w:pPr>
              <w:rPr>
                <w:sz w:val="24"/>
                <w:szCs w:val="24"/>
              </w:rPr>
            </w:pPr>
          </w:p>
        </w:tc>
        <w:tc>
          <w:tcPr>
            <w:tcW w:w="1620" w:type="dxa"/>
            <w:vAlign w:val="bottom"/>
          </w:tcPr>
          <w:p w:rsidR="007122F6" w:rsidRDefault="007122F6" w:rsidP="00FB1CDF">
            <w:pPr>
              <w:rPr>
                <w:sz w:val="24"/>
                <w:szCs w:val="24"/>
              </w:rPr>
            </w:pPr>
          </w:p>
        </w:tc>
        <w:tc>
          <w:tcPr>
            <w:tcW w:w="340" w:type="dxa"/>
            <w:vAlign w:val="bottom"/>
          </w:tcPr>
          <w:p w:rsidR="007122F6" w:rsidRDefault="007122F6" w:rsidP="00FB1CDF">
            <w:pPr>
              <w:rPr>
                <w:sz w:val="24"/>
                <w:szCs w:val="24"/>
              </w:rPr>
            </w:pPr>
          </w:p>
        </w:tc>
        <w:tc>
          <w:tcPr>
            <w:tcW w:w="1060" w:type="dxa"/>
            <w:vAlign w:val="bottom"/>
          </w:tcPr>
          <w:p w:rsidR="007122F6" w:rsidRDefault="007122F6" w:rsidP="00FB1CDF">
            <w:pPr>
              <w:rPr>
                <w:sz w:val="24"/>
                <w:szCs w:val="24"/>
              </w:rPr>
            </w:pPr>
          </w:p>
        </w:tc>
      </w:tr>
      <w:tr w:rsidR="007122F6">
        <w:trPr>
          <w:trHeight w:val="295"/>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2.</w:t>
            </w:r>
            <w:r>
              <w:rPr>
                <w:rFonts w:ascii="Wingdings" w:eastAsia="Wingdings" w:hAnsi="Wingdings" w:cs="Wingdings"/>
              </w:rPr>
              <w:t></w:t>
            </w:r>
            <w:r>
              <w:rPr>
                <w:rFonts w:ascii="Cambria" w:eastAsia="Cambria" w:hAnsi="Cambria" w:cs="Cambria"/>
              </w:rPr>
              <w:t>крайне медленного формирования навыков.</w:t>
            </w:r>
            <w:r>
              <w:rPr>
                <w:rFonts w:ascii="Wingdings" w:eastAsia="Wingdings" w:hAnsi="Wingdings" w:cs="Wingdings"/>
              </w:rPr>
              <w:t></w:t>
            </w:r>
            <w:r>
              <w:rPr>
                <w:rFonts w:ascii="Cambria" w:eastAsia="Cambria" w:hAnsi="Cambria" w:cs="Cambria"/>
              </w:rPr>
              <w:t>Для их закрепления</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ind w:left="680"/>
              <w:rPr>
                <w:sz w:val="20"/>
                <w:szCs w:val="20"/>
              </w:rPr>
            </w:pPr>
            <w:r>
              <w:rPr>
                <w:rFonts w:ascii="Cambria" w:eastAsia="Cambria" w:hAnsi="Cambria" w:cs="Cambria"/>
              </w:rPr>
              <w:t>требуется многократные упражнения, указания, напоминания;</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3.</w:t>
            </w:r>
            <w:r>
              <w:rPr>
                <w:rFonts w:ascii="Wingdings" w:eastAsia="Wingdings" w:hAnsi="Wingdings" w:cs="Wingdings"/>
              </w:rPr>
              <w:t></w:t>
            </w:r>
            <w:r>
              <w:rPr>
                <w:rFonts w:ascii="Wingdings" w:eastAsia="Wingdings" w:hAnsi="Wingdings" w:cs="Wingdings"/>
              </w:rPr>
              <w:t></w:t>
            </w:r>
            <w:r>
              <w:rPr>
                <w:rFonts w:ascii="Cambria" w:eastAsia="Cambria" w:hAnsi="Cambria" w:cs="Cambria"/>
              </w:rPr>
              <w:t>слабо  усвоенных  разделов  программы,</w:t>
            </w:r>
            <w:r>
              <w:rPr>
                <w:rFonts w:ascii="Wingdings" w:eastAsia="Wingdings" w:hAnsi="Wingdings" w:cs="Wingdings"/>
              </w:rPr>
              <w:t></w:t>
            </w:r>
            <w:r>
              <w:rPr>
                <w:rFonts w:ascii="Wingdings" w:eastAsia="Wingdings" w:hAnsi="Wingdings" w:cs="Wingdings"/>
              </w:rPr>
              <w:t></w:t>
            </w:r>
            <w:r>
              <w:rPr>
                <w:rFonts w:ascii="Cambria" w:eastAsia="Cambria" w:hAnsi="Cambria" w:cs="Cambria"/>
              </w:rPr>
              <w:t>которые  требуют</w:t>
            </w:r>
          </w:p>
        </w:tc>
      </w:tr>
      <w:tr w:rsidR="007122F6">
        <w:trPr>
          <w:trHeight w:val="295"/>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значительной  умственной  активности  (установление  различных</w:t>
            </w:r>
          </w:p>
        </w:tc>
      </w:tr>
      <w:tr w:rsidR="007122F6">
        <w:trPr>
          <w:trHeight w:val="298"/>
        </w:trPr>
        <w:tc>
          <w:tcPr>
            <w:tcW w:w="2440" w:type="dxa"/>
            <w:vAlign w:val="bottom"/>
          </w:tcPr>
          <w:p w:rsidR="007122F6" w:rsidRDefault="007122F6" w:rsidP="00FB1CDF">
            <w:pPr>
              <w:rPr>
                <w:sz w:val="24"/>
                <w:szCs w:val="24"/>
              </w:rPr>
            </w:pPr>
          </w:p>
        </w:tc>
        <w:tc>
          <w:tcPr>
            <w:tcW w:w="2220" w:type="dxa"/>
            <w:gridSpan w:val="3"/>
            <w:vAlign w:val="bottom"/>
          </w:tcPr>
          <w:p w:rsidR="007122F6" w:rsidRDefault="0024085C" w:rsidP="00FB1CDF">
            <w:pPr>
              <w:ind w:left="680"/>
              <w:rPr>
                <w:sz w:val="20"/>
                <w:szCs w:val="20"/>
              </w:rPr>
            </w:pPr>
            <w:r>
              <w:rPr>
                <w:rFonts w:ascii="Cambria" w:eastAsia="Cambria" w:hAnsi="Cambria" w:cs="Cambria"/>
                <w:w w:val="99"/>
              </w:rPr>
              <w:t>зависимостей);</w:t>
            </w:r>
          </w:p>
        </w:tc>
        <w:tc>
          <w:tcPr>
            <w:tcW w:w="300" w:type="dxa"/>
            <w:vAlign w:val="bottom"/>
          </w:tcPr>
          <w:p w:rsidR="007122F6" w:rsidRDefault="007122F6" w:rsidP="00FB1CDF">
            <w:pPr>
              <w:rPr>
                <w:sz w:val="24"/>
                <w:szCs w:val="24"/>
              </w:rPr>
            </w:pPr>
          </w:p>
        </w:tc>
        <w:tc>
          <w:tcPr>
            <w:tcW w:w="1100" w:type="dxa"/>
            <w:vAlign w:val="bottom"/>
          </w:tcPr>
          <w:p w:rsidR="007122F6" w:rsidRDefault="007122F6" w:rsidP="00FB1CDF">
            <w:pPr>
              <w:rPr>
                <w:sz w:val="24"/>
                <w:szCs w:val="24"/>
              </w:rPr>
            </w:pPr>
          </w:p>
        </w:tc>
        <w:tc>
          <w:tcPr>
            <w:tcW w:w="620" w:type="dxa"/>
            <w:vAlign w:val="bottom"/>
          </w:tcPr>
          <w:p w:rsidR="007122F6" w:rsidRDefault="007122F6" w:rsidP="00FB1CDF">
            <w:pPr>
              <w:rPr>
                <w:sz w:val="24"/>
                <w:szCs w:val="24"/>
              </w:rPr>
            </w:pPr>
          </w:p>
        </w:tc>
        <w:tc>
          <w:tcPr>
            <w:tcW w:w="140" w:type="dxa"/>
            <w:vAlign w:val="bottom"/>
          </w:tcPr>
          <w:p w:rsidR="007122F6" w:rsidRDefault="007122F6" w:rsidP="00FB1CDF">
            <w:pPr>
              <w:rPr>
                <w:sz w:val="24"/>
                <w:szCs w:val="24"/>
              </w:rPr>
            </w:pPr>
          </w:p>
        </w:tc>
        <w:tc>
          <w:tcPr>
            <w:tcW w:w="460" w:type="dxa"/>
            <w:vAlign w:val="bottom"/>
          </w:tcPr>
          <w:p w:rsidR="007122F6" w:rsidRDefault="007122F6" w:rsidP="00FB1CDF">
            <w:pPr>
              <w:rPr>
                <w:sz w:val="24"/>
                <w:szCs w:val="24"/>
              </w:rPr>
            </w:pPr>
          </w:p>
        </w:tc>
        <w:tc>
          <w:tcPr>
            <w:tcW w:w="1620" w:type="dxa"/>
            <w:vAlign w:val="bottom"/>
          </w:tcPr>
          <w:p w:rsidR="007122F6" w:rsidRDefault="007122F6" w:rsidP="00FB1CDF">
            <w:pPr>
              <w:rPr>
                <w:sz w:val="24"/>
                <w:szCs w:val="24"/>
              </w:rPr>
            </w:pPr>
          </w:p>
        </w:tc>
        <w:tc>
          <w:tcPr>
            <w:tcW w:w="340" w:type="dxa"/>
            <w:vAlign w:val="bottom"/>
          </w:tcPr>
          <w:p w:rsidR="007122F6" w:rsidRDefault="007122F6" w:rsidP="00FB1CDF">
            <w:pPr>
              <w:rPr>
                <w:sz w:val="24"/>
                <w:szCs w:val="24"/>
              </w:rPr>
            </w:pPr>
          </w:p>
        </w:tc>
        <w:tc>
          <w:tcPr>
            <w:tcW w:w="1060" w:type="dxa"/>
            <w:vAlign w:val="bottom"/>
          </w:tcPr>
          <w:p w:rsidR="007122F6" w:rsidRDefault="007122F6" w:rsidP="00FB1CDF">
            <w:pPr>
              <w:rPr>
                <w:sz w:val="24"/>
                <w:szCs w:val="24"/>
              </w:rPr>
            </w:pPr>
          </w:p>
        </w:tc>
      </w:tr>
      <w:tr w:rsidR="007122F6">
        <w:trPr>
          <w:trHeight w:val="295"/>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4.</w:t>
            </w:r>
            <w:r>
              <w:rPr>
                <w:rFonts w:ascii="Wingdings" w:eastAsia="Wingdings" w:hAnsi="Wingdings" w:cs="Wingdings"/>
              </w:rPr>
              <w:t></w:t>
            </w:r>
            <w:r>
              <w:rPr>
                <w:rFonts w:ascii="Wingdings" w:eastAsia="Wingdings" w:hAnsi="Wingdings" w:cs="Wingdings"/>
              </w:rPr>
              <w:t></w:t>
            </w:r>
            <w:r>
              <w:rPr>
                <w:rFonts w:ascii="Cambria" w:eastAsia="Cambria" w:hAnsi="Cambria" w:cs="Cambria"/>
              </w:rPr>
              <w:t>механического  запоминания  отдельных  правил,</w:t>
            </w:r>
            <w:r>
              <w:rPr>
                <w:rFonts w:ascii="Wingdings" w:eastAsia="Wingdings" w:hAnsi="Wingdings" w:cs="Wingdings"/>
              </w:rPr>
              <w:t></w:t>
            </w:r>
            <w:r>
              <w:rPr>
                <w:rFonts w:ascii="Wingdings" w:eastAsia="Wingdings" w:hAnsi="Wingdings" w:cs="Wingdings"/>
              </w:rPr>
              <w:t></w:t>
            </w:r>
            <w:r>
              <w:rPr>
                <w:rFonts w:ascii="Cambria" w:eastAsia="Cambria" w:hAnsi="Cambria" w:cs="Cambria"/>
              </w:rPr>
              <w:t>положений,</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законов, которые не применяются в самостоятельной работе, не</w:t>
            </w:r>
          </w:p>
        </w:tc>
      </w:tr>
      <w:tr w:rsidR="007122F6">
        <w:trPr>
          <w:trHeight w:val="295"/>
        </w:trPr>
        <w:tc>
          <w:tcPr>
            <w:tcW w:w="2440" w:type="dxa"/>
            <w:vAlign w:val="bottom"/>
          </w:tcPr>
          <w:p w:rsidR="007122F6" w:rsidRDefault="007122F6" w:rsidP="00FB1CDF">
            <w:pPr>
              <w:rPr>
                <w:sz w:val="24"/>
                <w:szCs w:val="24"/>
              </w:rPr>
            </w:pPr>
          </w:p>
        </w:tc>
        <w:tc>
          <w:tcPr>
            <w:tcW w:w="2220" w:type="dxa"/>
            <w:gridSpan w:val="3"/>
            <w:vAlign w:val="bottom"/>
          </w:tcPr>
          <w:p w:rsidR="007122F6" w:rsidRDefault="0024085C" w:rsidP="00FB1CDF">
            <w:pPr>
              <w:ind w:left="680"/>
              <w:rPr>
                <w:sz w:val="20"/>
                <w:szCs w:val="20"/>
              </w:rPr>
            </w:pPr>
            <w:r>
              <w:rPr>
                <w:rFonts w:ascii="Cambria" w:eastAsia="Cambria" w:hAnsi="Cambria" w:cs="Cambria"/>
              </w:rPr>
              <w:t>связываются</w:t>
            </w:r>
          </w:p>
        </w:tc>
        <w:tc>
          <w:tcPr>
            <w:tcW w:w="300" w:type="dxa"/>
            <w:vAlign w:val="bottom"/>
          </w:tcPr>
          <w:p w:rsidR="007122F6" w:rsidRDefault="0024085C" w:rsidP="00FB1CDF">
            <w:pPr>
              <w:ind w:left="200"/>
              <w:rPr>
                <w:sz w:val="20"/>
                <w:szCs w:val="20"/>
              </w:rPr>
            </w:pPr>
            <w:r>
              <w:rPr>
                <w:rFonts w:ascii="Cambria" w:eastAsia="Cambria" w:hAnsi="Cambria" w:cs="Cambria"/>
                <w:w w:val="81"/>
              </w:rPr>
              <w:t>с</w:t>
            </w:r>
          </w:p>
        </w:tc>
        <w:tc>
          <w:tcPr>
            <w:tcW w:w="1860" w:type="dxa"/>
            <w:gridSpan w:val="3"/>
            <w:vAlign w:val="bottom"/>
          </w:tcPr>
          <w:p w:rsidR="007122F6" w:rsidRDefault="0024085C" w:rsidP="00FB1CDF">
            <w:pPr>
              <w:ind w:left="420"/>
              <w:rPr>
                <w:sz w:val="20"/>
                <w:szCs w:val="20"/>
              </w:rPr>
            </w:pPr>
            <w:r>
              <w:rPr>
                <w:rFonts w:ascii="Cambria" w:eastAsia="Cambria" w:hAnsi="Cambria" w:cs="Cambria"/>
                <w:w w:val="99"/>
              </w:rPr>
              <w:t>последующим</w:t>
            </w:r>
          </w:p>
        </w:tc>
        <w:tc>
          <w:tcPr>
            <w:tcW w:w="2080" w:type="dxa"/>
            <w:gridSpan w:val="2"/>
            <w:vAlign w:val="bottom"/>
          </w:tcPr>
          <w:p w:rsidR="007122F6" w:rsidRDefault="0024085C" w:rsidP="00FB1CDF">
            <w:pPr>
              <w:ind w:right="310"/>
              <w:rPr>
                <w:sz w:val="20"/>
                <w:szCs w:val="20"/>
              </w:rPr>
            </w:pPr>
            <w:r>
              <w:rPr>
                <w:rFonts w:ascii="Cambria" w:eastAsia="Cambria" w:hAnsi="Cambria" w:cs="Cambria"/>
              </w:rPr>
              <w:t>материалом,</w:t>
            </w:r>
          </w:p>
        </w:tc>
        <w:tc>
          <w:tcPr>
            <w:tcW w:w="1400" w:type="dxa"/>
            <w:gridSpan w:val="2"/>
            <w:vAlign w:val="bottom"/>
          </w:tcPr>
          <w:p w:rsidR="007122F6" w:rsidRDefault="0024085C" w:rsidP="00FB1CDF">
            <w:pPr>
              <w:rPr>
                <w:sz w:val="20"/>
                <w:szCs w:val="20"/>
              </w:rPr>
            </w:pPr>
            <w:r>
              <w:rPr>
                <w:rFonts w:ascii="Cambria" w:eastAsia="Cambria" w:hAnsi="Cambria" w:cs="Cambria"/>
                <w:w w:val="98"/>
              </w:rPr>
              <w:t>недостаточно</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закрепляются; 5. отсутствия владения умственными действиями и</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операциями:  обобщением,  отвлечением,  сравнением,  в  процессе</w:t>
            </w:r>
          </w:p>
        </w:tc>
      </w:tr>
      <w:tr w:rsidR="007122F6">
        <w:trPr>
          <w:trHeight w:val="295"/>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усвоения знаний недостаточно опираются на имеющийся жизненный</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ind w:left="680"/>
              <w:rPr>
                <w:sz w:val="20"/>
                <w:szCs w:val="20"/>
              </w:rPr>
            </w:pPr>
            <w:r>
              <w:rPr>
                <w:rFonts w:ascii="Cambria" w:eastAsia="Cambria" w:hAnsi="Cambria" w:cs="Cambria"/>
              </w:rPr>
              <w:t>опыт, затрудняются обобщить ранее сформированные представления;</w:t>
            </w:r>
          </w:p>
        </w:tc>
      </w:tr>
      <w:tr w:rsidR="007122F6">
        <w:trPr>
          <w:trHeight w:val="295"/>
        </w:trPr>
        <w:tc>
          <w:tcPr>
            <w:tcW w:w="2440" w:type="dxa"/>
            <w:vAlign w:val="bottom"/>
          </w:tcPr>
          <w:p w:rsidR="007122F6" w:rsidRDefault="007122F6" w:rsidP="00FB1CDF">
            <w:pPr>
              <w:rPr>
                <w:sz w:val="24"/>
                <w:szCs w:val="24"/>
              </w:rPr>
            </w:pPr>
          </w:p>
        </w:tc>
        <w:tc>
          <w:tcPr>
            <w:tcW w:w="960" w:type="dxa"/>
            <w:vAlign w:val="bottom"/>
          </w:tcPr>
          <w:p w:rsidR="007122F6" w:rsidRDefault="0024085C" w:rsidP="00FB1CDF">
            <w:pPr>
              <w:ind w:left="320"/>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6.</w:t>
            </w:r>
          </w:p>
        </w:tc>
        <w:tc>
          <w:tcPr>
            <w:tcW w:w="1560" w:type="dxa"/>
            <w:gridSpan w:val="3"/>
            <w:vAlign w:val="bottom"/>
          </w:tcPr>
          <w:p w:rsidR="007122F6" w:rsidRDefault="0024085C" w:rsidP="00FB1CDF">
            <w:pPr>
              <w:ind w:left="80"/>
              <w:rPr>
                <w:sz w:val="20"/>
                <w:szCs w:val="20"/>
              </w:rPr>
            </w:pPr>
            <w:r>
              <w:rPr>
                <w:rFonts w:ascii="Cambria" w:eastAsia="Cambria" w:hAnsi="Cambria" w:cs="Cambria"/>
              </w:rPr>
              <w:t>допущенных</w:t>
            </w:r>
          </w:p>
        </w:tc>
        <w:tc>
          <w:tcPr>
            <w:tcW w:w="1100" w:type="dxa"/>
            <w:vAlign w:val="bottom"/>
          </w:tcPr>
          <w:p w:rsidR="007122F6" w:rsidRDefault="0024085C" w:rsidP="00FB1CDF">
            <w:pPr>
              <w:ind w:left="20"/>
              <w:rPr>
                <w:sz w:val="20"/>
                <w:szCs w:val="20"/>
              </w:rPr>
            </w:pPr>
            <w:r>
              <w:rPr>
                <w:rFonts w:ascii="Cambria" w:eastAsia="Cambria" w:hAnsi="Cambria" w:cs="Cambria"/>
              </w:rPr>
              <w:t>недочетов</w:t>
            </w:r>
          </w:p>
        </w:tc>
        <w:tc>
          <w:tcPr>
            <w:tcW w:w="620" w:type="dxa"/>
            <w:vAlign w:val="bottom"/>
          </w:tcPr>
          <w:p w:rsidR="007122F6" w:rsidRDefault="0024085C" w:rsidP="00FB1CDF">
            <w:pPr>
              <w:rPr>
                <w:sz w:val="20"/>
                <w:szCs w:val="20"/>
              </w:rPr>
            </w:pPr>
            <w:r>
              <w:rPr>
                <w:rFonts w:ascii="Cambria" w:eastAsia="Cambria" w:hAnsi="Cambria" w:cs="Cambria"/>
              </w:rPr>
              <w:t>при</w:t>
            </w:r>
          </w:p>
        </w:tc>
        <w:tc>
          <w:tcPr>
            <w:tcW w:w="3620" w:type="dxa"/>
            <w:gridSpan w:val="5"/>
            <w:vAlign w:val="bottom"/>
          </w:tcPr>
          <w:p w:rsidR="007122F6" w:rsidRDefault="0024085C" w:rsidP="00FB1CDF">
            <w:pPr>
              <w:rPr>
                <w:sz w:val="20"/>
                <w:szCs w:val="20"/>
              </w:rPr>
            </w:pPr>
            <w:r>
              <w:rPr>
                <w:rFonts w:ascii="Cambria" w:eastAsia="Cambria" w:hAnsi="Cambria" w:cs="Cambria"/>
              </w:rPr>
              <w:t>выполнении  письменных  работ</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(пропуск последовательности действий, пропуск звеньев заданий,</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бесчисленные исправления, большое количество неисправленных</w:t>
            </w:r>
          </w:p>
        </w:tc>
      </w:tr>
      <w:tr w:rsidR="007122F6">
        <w:trPr>
          <w:trHeight w:val="295"/>
        </w:trPr>
        <w:tc>
          <w:tcPr>
            <w:tcW w:w="2440" w:type="dxa"/>
            <w:vAlign w:val="bottom"/>
          </w:tcPr>
          <w:p w:rsidR="007122F6" w:rsidRDefault="007122F6" w:rsidP="00FB1CDF">
            <w:pPr>
              <w:rPr>
                <w:sz w:val="24"/>
                <w:szCs w:val="24"/>
              </w:rPr>
            </w:pPr>
          </w:p>
        </w:tc>
        <w:tc>
          <w:tcPr>
            <w:tcW w:w="1880" w:type="dxa"/>
            <w:gridSpan w:val="2"/>
            <w:vAlign w:val="bottom"/>
          </w:tcPr>
          <w:p w:rsidR="007122F6" w:rsidRDefault="0024085C" w:rsidP="00FB1CDF">
            <w:pPr>
              <w:ind w:left="680"/>
              <w:rPr>
                <w:sz w:val="20"/>
                <w:szCs w:val="20"/>
              </w:rPr>
            </w:pPr>
            <w:r>
              <w:rPr>
                <w:rFonts w:ascii="Cambria" w:eastAsia="Cambria" w:hAnsi="Cambria" w:cs="Cambria"/>
              </w:rPr>
              <w:t>ошибок);</w:t>
            </w:r>
          </w:p>
        </w:tc>
        <w:tc>
          <w:tcPr>
            <w:tcW w:w="340" w:type="dxa"/>
            <w:vAlign w:val="bottom"/>
          </w:tcPr>
          <w:p w:rsidR="007122F6" w:rsidRDefault="007122F6" w:rsidP="00FB1CDF">
            <w:pPr>
              <w:rPr>
                <w:sz w:val="24"/>
                <w:szCs w:val="24"/>
              </w:rPr>
            </w:pPr>
          </w:p>
        </w:tc>
        <w:tc>
          <w:tcPr>
            <w:tcW w:w="300" w:type="dxa"/>
            <w:vAlign w:val="bottom"/>
          </w:tcPr>
          <w:p w:rsidR="007122F6" w:rsidRDefault="007122F6" w:rsidP="00FB1CDF">
            <w:pPr>
              <w:rPr>
                <w:sz w:val="24"/>
                <w:szCs w:val="24"/>
              </w:rPr>
            </w:pPr>
          </w:p>
        </w:tc>
        <w:tc>
          <w:tcPr>
            <w:tcW w:w="1100" w:type="dxa"/>
            <w:vAlign w:val="bottom"/>
          </w:tcPr>
          <w:p w:rsidR="007122F6" w:rsidRDefault="007122F6" w:rsidP="00FB1CDF">
            <w:pPr>
              <w:rPr>
                <w:sz w:val="24"/>
                <w:szCs w:val="24"/>
              </w:rPr>
            </w:pPr>
          </w:p>
        </w:tc>
        <w:tc>
          <w:tcPr>
            <w:tcW w:w="620" w:type="dxa"/>
            <w:vAlign w:val="bottom"/>
          </w:tcPr>
          <w:p w:rsidR="007122F6" w:rsidRDefault="007122F6" w:rsidP="00FB1CDF">
            <w:pPr>
              <w:rPr>
                <w:sz w:val="24"/>
                <w:szCs w:val="24"/>
              </w:rPr>
            </w:pPr>
          </w:p>
        </w:tc>
        <w:tc>
          <w:tcPr>
            <w:tcW w:w="140" w:type="dxa"/>
            <w:vAlign w:val="bottom"/>
          </w:tcPr>
          <w:p w:rsidR="007122F6" w:rsidRDefault="007122F6" w:rsidP="00FB1CDF">
            <w:pPr>
              <w:rPr>
                <w:sz w:val="24"/>
                <w:szCs w:val="24"/>
              </w:rPr>
            </w:pPr>
          </w:p>
        </w:tc>
        <w:tc>
          <w:tcPr>
            <w:tcW w:w="460" w:type="dxa"/>
            <w:vAlign w:val="bottom"/>
          </w:tcPr>
          <w:p w:rsidR="007122F6" w:rsidRDefault="007122F6" w:rsidP="00FB1CDF">
            <w:pPr>
              <w:rPr>
                <w:sz w:val="24"/>
                <w:szCs w:val="24"/>
              </w:rPr>
            </w:pPr>
          </w:p>
        </w:tc>
        <w:tc>
          <w:tcPr>
            <w:tcW w:w="1620" w:type="dxa"/>
            <w:vAlign w:val="bottom"/>
          </w:tcPr>
          <w:p w:rsidR="007122F6" w:rsidRDefault="007122F6" w:rsidP="00FB1CDF">
            <w:pPr>
              <w:rPr>
                <w:sz w:val="24"/>
                <w:szCs w:val="24"/>
              </w:rPr>
            </w:pPr>
          </w:p>
        </w:tc>
        <w:tc>
          <w:tcPr>
            <w:tcW w:w="340" w:type="dxa"/>
            <w:vAlign w:val="bottom"/>
          </w:tcPr>
          <w:p w:rsidR="007122F6" w:rsidRDefault="007122F6" w:rsidP="00FB1CDF">
            <w:pPr>
              <w:rPr>
                <w:sz w:val="24"/>
                <w:szCs w:val="24"/>
              </w:rPr>
            </w:pPr>
          </w:p>
        </w:tc>
        <w:tc>
          <w:tcPr>
            <w:tcW w:w="1060" w:type="dxa"/>
            <w:vAlign w:val="bottom"/>
          </w:tcPr>
          <w:p w:rsidR="007122F6" w:rsidRDefault="007122F6" w:rsidP="00FB1CDF">
            <w:pPr>
              <w:rPr>
                <w:sz w:val="24"/>
                <w:szCs w:val="24"/>
              </w:rPr>
            </w:pP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Wingdings" w:eastAsia="Wingdings" w:hAnsi="Wingdings" w:cs="Wingdings"/>
              </w:rPr>
              <w:t></w:t>
            </w:r>
            <w:r>
              <w:rPr>
                <w:rFonts w:ascii="Wingdings" w:eastAsia="Wingdings" w:hAnsi="Wingdings" w:cs="Wingdings"/>
              </w:rPr>
              <w:t></w:t>
            </w:r>
            <w:r>
              <w:rPr>
                <w:rFonts w:ascii="Cambria" w:eastAsia="Cambria" w:hAnsi="Cambria" w:cs="Cambria"/>
              </w:rPr>
              <w:t>7.</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Cambria" w:eastAsia="Cambria" w:hAnsi="Cambria" w:cs="Cambria"/>
              </w:rPr>
              <w:t>небрежного   оформления   работы,</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Cambria" w:eastAsia="Cambria" w:hAnsi="Cambria" w:cs="Cambria"/>
              </w:rPr>
              <w:t>не   соответствующего</w:t>
            </w:r>
          </w:p>
        </w:tc>
      </w:tr>
      <w:tr w:rsidR="007122F6">
        <w:trPr>
          <w:trHeight w:val="295"/>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требованиям.  Основу  для  содержания  адаптированной  рабочей</w:t>
            </w:r>
          </w:p>
        </w:tc>
      </w:tr>
      <w:tr w:rsidR="007122F6">
        <w:trPr>
          <w:trHeight w:val="298"/>
        </w:trPr>
        <w:tc>
          <w:tcPr>
            <w:tcW w:w="2440" w:type="dxa"/>
            <w:vAlign w:val="bottom"/>
          </w:tcPr>
          <w:p w:rsidR="007122F6" w:rsidRDefault="007122F6" w:rsidP="00FB1CDF">
            <w:pPr>
              <w:rPr>
                <w:sz w:val="24"/>
                <w:szCs w:val="24"/>
              </w:rPr>
            </w:pPr>
          </w:p>
        </w:tc>
        <w:tc>
          <w:tcPr>
            <w:tcW w:w="1880" w:type="dxa"/>
            <w:gridSpan w:val="2"/>
            <w:vAlign w:val="bottom"/>
          </w:tcPr>
          <w:p w:rsidR="007122F6" w:rsidRDefault="0024085C" w:rsidP="00FB1CDF">
            <w:pPr>
              <w:ind w:left="680"/>
              <w:rPr>
                <w:sz w:val="20"/>
                <w:szCs w:val="20"/>
              </w:rPr>
            </w:pPr>
            <w:r>
              <w:rPr>
                <w:rFonts w:ascii="Cambria" w:eastAsia="Cambria" w:hAnsi="Cambria" w:cs="Cambria"/>
              </w:rPr>
              <w:t>программы</w:t>
            </w:r>
          </w:p>
        </w:tc>
        <w:tc>
          <w:tcPr>
            <w:tcW w:w="340" w:type="dxa"/>
            <w:vAlign w:val="bottom"/>
          </w:tcPr>
          <w:p w:rsidR="007122F6" w:rsidRDefault="007122F6" w:rsidP="00FB1CDF">
            <w:pPr>
              <w:rPr>
                <w:sz w:val="24"/>
                <w:szCs w:val="24"/>
              </w:rPr>
            </w:pPr>
          </w:p>
        </w:tc>
        <w:tc>
          <w:tcPr>
            <w:tcW w:w="1400" w:type="dxa"/>
            <w:gridSpan w:val="2"/>
            <w:vAlign w:val="bottom"/>
          </w:tcPr>
          <w:p w:rsidR="007122F6" w:rsidRDefault="0024085C" w:rsidP="00FB1CDF">
            <w:pPr>
              <w:ind w:left="20"/>
              <w:rPr>
                <w:sz w:val="20"/>
                <w:szCs w:val="20"/>
              </w:rPr>
            </w:pPr>
            <w:r>
              <w:rPr>
                <w:rFonts w:ascii="Cambria" w:eastAsia="Cambria" w:hAnsi="Cambria" w:cs="Cambria"/>
              </w:rPr>
              <w:t>«Алгебра»</w:t>
            </w:r>
          </w:p>
        </w:tc>
        <w:tc>
          <w:tcPr>
            <w:tcW w:w="1220" w:type="dxa"/>
            <w:gridSpan w:val="3"/>
            <w:vAlign w:val="bottom"/>
          </w:tcPr>
          <w:p w:rsidR="007122F6" w:rsidRDefault="0024085C" w:rsidP="00FB1CDF">
            <w:pPr>
              <w:ind w:left="40"/>
              <w:rPr>
                <w:sz w:val="20"/>
                <w:szCs w:val="20"/>
              </w:rPr>
            </w:pPr>
            <w:r>
              <w:rPr>
                <w:rFonts w:ascii="Cambria" w:eastAsia="Cambria" w:hAnsi="Cambria" w:cs="Cambria"/>
                <w:w w:val="99"/>
              </w:rPr>
              <w:t>составляют</w:t>
            </w:r>
          </w:p>
        </w:tc>
        <w:tc>
          <w:tcPr>
            <w:tcW w:w="3020" w:type="dxa"/>
            <w:gridSpan w:val="3"/>
            <w:vAlign w:val="bottom"/>
          </w:tcPr>
          <w:p w:rsidR="007122F6" w:rsidRDefault="0024085C" w:rsidP="00FB1CDF">
            <w:pPr>
              <w:rPr>
                <w:sz w:val="20"/>
                <w:szCs w:val="20"/>
              </w:rPr>
            </w:pPr>
            <w:r>
              <w:rPr>
                <w:rFonts w:ascii="Cambria" w:eastAsia="Cambria" w:hAnsi="Cambria" w:cs="Cambria"/>
              </w:rPr>
              <w:t>психолого-дидактические</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принципы  коррекционно-развивающего  обучения,  а  именно:</w:t>
            </w:r>
          </w:p>
        </w:tc>
      </w:tr>
      <w:tr w:rsidR="007122F6">
        <w:trPr>
          <w:trHeight w:val="295"/>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введение в содержание обучения предмету дополнительных тем,</w:t>
            </w:r>
          </w:p>
        </w:tc>
      </w:tr>
      <w:tr w:rsidR="007122F6">
        <w:trPr>
          <w:trHeight w:val="310"/>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которые</w:t>
            </w:r>
            <w:r>
              <w:rPr>
                <w:rFonts w:ascii="Symbol" w:eastAsia="Symbol" w:hAnsi="Symbol" w:cs="Symbol"/>
              </w:rPr>
              <w:t></w:t>
            </w:r>
            <w:r>
              <w:rPr>
                <w:rFonts w:ascii="Cambria" w:eastAsia="Cambria" w:hAnsi="Cambria" w:cs="Cambria"/>
              </w:rPr>
              <w:t xml:space="preserve"> предусматривают восполнение пробелов предшествующего</w:t>
            </w:r>
          </w:p>
        </w:tc>
      </w:tr>
      <w:tr w:rsidR="007122F6">
        <w:trPr>
          <w:trHeight w:val="298"/>
        </w:trPr>
        <w:tc>
          <w:tcPr>
            <w:tcW w:w="2440" w:type="dxa"/>
            <w:vAlign w:val="bottom"/>
          </w:tcPr>
          <w:p w:rsidR="007122F6" w:rsidRDefault="007122F6" w:rsidP="00FB1CDF">
            <w:pPr>
              <w:rPr>
                <w:sz w:val="24"/>
                <w:szCs w:val="24"/>
              </w:rPr>
            </w:pPr>
          </w:p>
        </w:tc>
        <w:tc>
          <w:tcPr>
            <w:tcW w:w="7860" w:type="dxa"/>
            <w:gridSpan w:val="11"/>
            <w:vAlign w:val="bottom"/>
          </w:tcPr>
          <w:p w:rsidR="007122F6" w:rsidRDefault="0024085C" w:rsidP="00FB1CDF">
            <w:pPr>
              <w:rPr>
                <w:sz w:val="20"/>
                <w:szCs w:val="20"/>
              </w:rPr>
            </w:pPr>
            <w:r>
              <w:rPr>
                <w:rFonts w:ascii="Cambria" w:eastAsia="Cambria" w:hAnsi="Cambria" w:cs="Cambria"/>
              </w:rPr>
              <w:t>развития, формирование готовности к восприятию наиболее сложного</w:t>
            </w:r>
          </w:p>
        </w:tc>
      </w:tr>
      <w:tr w:rsidR="007122F6">
        <w:trPr>
          <w:trHeight w:val="298"/>
        </w:trPr>
        <w:tc>
          <w:tcPr>
            <w:tcW w:w="2440" w:type="dxa"/>
            <w:vAlign w:val="bottom"/>
          </w:tcPr>
          <w:p w:rsidR="007122F6" w:rsidRDefault="007122F6" w:rsidP="00FB1CDF">
            <w:pPr>
              <w:rPr>
                <w:sz w:val="24"/>
                <w:szCs w:val="24"/>
              </w:rPr>
            </w:pPr>
          </w:p>
        </w:tc>
        <w:tc>
          <w:tcPr>
            <w:tcW w:w="2220" w:type="dxa"/>
            <w:gridSpan w:val="3"/>
            <w:vAlign w:val="bottom"/>
          </w:tcPr>
          <w:p w:rsidR="007122F6" w:rsidRDefault="0024085C" w:rsidP="00FB1CDF">
            <w:pPr>
              <w:ind w:left="680"/>
              <w:rPr>
                <w:sz w:val="20"/>
                <w:szCs w:val="20"/>
              </w:rPr>
            </w:pPr>
            <w:r>
              <w:rPr>
                <w:rFonts w:ascii="Cambria" w:eastAsia="Cambria" w:hAnsi="Cambria" w:cs="Cambria"/>
              </w:rPr>
              <w:t>программного</w:t>
            </w:r>
          </w:p>
        </w:tc>
        <w:tc>
          <w:tcPr>
            <w:tcW w:w="1400" w:type="dxa"/>
            <w:gridSpan w:val="2"/>
            <w:vAlign w:val="bottom"/>
          </w:tcPr>
          <w:p w:rsidR="007122F6" w:rsidRDefault="0024085C" w:rsidP="00FB1CDF">
            <w:pPr>
              <w:ind w:left="120"/>
              <w:rPr>
                <w:sz w:val="20"/>
                <w:szCs w:val="20"/>
              </w:rPr>
            </w:pPr>
            <w:r>
              <w:rPr>
                <w:rFonts w:ascii="Cambria" w:eastAsia="Cambria" w:hAnsi="Cambria" w:cs="Cambria"/>
              </w:rPr>
              <w:t>материала;</w:t>
            </w:r>
          </w:p>
        </w:tc>
        <w:tc>
          <w:tcPr>
            <w:tcW w:w="2840" w:type="dxa"/>
            <w:gridSpan w:val="4"/>
            <w:vAlign w:val="bottom"/>
          </w:tcPr>
          <w:p w:rsidR="007122F6" w:rsidRDefault="0024085C" w:rsidP="00FB1CDF">
            <w:pPr>
              <w:rPr>
                <w:sz w:val="20"/>
                <w:szCs w:val="20"/>
              </w:rPr>
            </w:pPr>
            <w:r>
              <w:rPr>
                <w:rFonts w:ascii="Cambria" w:eastAsia="Cambria" w:hAnsi="Cambria" w:cs="Cambria"/>
              </w:rPr>
              <w:t>использование  методов</w:t>
            </w:r>
          </w:p>
        </w:tc>
        <w:tc>
          <w:tcPr>
            <w:tcW w:w="340" w:type="dxa"/>
            <w:vAlign w:val="bottom"/>
          </w:tcPr>
          <w:p w:rsidR="007122F6" w:rsidRDefault="0024085C" w:rsidP="00FB1CDF">
            <w:pPr>
              <w:ind w:left="180"/>
              <w:rPr>
                <w:sz w:val="20"/>
                <w:szCs w:val="20"/>
              </w:rPr>
            </w:pPr>
            <w:r>
              <w:rPr>
                <w:rFonts w:ascii="Cambria" w:eastAsia="Cambria" w:hAnsi="Cambria" w:cs="Cambria"/>
              </w:rPr>
              <w:t>и</w:t>
            </w:r>
          </w:p>
        </w:tc>
        <w:tc>
          <w:tcPr>
            <w:tcW w:w="1060" w:type="dxa"/>
            <w:vAlign w:val="bottom"/>
          </w:tcPr>
          <w:p w:rsidR="007122F6" w:rsidRDefault="0024085C" w:rsidP="00FB1CDF">
            <w:pPr>
              <w:rPr>
                <w:sz w:val="20"/>
                <w:szCs w:val="20"/>
              </w:rPr>
            </w:pPr>
            <w:r>
              <w:rPr>
                <w:rFonts w:ascii="Cambria" w:eastAsia="Cambria" w:hAnsi="Cambria" w:cs="Cambria"/>
              </w:rPr>
              <w:t>приемов</w:t>
            </w:r>
          </w:p>
        </w:tc>
      </w:tr>
      <w:tr w:rsidR="007122F6">
        <w:trPr>
          <w:trHeight w:val="307"/>
        </w:trPr>
        <w:tc>
          <w:tcPr>
            <w:tcW w:w="2440" w:type="dxa"/>
            <w:vAlign w:val="bottom"/>
          </w:tcPr>
          <w:p w:rsidR="007122F6" w:rsidRDefault="007122F6" w:rsidP="00FB1CDF">
            <w:pPr>
              <w:rPr>
                <w:sz w:val="24"/>
                <w:szCs w:val="24"/>
              </w:rPr>
            </w:pPr>
          </w:p>
        </w:tc>
        <w:tc>
          <w:tcPr>
            <w:tcW w:w="1880" w:type="dxa"/>
            <w:gridSpan w:val="2"/>
            <w:vAlign w:val="bottom"/>
          </w:tcPr>
          <w:p w:rsidR="007122F6" w:rsidRDefault="0024085C" w:rsidP="00FB1CDF">
            <w:pPr>
              <w:ind w:left="680"/>
              <w:rPr>
                <w:sz w:val="20"/>
                <w:szCs w:val="20"/>
              </w:rPr>
            </w:pPr>
            <w:r>
              <w:rPr>
                <w:rFonts w:ascii="Cambria" w:eastAsia="Cambria" w:hAnsi="Cambria" w:cs="Cambria"/>
              </w:rPr>
              <w:t>обучения</w:t>
            </w:r>
          </w:p>
        </w:tc>
        <w:tc>
          <w:tcPr>
            <w:tcW w:w="340" w:type="dxa"/>
            <w:vAlign w:val="bottom"/>
          </w:tcPr>
          <w:p w:rsidR="007122F6" w:rsidRDefault="0024085C" w:rsidP="00FB1CDF">
            <w:pPr>
              <w:rPr>
                <w:sz w:val="20"/>
                <w:szCs w:val="20"/>
              </w:rPr>
            </w:pPr>
            <w:r>
              <w:rPr>
                <w:rFonts w:ascii="Cambria" w:eastAsia="Cambria" w:hAnsi="Cambria" w:cs="Cambria"/>
              </w:rPr>
              <w:t>с</w:t>
            </w:r>
          </w:p>
        </w:tc>
        <w:tc>
          <w:tcPr>
            <w:tcW w:w="1400" w:type="dxa"/>
            <w:gridSpan w:val="2"/>
            <w:vAlign w:val="bottom"/>
          </w:tcPr>
          <w:p w:rsidR="007122F6" w:rsidRDefault="0024085C" w:rsidP="00FB1CDF">
            <w:pPr>
              <w:ind w:left="20"/>
              <w:rPr>
                <w:sz w:val="20"/>
                <w:szCs w:val="20"/>
              </w:rPr>
            </w:pPr>
            <w:r>
              <w:rPr>
                <w:rFonts w:ascii="Cambria" w:eastAsia="Cambria" w:hAnsi="Cambria" w:cs="Cambria"/>
              </w:rPr>
              <w:t>ориентацией</w:t>
            </w:r>
          </w:p>
        </w:tc>
        <w:tc>
          <w:tcPr>
            <w:tcW w:w="620" w:type="dxa"/>
            <w:vAlign w:val="bottom"/>
          </w:tcPr>
          <w:p w:rsidR="007122F6" w:rsidRDefault="0024085C" w:rsidP="00FB1CDF">
            <w:pPr>
              <w:ind w:right="70"/>
              <w:rPr>
                <w:sz w:val="20"/>
                <w:szCs w:val="20"/>
              </w:rPr>
            </w:pPr>
            <w:r>
              <w:rPr>
                <w:rFonts w:ascii="Cambria" w:eastAsia="Cambria" w:hAnsi="Cambria" w:cs="Cambria"/>
              </w:rPr>
              <w:t>на</w:t>
            </w:r>
          </w:p>
        </w:tc>
        <w:tc>
          <w:tcPr>
            <w:tcW w:w="2560" w:type="dxa"/>
            <w:gridSpan w:val="4"/>
            <w:vAlign w:val="bottom"/>
          </w:tcPr>
          <w:p w:rsidR="007122F6" w:rsidRDefault="0024085C" w:rsidP="00FB1CDF">
            <w:pPr>
              <w:ind w:left="60"/>
              <w:rPr>
                <w:sz w:val="20"/>
                <w:szCs w:val="20"/>
              </w:rPr>
            </w:pPr>
            <w:r>
              <w:rPr>
                <w:rFonts w:ascii="Cambria" w:eastAsia="Cambria" w:hAnsi="Cambria" w:cs="Cambria"/>
              </w:rPr>
              <w:t>«зону</w:t>
            </w:r>
            <w:r>
              <w:rPr>
                <w:rFonts w:ascii="Symbol" w:eastAsia="Symbol" w:hAnsi="Symbol" w:cs="Symbol"/>
              </w:rPr>
              <w:t></w:t>
            </w:r>
            <w:r>
              <w:rPr>
                <w:rFonts w:ascii="Cambria" w:eastAsia="Cambria" w:hAnsi="Cambria" w:cs="Cambria"/>
              </w:rPr>
              <w:t xml:space="preserve">  ближайшего</w:t>
            </w:r>
          </w:p>
        </w:tc>
        <w:tc>
          <w:tcPr>
            <w:tcW w:w="1060" w:type="dxa"/>
            <w:vAlign w:val="bottom"/>
          </w:tcPr>
          <w:p w:rsidR="007122F6" w:rsidRDefault="0024085C" w:rsidP="00FB1CDF">
            <w:pPr>
              <w:rPr>
                <w:sz w:val="20"/>
                <w:szCs w:val="20"/>
              </w:rPr>
            </w:pPr>
            <w:r>
              <w:rPr>
                <w:rFonts w:ascii="Cambria" w:eastAsia="Cambria" w:hAnsi="Cambria" w:cs="Cambria"/>
                <w:w w:val="97"/>
              </w:rPr>
              <w:t>развития»</w:t>
            </w:r>
          </w:p>
        </w:tc>
      </w:tr>
    </w:tbl>
    <w:p w:rsidR="007122F6" w:rsidRDefault="007122F6" w:rsidP="00FB1CDF">
      <w:pPr>
        <w:spacing w:line="42" w:lineRule="exact"/>
        <w:rPr>
          <w:sz w:val="20"/>
          <w:szCs w:val="20"/>
        </w:rPr>
      </w:pPr>
    </w:p>
    <w:p w:rsidR="007122F6" w:rsidRDefault="0024085C" w:rsidP="00FB1CDF">
      <w:pPr>
        <w:spacing w:line="274" w:lineRule="auto"/>
        <w:ind w:left="3120" w:right="20"/>
        <w:rPr>
          <w:sz w:val="20"/>
          <w:szCs w:val="20"/>
        </w:rPr>
      </w:pPr>
      <w:r>
        <w:rPr>
          <w:rFonts w:ascii="Cambria" w:eastAsia="Cambria" w:hAnsi="Cambria" w:cs="Cambria"/>
        </w:rPr>
        <w:t>обучающегося, создание оптимальных условий для реализации его потенциальных возможностей; осуществление коррекционной</w:t>
      </w:r>
    </w:p>
    <w:p w:rsidR="007122F6" w:rsidRDefault="007122F6" w:rsidP="00FB1CDF">
      <w:pPr>
        <w:spacing w:line="4" w:lineRule="exact"/>
        <w:rPr>
          <w:sz w:val="20"/>
          <w:szCs w:val="20"/>
        </w:rPr>
      </w:pPr>
    </w:p>
    <w:p w:rsidR="007122F6" w:rsidRDefault="0024085C" w:rsidP="00FB1CDF">
      <w:pPr>
        <w:spacing w:line="276" w:lineRule="auto"/>
        <w:ind w:left="3120"/>
        <w:rPr>
          <w:sz w:val="20"/>
          <w:szCs w:val="20"/>
        </w:rPr>
      </w:pPr>
      <w:r>
        <w:rPr>
          <w:rFonts w:ascii="Cambria" w:eastAsia="Cambria" w:hAnsi="Cambria" w:cs="Cambria"/>
        </w:rPr>
        <w:t>направленности учебно-воспитательного</w:t>
      </w:r>
      <w:r>
        <w:rPr>
          <w:rFonts w:ascii="Symbol" w:eastAsia="Symbol" w:hAnsi="Symbol" w:cs="Symbol"/>
        </w:rPr>
        <w:t></w:t>
      </w:r>
      <w:r>
        <w:rPr>
          <w:rFonts w:ascii="Cambria" w:eastAsia="Cambria" w:hAnsi="Cambria" w:cs="Cambria"/>
        </w:rPr>
        <w:t xml:space="preserve"> процесса, обеспечивающего решение задач общего развития, воспитания и коррекции познавательной деятельности и речи обучающегося, преодоление индивидуальных недостатков развития; определение оптимального содержания учебного материала и его отбор в</w:t>
      </w:r>
      <w:r>
        <w:rPr>
          <w:rFonts w:ascii="Symbol" w:eastAsia="Symbol" w:hAnsi="Symbol" w:cs="Symbol"/>
        </w:rPr>
        <w:t></w:t>
      </w:r>
      <w:r>
        <w:rPr>
          <w:rFonts w:ascii="Cambria" w:eastAsia="Cambria" w:hAnsi="Cambria" w:cs="Cambria"/>
        </w:rPr>
        <w:t xml:space="preserve"> соответствии с поставленными задачами.</w:t>
      </w:r>
    </w:p>
    <w:p w:rsidR="007122F6" w:rsidRDefault="007122F6" w:rsidP="00FB1CDF">
      <w:pPr>
        <w:spacing w:line="198" w:lineRule="exact"/>
        <w:rPr>
          <w:sz w:val="20"/>
          <w:szCs w:val="20"/>
        </w:rPr>
      </w:pPr>
    </w:p>
    <w:p w:rsidR="007122F6" w:rsidRDefault="0024085C" w:rsidP="00FB1CDF">
      <w:pPr>
        <w:ind w:left="2400"/>
        <w:rPr>
          <w:sz w:val="20"/>
          <w:szCs w:val="20"/>
        </w:rPr>
      </w:pPr>
      <w:r>
        <w:rPr>
          <w:rFonts w:eastAsia="Times New Roman"/>
          <w:b/>
          <w:bCs/>
        </w:rPr>
        <w:t>Предметные:</w:t>
      </w:r>
    </w:p>
    <w:p w:rsidR="007122F6" w:rsidRDefault="007122F6" w:rsidP="00FB1CDF">
      <w:pPr>
        <w:spacing w:line="282" w:lineRule="exact"/>
        <w:rPr>
          <w:sz w:val="20"/>
          <w:szCs w:val="20"/>
        </w:rPr>
      </w:pPr>
    </w:p>
    <w:p w:rsidR="007122F6" w:rsidRDefault="0024085C" w:rsidP="00FB1CDF">
      <w:pPr>
        <w:ind w:left="2760"/>
        <w:rPr>
          <w:sz w:val="20"/>
          <w:szCs w:val="20"/>
        </w:rPr>
      </w:pPr>
      <w:r>
        <w:rPr>
          <w:rFonts w:ascii="Cambria" w:eastAsia="Cambria" w:hAnsi="Cambria" w:cs="Cambria"/>
          <w:b/>
          <w:bCs/>
          <w:i/>
          <w:iCs/>
        </w:rPr>
        <w:t>АЛГЕБРАИЧЕСКИЕ ВЫРАЖЕНИЯ</w:t>
      </w:r>
    </w:p>
    <w:p w:rsidR="007122F6" w:rsidRDefault="007122F6" w:rsidP="00FB1CDF">
      <w:pPr>
        <w:spacing w:line="280" w:lineRule="exact"/>
        <w:rPr>
          <w:sz w:val="20"/>
          <w:szCs w:val="20"/>
        </w:rPr>
      </w:pPr>
    </w:p>
    <w:p w:rsidR="007122F6" w:rsidRDefault="0024085C" w:rsidP="00FB1CDF">
      <w:pPr>
        <w:numPr>
          <w:ilvl w:val="0"/>
          <w:numId w:val="6"/>
        </w:numPr>
        <w:tabs>
          <w:tab w:val="left" w:pos="3120"/>
        </w:tabs>
        <w:ind w:left="3120" w:hanging="356"/>
        <w:rPr>
          <w:rFonts w:ascii="Symbol" w:eastAsia="Symbol" w:hAnsi="Symbol" w:cs="Symbol"/>
          <w:sz w:val="20"/>
          <w:szCs w:val="20"/>
        </w:rPr>
      </w:pPr>
      <w:r>
        <w:rPr>
          <w:rFonts w:ascii="Cambria" w:eastAsia="Cambria" w:hAnsi="Cambria" w:cs="Cambria"/>
        </w:rPr>
        <w:t>Выпускник научится:</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6"/>
        </w:numPr>
        <w:tabs>
          <w:tab w:val="left" w:pos="3120"/>
        </w:tabs>
        <w:ind w:left="3120" w:hanging="356"/>
        <w:rPr>
          <w:rFonts w:ascii="Symbol" w:eastAsia="Symbol" w:hAnsi="Symbol" w:cs="Symbol"/>
          <w:sz w:val="20"/>
          <w:szCs w:val="20"/>
        </w:rPr>
      </w:pPr>
      <w:r>
        <w:rPr>
          <w:rFonts w:ascii="Cambria" w:eastAsia="Cambria" w:hAnsi="Cambria" w:cs="Cambria"/>
        </w:rPr>
        <w:t>1) владеть понятиями «тождество», «тождественное преобразование»,</w:t>
      </w:r>
    </w:p>
    <w:p w:rsidR="007122F6" w:rsidRDefault="007122F6" w:rsidP="00FB1CDF">
      <w:pPr>
        <w:sectPr w:rsidR="007122F6">
          <w:pgSz w:w="11900" w:h="16838"/>
          <w:pgMar w:top="1186" w:right="606" w:bottom="768" w:left="1000" w:header="0" w:footer="0" w:gutter="0"/>
          <w:cols w:space="720" w:equalWidth="0">
            <w:col w:w="10300"/>
          </w:cols>
        </w:sectPr>
      </w:pPr>
    </w:p>
    <w:p w:rsidR="007122F6" w:rsidRDefault="0024085C" w:rsidP="00FB1CDF">
      <w:pPr>
        <w:spacing w:line="239" w:lineRule="auto"/>
        <w:ind w:left="2680" w:right="1180"/>
        <w:rPr>
          <w:sz w:val="20"/>
          <w:szCs w:val="20"/>
        </w:rPr>
      </w:pPr>
      <w:r>
        <w:rPr>
          <w:rFonts w:ascii="Cambria" w:eastAsia="Cambria" w:hAnsi="Cambria" w:cs="Cambria"/>
          <w:noProof/>
        </w:rPr>
        <w:lastRenderedPageBreak/>
        <w:drawing>
          <wp:anchor distT="0" distB="0" distL="114300" distR="114300" simplePos="0" relativeHeight="251636224" behindDoc="1" locked="0" layoutInCell="0" allowOverlap="1">
            <wp:simplePos x="0" y="0"/>
            <wp:positionH relativeFrom="page">
              <wp:posOffset>594360</wp:posOffset>
            </wp:positionH>
            <wp:positionV relativeFrom="page">
              <wp:posOffset>719455</wp:posOffset>
            </wp:positionV>
            <wp:extent cx="4763" cy="9163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4763" cy="9163685"/>
                    </a:xfrm>
                    <a:prstGeom prst="rect">
                      <a:avLst/>
                    </a:prstGeom>
                    <a:noFill/>
                  </pic:spPr>
                </pic:pic>
              </a:graphicData>
            </a:graphic>
          </wp:anchor>
        </w:drawing>
      </w:r>
      <w:r>
        <w:rPr>
          <w:rFonts w:ascii="Cambria" w:eastAsia="Cambria" w:hAnsi="Cambria" w:cs="Cambria"/>
          <w:noProof/>
        </w:rPr>
        <w:drawing>
          <wp:anchor distT="0" distB="0" distL="114300" distR="114300" simplePos="0" relativeHeight="251637248" behindDoc="1" locked="0" layoutInCell="0" allowOverlap="1">
            <wp:simplePos x="0" y="0"/>
            <wp:positionH relativeFrom="page">
              <wp:posOffset>2124710</wp:posOffset>
            </wp:positionH>
            <wp:positionV relativeFrom="page">
              <wp:posOffset>719455</wp:posOffset>
            </wp:positionV>
            <wp:extent cx="4763" cy="9163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4763" cy="9163685"/>
                    </a:xfrm>
                    <a:prstGeom prst="rect">
                      <a:avLst/>
                    </a:prstGeom>
                    <a:noFill/>
                  </pic:spPr>
                </pic:pic>
              </a:graphicData>
            </a:graphic>
          </wp:anchor>
        </w:drawing>
      </w:r>
      <w:r>
        <w:rPr>
          <w:rFonts w:ascii="Cambria" w:eastAsia="Cambria" w:hAnsi="Cambria" w:cs="Cambria"/>
          <w:noProof/>
        </w:rPr>
        <w:drawing>
          <wp:anchor distT="0" distB="0" distL="114300" distR="114300" simplePos="0" relativeHeight="251638272" behindDoc="1" locked="0" layoutInCell="0" allowOverlap="1">
            <wp:simplePos x="0" y="0"/>
            <wp:positionH relativeFrom="page">
              <wp:posOffset>7202170</wp:posOffset>
            </wp:positionH>
            <wp:positionV relativeFrom="page">
              <wp:posOffset>719455</wp:posOffset>
            </wp:positionV>
            <wp:extent cx="4763" cy="91636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4763" cy="9163685"/>
                    </a:xfrm>
                    <a:prstGeom prst="rect">
                      <a:avLst/>
                    </a:prstGeom>
                    <a:noFill/>
                  </pic:spPr>
                </pic:pic>
              </a:graphicData>
            </a:graphic>
          </wp:anchor>
        </w:drawing>
      </w:r>
      <w:r>
        <w:rPr>
          <w:rFonts w:ascii="Cambria" w:eastAsia="Cambria" w:hAnsi="Cambria" w:cs="Cambria"/>
        </w:rPr>
        <w:t>решать задачи, содержащие буквенные данные; работать с формулами;</w:t>
      </w:r>
    </w:p>
    <w:p w:rsidR="007122F6" w:rsidRDefault="007122F6" w:rsidP="00FB1CDF">
      <w:pPr>
        <w:spacing w:line="2" w:lineRule="exact"/>
        <w:rPr>
          <w:sz w:val="20"/>
          <w:szCs w:val="20"/>
        </w:rPr>
      </w:pPr>
    </w:p>
    <w:p w:rsidR="007122F6" w:rsidRDefault="0024085C" w:rsidP="00FB1CDF">
      <w:pPr>
        <w:numPr>
          <w:ilvl w:val="0"/>
          <w:numId w:val="7"/>
        </w:numPr>
        <w:tabs>
          <w:tab w:val="left" w:pos="2680"/>
        </w:tabs>
        <w:ind w:left="2680" w:right="500" w:hanging="356"/>
        <w:rPr>
          <w:rFonts w:ascii="Symbol" w:eastAsia="Symbol" w:hAnsi="Symbol" w:cs="Symbol"/>
          <w:sz w:val="20"/>
          <w:szCs w:val="20"/>
        </w:rPr>
      </w:pPr>
      <w:r>
        <w:rPr>
          <w:rFonts w:ascii="Cambria" w:eastAsia="Cambria" w:hAnsi="Cambria" w:cs="Cambria"/>
        </w:rPr>
        <w:t>2) выполнять преобразования выражений, содержащих степени с целыми показателями и квадратные корни;</w:t>
      </w:r>
    </w:p>
    <w:p w:rsidR="007122F6" w:rsidRDefault="0024085C" w:rsidP="00FB1CDF">
      <w:pPr>
        <w:numPr>
          <w:ilvl w:val="0"/>
          <w:numId w:val="7"/>
        </w:numPr>
        <w:tabs>
          <w:tab w:val="left" w:pos="2680"/>
        </w:tabs>
        <w:ind w:left="2680" w:right="900" w:hanging="356"/>
        <w:rPr>
          <w:rFonts w:ascii="Symbol" w:eastAsia="Symbol" w:hAnsi="Symbol" w:cs="Symbol"/>
          <w:sz w:val="20"/>
          <w:szCs w:val="20"/>
        </w:rPr>
      </w:pPr>
      <w:r>
        <w:rPr>
          <w:rFonts w:ascii="Cambria" w:eastAsia="Cambria" w:hAnsi="Cambria" w:cs="Cambria"/>
        </w:rPr>
        <w:t>3) выполнять тождественные преобразования рациональных выражений на основе правил действий над многочленами и алгебраическими дробями;</w:t>
      </w:r>
    </w:p>
    <w:p w:rsidR="007122F6" w:rsidRDefault="0024085C" w:rsidP="00FB1CDF">
      <w:pPr>
        <w:numPr>
          <w:ilvl w:val="0"/>
          <w:numId w:val="7"/>
        </w:numPr>
        <w:tabs>
          <w:tab w:val="left" w:pos="2680"/>
        </w:tabs>
        <w:ind w:left="2680" w:hanging="356"/>
        <w:rPr>
          <w:rFonts w:ascii="Symbol" w:eastAsia="Symbol" w:hAnsi="Symbol" w:cs="Symbol"/>
          <w:sz w:val="20"/>
          <w:szCs w:val="20"/>
        </w:rPr>
      </w:pPr>
      <w:r>
        <w:rPr>
          <w:rFonts w:ascii="Cambria" w:eastAsia="Cambria" w:hAnsi="Cambria" w:cs="Cambria"/>
        </w:rPr>
        <w:t>4) выполнять разложение многочленов на множители.</w:t>
      </w:r>
    </w:p>
    <w:p w:rsidR="007122F6" w:rsidRDefault="0024085C" w:rsidP="00FB1CDF">
      <w:pPr>
        <w:numPr>
          <w:ilvl w:val="0"/>
          <w:numId w:val="7"/>
        </w:numPr>
        <w:tabs>
          <w:tab w:val="left" w:pos="2680"/>
        </w:tabs>
        <w:ind w:left="2680" w:hanging="356"/>
        <w:rPr>
          <w:rFonts w:ascii="Symbol" w:eastAsia="Symbol" w:hAnsi="Symbol" w:cs="Symbol"/>
          <w:sz w:val="20"/>
          <w:szCs w:val="20"/>
        </w:rPr>
      </w:pPr>
      <w:r>
        <w:rPr>
          <w:rFonts w:ascii="Cambria" w:eastAsia="Cambria" w:hAnsi="Cambria" w:cs="Cambria"/>
        </w:rPr>
        <w:t>Выпускник получит возможность:</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7"/>
        </w:numPr>
        <w:tabs>
          <w:tab w:val="left" w:pos="2680"/>
        </w:tabs>
        <w:spacing w:line="239" w:lineRule="auto"/>
        <w:ind w:left="2680" w:right="600" w:hanging="356"/>
        <w:rPr>
          <w:rFonts w:ascii="Symbol" w:eastAsia="Symbol" w:hAnsi="Symbol" w:cs="Symbol"/>
          <w:sz w:val="20"/>
          <w:szCs w:val="20"/>
        </w:rPr>
      </w:pPr>
      <w:r>
        <w:rPr>
          <w:rFonts w:ascii="Cambria" w:eastAsia="Cambria" w:hAnsi="Cambria" w:cs="Cambria"/>
        </w:rPr>
        <w:t>5) научиться выполнять многошаговые преобразования рациональных выражений, применяя широкий набор способов и приемов;</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7"/>
        </w:numPr>
        <w:tabs>
          <w:tab w:val="left" w:pos="2680"/>
        </w:tabs>
        <w:ind w:left="2680" w:right="220" w:hanging="356"/>
        <w:rPr>
          <w:rFonts w:ascii="Symbol" w:eastAsia="Symbol" w:hAnsi="Symbol" w:cs="Symbol"/>
          <w:sz w:val="20"/>
          <w:szCs w:val="20"/>
        </w:rPr>
      </w:pPr>
      <w:r>
        <w:rPr>
          <w:rFonts w:ascii="Cambria" w:eastAsia="Cambria" w:hAnsi="Cambria" w:cs="Cambria"/>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122F6" w:rsidRDefault="007122F6" w:rsidP="00FB1CDF">
      <w:pPr>
        <w:spacing w:line="280" w:lineRule="exact"/>
        <w:rPr>
          <w:sz w:val="20"/>
          <w:szCs w:val="20"/>
        </w:rPr>
      </w:pPr>
    </w:p>
    <w:p w:rsidR="007122F6" w:rsidRDefault="0024085C" w:rsidP="00FB1CDF">
      <w:pPr>
        <w:ind w:left="2320"/>
        <w:rPr>
          <w:sz w:val="20"/>
          <w:szCs w:val="20"/>
        </w:rPr>
      </w:pPr>
      <w:r>
        <w:rPr>
          <w:rFonts w:ascii="Cambria" w:eastAsia="Cambria" w:hAnsi="Cambria" w:cs="Cambria"/>
          <w:b/>
          <w:bCs/>
          <w:i/>
          <w:iCs/>
        </w:rPr>
        <w:t>УРАВНЕНИЯ</w:t>
      </w:r>
    </w:p>
    <w:p w:rsidR="007122F6" w:rsidRDefault="007122F6" w:rsidP="00FB1CDF">
      <w:pPr>
        <w:spacing w:line="280" w:lineRule="exact"/>
        <w:rPr>
          <w:sz w:val="20"/>
          <w:szCs w:val="20"/>
        </w:rPr>
      </w:pPr>
    </w:p>
    <w:p w:rsidR="007122F6" w:rsidRDefault="0024085C" w:rsidP="00FB1CDF">
      <w:pPr>
        <w:numPr>
          <w:ilvl w:val="0"/>
          <w:numId w:val="8"/>
        </w:numPr>
        <w:tabs>
          <w:tab w:val="left" w:pos="2680"/>
        </w:tabs>
        <w:ind w:left="2680" w:hanging="356"/>
        <w:rPr>
          <w:rFonts w:ascii="Symbol" w:eastAsia="Symbol" w:hAnsi="Symbol" w:cs="Symbol"/>
          <w:sz w:val="20"/>
          <w:szCs w:val="20"/>
        </w:rPr>
      </w:pPr>
      <w:r>
        <w:rPr>
          <w:rFonts w:ascii="Cambria" w:eastAsia="Cambria" w:hAnsi="Cambria" w:cs="Cambria"/>
        </w:rPr>
        <w:t>Выпускник научится:</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8"/>
        </w:numPr>
        <w:tabs>
          <w:tab w:val="left" w:pos="2680"/>
        </w:tabs>
        <w:spacing w:line="239" w:lineRule="auto"/>
        <w:ind w:left="2680" w:right="980" w:hanging="356"/>
        <w:rPr>
          <w:rFonts w:ascii="Symbol" w:eastAsia="Symbol" w:hAnsi="Symbol" w:cs="Symbol"/>
          <w:sz w:val="20"/>
          <w:szCs w:val="20"/>
        </w:rPr>
      </w:pPr>
      <w:r>
        <w:rPr>
          <w:rFonts w:ascii="Cambria" w:eastAsia="Cambria" w:hAnsi="Cambria" w:cs="Cambria"/>
        </w:rPr>
        <w:t>1) решать основные виды рациональных уравнений с одной переменной, системы двух уравнений с двумя переменными;</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8"/>
        </w:numPr>
        <w:tabs>
          <w:tab w:val="left" w:pos="2680"/>
        </w:tabs>
        <w:spacing w:line="239" w:lineRule="auto"/>
        <w:ind w:left="2680" w:right="200" w:hanging="356"/>
        <w:rPr>
          <w:rFonts w:ascii="Symbol" w:eastAsia="Symbol" w:hAnsi="Symbol" w:cs="Symbol"/>
          <w:sz w:val="20"/>
          <w:szCs w:val="20"/>
        </w:rPr>
      </w:pPr>
      <w:r>
        <w:rPr>
          <w:rFonts w:ascii="Cambria" w:eastAsia="Cambria" w:hAnsi="Cambria" w:cs="Cambria"/>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8"/>
        </w:numPr>
        <w:tabs>
          <w:tab w:val="left" w:pos="2680"/>
        </w:tabs>
        <w:spacing w:line="239" w:lineRule="auto"/>
        <w:ind w:left="2680" w:right="760" w:hanging="356"/>
        <w:rPr>
          <w:rFonts w:ascii="Symbol" w:eastAsia="Symbol" w:hAnsi="Symbol" w:cs="Symbol"/>
          <w:sz w:val="20"/>
          <w:szCs w:val="20"/>
        </w:rPr>
      </w:pPr>
      <w:r>
        <w:rPr>
          <w:rFonts w:ascii="Cambria" w:eastAsia="Cambria" w:hAnsi="Cambria" w:cs="Cambria"/>
        </w:rPr>
        <w:t>3) применять графические представления для исследования уравнений, исследования и решения систем уравнений с двумя переменными.</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8"/>
        </w:numPr>
        <w:tabs>
          <w:tab w:val="left" w:pos="2680"/>
        </w:tabs>
        <w:ind w:left="2680" w:hanging="356"/>
        <w:rPr>
          <w:rFonts w:ascii="Symbol" w:eastAsia="Symbol" w:hAnsi="Symbol" w:cs="Symbol"/>
          <w:sz w:val="20"/>
          <w:szCs w:val="20"/>
        </w:rPr>
      </w:pPr>
      <w:r>
        <w:rPr>
          <w:rFonts w:ascii="Cambria" w:eastAsia="Cambria" w:hAnsi="Cambria" w:cs="Cambria"/>
        </w:rPr>
        <w:t>Выпускник получит возможность:</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8"/>
        </w:numPr>
        <w:tabs>
          <w:tab w:val="left" w:pos="2680"/>
        </w:tabs>
        <w:spacing w:line="251" w:lineRule="auto"/>
        <w:ind w:left="2680" w:right="180" w:hanging="356"/>
        <w:rPr>
          <w:rFonts w:ascii="Symbol" w:eastAsia="Symbol" w:hAnsi="Symbol" w:cs="Symbol"/>
          <w:sz w:val="19"/>
          <w:szCs w:val="19"/>
        </w:rPr>
      </w:pPr>
      <w:r>
        <w:rPr>
          <w:rFonts w:ascii="Cambria" w:eastAsia="Cambria" w:hAnsi="Cambria" w:cs="Cambria"/>
          <w:sz w:val="21"/>
          <w:szCs w:val="21"/>
        </w:rPr>
        <w:t>4) 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122F6" w:rsidRDefault="0024085C" w:rsidP="00FB1CDF">
      <w:pPr>
        <w:numPr>
          <w:ilvl w:val="0"/>
          <w:numId w:val="8"/>
        </w:numPr>
        <w:tabs>
          <w:tab w:val="left" w:pos="2680"/>
        </w:tabs>
        <w:spacing w:line="241" w:lineRule="auto"/>
        <w:ind w:left="2680" w:hanging="356"/>
        <w:rPr>
          <w:rFonts w:ascii="Symbol" w:eastAsia="Symbol" w:hAnsi="Symbol" w:cs="Symbol"/>
          <w:sz w:val="20"/>
          <w:szCs w:val="20"/>
        </w:rPr>
      </w:pPr>
      <w:r>
        <w:rPr>
          <w:rFonts w:ascii="Cambria" w:eastAsia="Cambria" w:hAnsi="Cambria" w:cs="Cambria"/>
        </w:rPr>
        <w:t>5) применять графические представления для исследования уравнений, систем уравнений, содержащих буквенные коэффициенты.</w:t>
      </w:r>
    </w:p>
    <w:p w:rsidR="007122F6" w:rsidRDefault="007122F6" w:rsidP="00FB1CDF">
      <w:pPr>
        <w:spacing w:line="279" w:lineRule="exact"/>
        <w:rPr>
          <w:sz w:val="20"/>
          <w:szCs w:val="20"/>
        </w:rPr>
      </w:pPr>
    </w:p>
    <w:p w:rsidR="007122F6" w:rsidRDefault="0024085C" w:rsidP="00FB1CDF">
      <w:pPr>
        <w:ind w:left="2320"/>
        <w:rPr>
          <w:sz w:val="20"/>
          <w:szCs w:val="20"/>
        </w:rPr>
      </w:pPr>
      <w:r>
        <w:rPr>
          <w:rFonts w:ascii="Cambria" w:eastAsia="Cambria" w:hAnsi="Cambria" w:cs="Cambria"/>
          <w:b/>
          <w:bCs/>
          <w:i/>
          <w:iCs/>
        </w:rPr>
        <w:t>НЕРАВЕНСТВА</w:t>
      </w:r>
    </w:p>
    <w:p w:rsidR="007122F6" w:rsidRDefault="007122F6" w:rsidP="00FB1CDF">
      <w:pPr>
        <w:spacing w:line="279" w:lineRule="exact"/>
        <w:rPr>
          <w:sz w:val="20"/>
          <w:szCs w:val="20"/>
        </w:rPr>
      </w:pPr>
    </w:p>
    <w:p w:rsidR="007122F6" w:rsidRDefault="0024085C" w:rsidP="00FB1CDF">
      <w:pPr>
        <w:numPr>
          <w:ilvl w:val="0"/>
          <w:numId w:val="9"/>
        </w:numPr>
        <w:tabs>
          <w:tab w:val="left" w:pos="2680"/>
        </w:tabs>
        <w:ind w:left="2680" w:hanging="356"/>
        <w:rPr>
          <w:rFonts w:ascii="Symbol" w:eastAsia="Symbol" w:hAnsi="Symbol" w:cs="Symbol"/>
          <w:sz w:val="20"/>
          <w:szCs w:val="20"/>
        </w:rPr>
      </w:pPr>
      <w:r>
        <w:rPr>
          <w:rFonts w:ascii="Cambria" w:eastAsia="Cambria" w:hAnsi="Cambria" w:cs="Cambria"/>
        </w:rPr>
        <w:t>Выпускник научится:</w:t>
      </w:r>
    </w:p>
    <w:p w:rsidR="007122F6" w:rsidRDefault="0024085C" w:rsidP="00FB1CDF">
      <w:pPr>
        <w:numPr>
          <w:ilvl w:val="0"/>
          <w:numId w:val="9"/>
        </w:numPr>
        <w:tabs>
          <w:tab w:val="left" w:pos="2680"/>
        </w:tabs>
        <w:ind w:left="2680" w:right="380" w:hanging="356"/>
        <w:rPr>
          <w:rFonts w:ascii="Symbol" w:eastAsia="Symbol" w:hAnsi="Symbol" w:cs="Symbol"/>
          <w:sz w:val="20"/>
          <w:szCs w:val="20"/>
        </w:rPr>
      </w:pPr>
      <w:r>
        <w:rPr>
          <w:rFonts w:ascii="Cambria" w:eastAsia="Cambria" w:hAnsi="Cambria" w:cs="Cambria"/>
        </w:rPr>
        <w:t>1) понимать и применять терминологию и символику, связанные с отношением неравенства, свойства числовых неравенств;</w:t>
      </w:r>
    </w:p>
    <w:p w:rsidR="007122F6" w:rsidRDefault="0024085C" w:rsidP="00FB1CDF">
      <w:pPr>
        <w:numPr>
          <w:ilvl w:val="0"/>
          <w:numId w:val="9"/>
        </w:numPr>
        <w:tabs>
          <w:tab w:val="left" w:pos="2680"/>
        </w:tabs>
        <w:ind w:left="2680" w:right="240" w:hanging="356"/>
        <w:rPr>
          <w:rFonts w:ascii="Symbol" w:eastAsia="Symbol" w:hAnsi="Symbol" w:cs="Symbol"/>
          <w:sz w:val="20"/>
          <w:szCs w:val="20"/>
        </w:rPr>
      </w:pPr>
      <w:r>
        <w:rPr>
          <w:rFonts w:ascii="Cambria" w:eastAsia="Cambria" w:hAnsi="Cambria" w:cs="Cambria"/>
        </w:rPr>
        <w:t>2) решать линейные неравенства с одной переменной и их системы; решать квадратные неравенства с опорой на графические представления;</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9"/>
        </w:numPr>
        <w:tabs>
          <w:tab w:val="left" w:pos="2680"/>
        </w:tabs>
        <w:spacing w:line="239" w:lineRule="auto"/>
        <w:ind w:left="2680" w:right="320" w:hanging="356"/>
        <w:rPr>
          <w:rFonts w:ascii="Symbol" w:eastAsia="Symbol" w:hAnsi="Symbol" w:cs="Symbol"/>
          <w:sz w:val="20"/>
          <w:szCs w:val="20"/>
        </w:rPr>
      </w:pPr>
      <w:r>
        <w:rPr>
          <w:rFonts w:ascii="Cambria" w:eastAsia="Cambria" w:hAnsi="Cambria" w:cs="Cambria"/>
        </w:rPr>
        <w:t>3) применять аппарат неравенств для решения задач из различных разделов курса.</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9"/>
        </w:numPr>
        <w:tabs>
          <w:tab w:val="left" w:pos="2680"/>
        </w:tabs>
        <w:ind w:left="2680" w:hanging="356"/>
        <w:rPr>
          <w:rFonts w:ascii="Symbol" w:eastAsia="Symbol" w:hAnsi="Symbol" w:cs="Symbol"/>
          <w:sz w:val="20"/>
          <w:szCs w:val="20"/>
        </w:rPr>
      </w:pPr>
      <w:r>
        <w:rPr>
          <w:rFonts w:ascii="Cambria" w:eastAsia="Cambria" w:hAnsi="Cambria" w:cs="Cambria"/>
        </w:rPr>
        <w:t>Выпускник получит возможность научиться:</w:t>
      </w:r>
    </w:p>
    <w:p w:rsidR="007122F6" w:rsidRDefault="0024085C" w:rsidP="00FB1CDF">
      <w:pPr>
        <w:numPr>
          <w:ilvl w:val="0"/>
          <w:numId w:val="9"/>
        </w:numPr>
        <w:tabs>
          <w:tab w:val="left" w:pos="2680"/>
        </w:tabs>
        <w:spacing w:line="252" w:lineRule="auto"/>
        <w:ind w:left="2680" w:right="500" w:hanging="356"/>
        <w:rPr>
          <w:rFonts w:ascii="Symbol" w:eastAsia="Symbol" w:hAnsi="Symbol" w:cs="Symbol"/>
          <w:sz w:val="19"/>
          <w:szCs w:val="19"/>
        </w:rPr>
      </w:pPr>
      <w:r>
        <w:rPr>
          <w:rFonts w:ascii="Cambria" w:eastAsia="Cambria" w:hAnsi="Cambria" w:cs="Cambria"/>
          <w:sz w:val="21"/>
          <w:szCs w:val="21"/>
        </w:rPr>
        <w:t>4) 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122F6" w:rsidRDefault="0024085C" w:rsidP="00FB1CDF">
      <w:pPr>
        <w:numPr>
          <w:ilvl w:val="0"/>
          <w:numId w:val="9"/>
        </w:numPr>
        <w:tabs>
          <w:tab w:val="left" w:pos="2680"/>
        </w:tabs>
        <w:ind w:left="2680" w:right="1000" w:hanging="356"/>
        <w:rPr>
          <w:rFonts w:ascii="Symbol" w:eastAsia="Symbol" w:hAnsi="Symbol" w:cs="Symbol"/>
          <w:sz w:val="20"/>
          <w:szCs w:val="20"/>
        </w:rPr>
      </w:pPr>
      <w:r>
        <w:rPr>
          <w:rFonts w:ascii="Cambria" w:eastAsia="Cambria" w:hAnsi="Cambria" w:cs="Cambria"/>
        </w:rPr>
        <w:t>5) применять графические представления для исследования неравенств, систем неравенств, содержащих буквенные коэффициенты.</w:t>
      </w:r>
    </w:p>
    <w:p w:rsidR="007122F6" w:rsidRDefault="007122F6" w:rsidP="00FB1CDF">
      <w:pPr>
        <w:spacing w:line="280" w:lineRule="exact"/>
        <w:rPr>
          <w:sz w:val="20"/>
          <w:szCs w:val="20"/>
        </w:rPr>
      </w:pPr>
    </w:p>
    <w:p w:rsidR="007122F6" w:rsidRDefault="0024085C" w:rsidP="00FB1CDF">
      <w:pPr>
        <w:ind w:left="2320"/>
        <w:rPr>
          <w:sz w:val="20"/>
          <w:szCs w:val="20"/>
        </w:rPr>
      </w:pPr>
      <w:r>
        <w:rPr>
          <w:rFonts w:ascii="Cambria" w:eastAsia="Cambria" w:hAnsi="Cambria" w:cs="Cambria"/>
          <w:b/>
          <w:bCs/>
          <w:i/>
          <w:iCs/>
        </w:rPr>
        <w:t>ОСНОВНЫЕ ПОНЯТИЯ. ЧИСЛОВЫЕ ФУНКЦИИ</w:t>
      </w:r>
    </w:p>
    <w:p w:rsidR="007122F6" w:rsidRDefault="007122F6" w:rsidP="00FB1CDF">
      <w:pPr>
        <w:spacing w:line="280" w:lineRule="exact"/>
        <w:rPr>
          <w:sz w:val="20"/>
          <w:szCs w:val="20"/>
        </w:rPr>
      </w:pPr>
    </w:p>
    <w:p w:rsidR="007122F6" w:rsidRDefault="0024085C" w:rsidP="00FB1CDF">
      <w:pPr>
        <w:numPr>
          <w:ilvl w:val="0"/>
          <w:numId w:val="10"/>
        </w:numPr>
        <w:tabs>
          <w:tab w:val="left" w:pos="2680"/>
        </w:tabs>
        <w:ind w:left="2680" w:hanging="356"/>
        <w:rPr>
          <w:rFonts w:ascii="Symbol" w:eastAsia="Symbol" w:hAnsi="Symbol" w:cs="Symbol"/>
          <w:sz w:val="20"/>
          <w:szCs w:val="20"/>
        </w:rPr>
      </w:pPr>
      <w:r>
        <w:rPr>
          <w:rFonts w:ascii="Cambria" w:eastAsia="Cambria" w:hAnsi="Cambria" w:cs="Cambria"/>
        </w:rPr>
        <w:t>Выпускник научится:</w:t>
      </w:r>
    </w:p>
    <w:p w:rsidR="007122F6" w:rsidRDefault="007122F6" w:rsidP="00FB1CDF">
      <w:pPr>
        <w:sectPr w:rsidR="007122F6">
          <w:pgSz w:w="11900" w:h="16838"/>
          <w:pgMar w:top="1187" w:right="666" w:bottom="766" w:left="1440" w:header="0" w:footer="0" w:gutter="0"/>
          <w:cols w:space="720" w:equalWidth="0">
            <w:col w:w="9800"/>
          </w:cols>
        </w:sectPr>
      </w:pPr>
    </w:p>
    <w:p w:rsidR="007122F6" w:rsidRDefault="0024085C" w:rsidP="00FB1CDF">
      <w:pPr>
        <w:numPr>
          <w:ilvl w:val="0"/>
          <w:numId w:val="11"/>
        </w:numPr>
        <w:tabs>
          <w:tab w:val="left" w:pos="2680"/>
        </w:tabs>
        <w:spacing w:line="239" w:lineRule="auto"/>
        <w:ind w:left="2680" w:right="900" w:hanging="356"/>
        <w:rPr>
          <w:rFonts w:ascii="Symbol" w:eastAsia="Symbol" w:hAnsi="Symbol" w:cs="Symbol"/>
          <w:sz w:val="20"/>
          <w:szCs w:val="20"/>
        </w:rPr>
      </w:pPr>
      <w:r>
        <w:rPr>
          <w:rFonts w:ascii="Cambria" w:eastAsia="Cambria" w:hAnsi="Cambria" w:cs="Cambria"/>
          <w:noProof/>
        </w:rPr>
        <w:lastRenderedPageBreak/>
        <w:drawing>
          <wp:anchor distT="0" distB="0" distL="114300" distR="114300" simplePos="0" relativeHeight="251639296" behindDoc="1" locked="0" layoutInCell="0" allowOverlap="1">
            <wp:simplePos x="0" y="0"/>
            <wp:positionH relativeFrom="page">
              <wp:posOffset>594360</wp:posOffset>
            </wp:positionH>
            <wp:positionV relativeFrom="page">
              <wp:posOffset>719455</wp:posOffset>
            </wp:positionV>
            <wp:extent cx="6609080" cy="8904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09080" cy="8904605"/>
                    </a:xfrm>
                    <a:prstGeom prst="rect">
                      <a:avLst/>
                    </a:prstGeom>
                    <a:noFill/>
                  </pic:spPr>
                </pic:pic>
              </a:graphicData>
            </a:graphic>
          </wp:anchor>
        </w:drawing>
      </w:r>
      <w:r>
        <w:rPr>
          <w:rFonts w:ascii="Cambria" w:eastAsia="Cambria" w:hAnsi="Cambria" w:cs="Cambria"/>
        </w:rPr>
        <w:t>1) понимать и использовать функциональные понятия и язык (термины, символические обозначения);</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11"/>
        </w:numPr>
        <w:tabs>
          <w:tab w:val="left" w:pos="2680"/>
        </w:tabs>
        <w:ind w:left="2680" w:right="440" w:hanging="356"/>
        <w:rPr>
          <w:rFonts w:ascii="Symbol" w:eastAsia="Symbol" w:hAnsi="Symbol" w:cs="Symbol"/>
          <w:sz w:val="20"/>
          <w:szCs w:val="20"/>
        </w:rPr>
      </w:pPr>
      <w:r>
        <w:rPr>
          <w:rFonts w:ascii="Cambria" w:eastAsia="Cambria" w:hAnsi="Cambria" w:cs="Cambria"/>
        </w:rPr>
        <w:t>2) строить графики элементарных функций; исследовать свойства числовых функций на основе изучения поведения их графиков;</w:t>
      </w:r>
    </w:p>
    <w:p w:rsidR="007122F6" w:rsidRDefault="0024085C" w:rsidP="00FB1CDF">
      <w:pPr>
        <w:numPr>
          <w:ilvl w:val="0"/>
          <w:numId w:val="11"/>
        </w:numPr>
        <w:tabs>
          <w:tab w:val="left" w:pos="2680"/>
        </w:tabs>
        <w:ind w:left="2680" w:right="360" w:hanging="356"/>
        <w:rPr>
          <w:rFonts w:ascii="Symbol" w:eastAsia="Symbol" w:hAnsi="Symbol" w:cs="Symbol"/>
          <w:sz w:val="20"/>
          <w:szCs w:val="20"/>
        </w:rPr>
      </w:pPr>
      <w:r>
        <w:rPr>
          <w:rFonts w:ascii="Cambria" w:eastAsia="Cambria" w:hAnsi="Cambria" w:cs="Cambria"/>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7122F6" w:rsidRDefault="0024085C" w:rsidP="00FB1CDF">
      <w:pPr>
        <w:numPr>
          <w:ilvl w:val="0"/>
          <w:numId w:val="11"/>
        </w:numPr>
        <w:tabs>
          <w:tab w:val="left" w:pos="2680"/>
        </w:tabs>
        <w:ind w:left="2680" w:hanging="356"/>
        <w:rPr>
          <w:rFonts w:ascii="Symbol" w:eastAsia="Symbol" w:hAnsi="Symbol" w:cs="Symbol"/>
          <w:sz w:val="20"/>
          <w:szCs w:val="20"/>
        </w:rPr>
      </w:pPr>
      <w:r>
        <w:rPr>
          <w:rFonts w:ascii="Cambria" w:eastAsia="Cambria" w:hAnsi="Cambria" w:cs="Cambria"/>
        </w:rPr>
        <w:t>Выпускник получит возможность научиться:</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11"/>
        </w:numPr>
        <w:tabs>
          <w:tab w:val="left" w:pos="2680"/>
        </w:tabs>
        <w:spacing w:line="239" w:lineRule="auto"/>
        <w:ind w:left="2680" w:right="120" w:hanging="356"/>
        <w:rPr>
          <w:rFonts w:ascii="Symbol" w:eastAsia="Symbol" w:hAnsi="Symbol" w:cs="Symbol"/>
          <w:sz w:val="20"/>
          <w:szCs w:val="20"/>
        </w:rPr>
      </w:pPr>
      <w:r>
        <w:rPr>
          <w:rFonts w:ascii="Cambria" w:eastAsia="Cambria" w:hAnsi="Cambria" w:cs="Cambria"/>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11"/>
        </w:numPr>
        <w:tabs>
          <w:tab w:val="left" w:pos="2680"/>
        </w:tabs>
        <w:spacing w:line="241" w:lineRule="auto"/>
        <w:ind w:left="2680" w:right="100" w:hanging="356"/>
        <w:rPr>
          <w:rFonts w:ascii="Symbol" w:eastAsia="Symbol" w:hAnsi="Symbol" w:cs="Symbol"/>
          <w:sz w:val="20"/>
          <w:szCs w:val="20"/>
        </w:rPr>
      </w:pPr>
      <w:r>
        <w:rPr>
          <w:rFonts w:ascii="Cambria" w:eastAsia="Cambria" w:hAnsi="Cambria" w:cs="Cambria"/>
        </w:rPr>
        <w:t>5) использовать функциональные представления и свойства функций для решения математических задач из различных разделов курса.</w:t>
      </w:r>
    </w:p>
    <w:p w:rsidR="007122F6" w:rsidRDefault="007122F6" w:rsidP="00FB1CDF">
      <w:pPr>
        <w:spacing w:line="279" w:lineRule="exact"/>
        <w:rPr>
          <w:sz w:val="20"/>
          <w:szCs w:val="20"/>
        </w:rPr>
      </w:pPr>
    </w:p>
    <w:p w:rsidR="007122F6" w:rsidRDefault="0024085C" w:rsidP="00FB1CDF">
      <w:pPr>
        <w:ind w:left="2320"/>
        <w:rPr>
          <w:sz w:val="20"/>
          <w:szCs w:val="20"/>
        </w:rPr>
      </w:pPr>
      <w:r>
        <w:rPr>
          <w:rFonts w:ascii="Cambria" w:eastAsia="Cambria" w:hAnsi="Cambria" w:cs="Cambria"/>
          <w:b/>
          <w:bCs/>
          <w:i/>
          <w:iCs/>
        </w:rPr>
        <w:t>ЧИСЛОВЫЕ ПОСЛЕДОВАТЕЛЬНОСТИ</w:t>
      </w:r>
    </w:p>
    <w:p w:rsidR="007122F6" w:rsidRDefault="007122F6" w:rsidP="00FB1CDF">
      <w:pPr>
        <w:spacing w:line="280" w:lineRule="exact"/>
        <w:rPr>
          <w:sz w:val="20"/>
          <w:szCs w:val="20"/>
        </w:rPr>
      </w:pPr>
    </w:p>
    <w:p w:rsidR="007122F6" w:rsidRDefault="0024085C" w:rsidP="00FB1CDF">
      <w:pPr>
        <w:numPr>
          <w:ilvl w:val="0"/>
          <w:numId w:val="12"/>
        </w:numPr>
        <w:tabs>
          <w:tab w:val="left" w:pos="2680"/>
        </w:tabs>
        <w:ind w:left="2680" w:hanging="356"/>
        <w:rPr>
          <w:rFonts w:ascii="Symbol" w:eastAsia="Symbol" w:hAnsi="Symbol" w:cs="Symbol"/>
          <w:sz w:val="20"/>
          <w:szCs w:val="20"/>
        </w:rPr>
      </w:pPr>
      <w:r>
        <w:rPr>
          <w:rFonts w:ascii="Cambria" w:eastAsia="Cambria" w:hAnsi="Cambria" w:cs="Cambria"/>
        </w:rPr>
        <w:t>Выпускник научится:</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12"/>
        </w:numPr>
        <w:tabs>
          <w:tab w:val="left" w:pos="2680"/>
        </w:tabs>
        <w:spacing w:line="239" w:lineRule="auto"/>
        <w:ind w:left="2680" w:right="460" w:hanging="356"/>
        <w:rPr>
          <w:rFonts w:ascii="Symbol" w:eastAsia="Symbol" w:hAnsi="Symbol" w:cs="Symbol"/>
          <w:sz w:val="20"/>
          <w:szCs w:val="20"/>
        </w:rPr>
      </w:pPr>
      <w:r>
        <w:rPr>
          <w:rFonts w:ascii="Cambria" w:eastAsia="Cambria" w:hAnsi="Cambria" w:cs="Cambria"/>
        </w:rPr>
        <w:t>1) понимать и использовать язык последовательностей (термины, символические обозначения);</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12"/>
        </w:numPr>
        <w:tabs>
          <w:tab w:val="left" w:pos="2680"/>
        </w:tabs>
        <w:spacing w:line="239" w:lineRule="auto"/>
        <w:ind w:left="2680" w:right="680" w:hanging="356"/>
        <w:rPr>
          <w:rFonts w:ascii="Symbol" w:eastAsia="Symbol" w:hAnsi="Symbol" w:cs="Symbol"/>
          <w:sz w:val="20"/>
          <w:szCs w:val="20"/>
        </w:rPr>
      </w:pPr>
      <w:r>
        <w:rPr>
          <w:rFonts w:ascii="Cambria" w:eastAsia="Cambria" w:hAnsi="Cambria" w:cs="Cambria"/>
        </w:rPr>
        <w:t>2) 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12"/>
        </w:numPr>
        <w:tabs>
          <w:tab w:val="left" w:pos="2680"/>
        </w:tabs>
        <w:ind w:left="2680" w:hanging="356"/>
        <w:rPr>
          <w:rFonts w:ascii="Symbol" w:eastAsia="Symbol" w:hAnsi="Symbol" w:cs="Symbol"/>
          <w:sz w:val="20"/>
          <w:szCs w:val="20"/>
        </w:rPr>
      </w:pPr>
      <w:r>
        <w:rPr>
          <w:rFonts w:ascii="Cambria" w:eastAsia="Cambria" w:hAnsi="Cambria" w:cs="Cambria"/>
        </w:rPr>
        <w:t>Выпускник получит возможность научиться:</w:t>
      </w:r>
    </w:p>
    <w:p w:rsidR="007122F6" w:rsidRDefault="007122F6" w:rsidP="00FB1CDF">
      <w:pPr>
        <w:spacing w:line="1" w:lineRule="exact"/>
        <w:rPr>
          <w:rFonts w:ascii="Symbol" w:eastAsia="Symbol" w:hAnsi="Symbol" w:cs="Symbol"/>
          <w:sz w:val="20"/>
          <w:szCs w:val="20"/>
        </w:rPr>
      </w:pPr>
    </w:p>
    <w:p w:rsidR="007122F6" w:rsidRDefault="0024085C" w:rsidP="00FB1CDF">
      <w:pPr>
        <w:numPr>
          <w:ilvl w:val="0"/>
          <w:numId w:val="12"/>
        </w:numPr>
        <w:tabs>
          <w:tab w:val="left" w:pos="2680"/>
        </w:tabs>
        <w:spacing w:line="239" w:lineRule="auto"/>
        <w:ind w:left="2680" w:hanging="356"/>
        <w:rPr>
          <w:rFonts w:ascii="Symbol" w:eastAsia="Symbol" w:hAnsi="Symbol" w:cs="Symbol"/>
          <w:sz w:val="20"/>
          <w:szCs w:val="20"/>
        </w:rPr>
      </w:pPr>
      <w:r>
        <w:rPr>
          <w:rFonts w:ascii="Cambria" w:eastAsia="Cambria" w:hAnsi="Cambria" w:cs="Cambria"/>
        </w:rPr>
        <w:t>3) решать комбинированные задачи с применением формул п-го члена и суммы первых п членов арифметической и геометрической прогрессий, применяя при этом аппарат уравнений и неравенств; I</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12"/>
        </w:numPr>
        <w:tabs>
          <w:tab w:val="left" w:pos="2680"/>
        </w:tabs>
        <w:ind w:left="2680" w:right="660" w:hanging="356"/>
        <w:rPr>
          <w:rFonts w:ascii="Symbol" w:eastAsia="Symbol" w:hAnsi="Symbol" w:cs="Symbol"/>
          <w:sz w:val="20"/>
          <w:szCs w:val="20"/>
        </w:rPr>
      </w:pPr>
      <w:r>
        <w:rPr>
          <w:rFonts w:ascii="Cambria" w:eastAsia="Cambria" w:hAnsi="Cambria" w:cs="Cambria"/>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7122F6" w:rsidRDefault="007122F6" w:rsidP="00FB1CDF">
      <w:pPr>
        <w:spacing w:line="281" w:lineRule="exact"/>
        <w:rPr>
          <w:sz w:val="20"/>
          <w:szCs w:val="20"/>
        </w:rPr>
      </w:pPr>
    </w:p>
    <w:p w:rsidR="007122F6" w:rsidRDefault="0024085C" w:rsidP="00FB1CDF">
      <w:pPr>
        <w:ind w:left="2320"/>
        <w:rPr>
          <w:sz w:val="20"/>
          <w:szCs w:val="20"/>
        </w:rPr>
      </w:pPr>
      <w:r>
        <w:rPr>
          <w:rFonts w:ascii="Cambria" w:eastAsia="Cambria" w:hAnsi="Cambria" w:cs="Cambria"/>
          <w:b/>
          <w:bCs/>
          <w:i/>
          <w:iCs/>
        </w:rPr>
        <w:t>ОПИСАТЕЛЬНАЯ СТАТИСТИКА</w:t>
      </w:r>
    </w:p>
    <w:p w:rsidR="007122F6" w:rsidRDefault="007122F6" w:rsidP="00FB1CDF">
      <w:pPr>
        <w:spacing w:line="280" w:lineRule="exact"/>
        <w:rPr>
          <w:sz w:val="20"/>
          <w:szCs w:val="20"/>
        </w:rPr>
      </w:pPr>
    </w:p>
    <w:p w:rsidR="007122F6" w:rsidRDefault="0024085C" w:rsidP="00FB1CDF">
      <w:pPr>
        <w:numPr>
          <w:ilvl w:val="0"/>
          <w:numId w:val="13"/>
        </w:numPr>
        <w:tabs>
          <w:tab w:val="left" w:pos="2680"/>
        </w:tabs>
        <w:spacing w:line="239" w:lineRule="auto"/>
        <w:ind w:left="2680" w:right="1480" w:hanging="356"/>
        <w:rPr>
          <w:rFonts w:ascii="Symbol" w:eastAsia="Symbol" w:hAnsi="Symbol" w:cs="Symbol"/>
          <w:sz w:val="20"/>
          <w:szCs w:val="20"/>
        </w:rPr>
      </w:pPr>
      <w:r>
        <w:rPr>
          <w:rFonts w:ascii="Cambria" w:eastAsia="Cambria" w:hAnsi="Cambria" w:cs="Cambria"/>
        </w:rPr>
        <w:t>Выпускник научится использовать простейшие способы представления и анализа статистических данных.</w:t>
      </w:r>
    </w:p>
    <w:p w:rsidR="007122F6" w:rsidRDefault="007122F6" w:rsidP="00FB1CDF">
      <w:pPr>
        <w:spacing w:line="2" w:lineRule="exact"/>
        <w:rPr>
          <w:rFonts w:ascii="Symbol" w:eastAsia="Symbol" w:hAnsi="Symbol" w:cs="Symbol"/>
          <w:sz w:val="20"/>
          <w:szCs w:val="20"/>
        </w:rPr>
      </w:pPr>
    </w:p>
    <w:p w:rsidR="007122F6" w:rsidRDefault="0024085C" w:rsidP="00FB1CDF">
      <w:pPr>
        <w:numPr>
          <w:ilvl w:val="0"/>
          <w:numId w:val="13"/>
        </w:numPr>
        <w:tabs>
          <w:tab w:val="left" w:pos="2680"/>
        </w:tabs>
        <w:spacing w:line="239" w:lineRule="auto"/>
        <w:ind w:left="2680" w:right="220" w:hanging="356"/>
        <w:rPr>
          <w:rFonts w:ascii="Symbol" w:eastAsia="Symbol" w:hAnsi="Symbol" w:cs="Symbol"/>
          <w:sz w:val="20"/>
          <w:szCs w:val="20"/>
        </w:rPr>
      </w:pPr>
      <w:r>
        <w:rPr>
          <w:rFonts w:ascii="Cambria" w:eastAsia="Cambria" w:hAnsi="Cambria" w:cs="Cambria"/>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122F6" w:rsidRDefault="007122F6" w:rsidP="00FB1CDF">
      <w:pPr>
        <w:spacing w:line="3" w:lineRule="exact"/>
        <w:rPr>
          <w:rFonts w:ascii="Symbol" w:eastAsia="Symbol" w:hAnsi="Symbol" w:cs="Symbol"/>
          <w:sz w:val="20"/>
          <w:szCs w:val="20"/>
        </w:rPr>
      </w:pPr>
    </w:p>
    <w:p w:rsidR="007122F6" w:rsidRDefault="0024085C" w:rsidP="00FB1CDF">
      <w:pPr>
        <w:numPr>
          <w:ilvl w:val="0"/>
          <w:numId w:val="13"/>
        </w:numPr>
        <w:tabs>
          <w:tab w:val="left" w:pos="2680"/>
        </w:tabs>
        <w:ind w:left="2680" w:hanging="356"/>
        <w:rPr>
          <w:rFonts w:ascii="Symbol" w:eastAsia="Symbol" w:hAnsi="Symbol" w:cs="Symbol"/>
          <w:sz w:val="20"/>
          <w:szCs w:val="20"/>
        </w:rPr>
      </w:pPr>
      <w:r>
        <w:rPr>
          <w:rFonts w:ascii="Cambria" w:eastAsia="Cambria" w:hAnsi="Cambria" w:cs="Cambria"/>
        </w:rPr>
        <w:t>СЛУЧАЙНЫЕ СОБЫТИЯ И ВЕРОЯТНОСТЬ</w:t>
      </w:r>
    </w:p>
    <w:p w:rsidR="007122F6" w:rsidRDefault="0024085C" w:rsidP="00FB1CDF">
      <w:pPr>
        <w:numPr>
          <w:ilvl w:val="0"/>
          <w:numId w:val="13"/>
        </w:numPr>
        <w:tabs>
          <w:tab w:val="left" w:pos="2680"/>
        </w:tabs>
        <w:ind w:left="2680" w:right="140" w:hanging="356"/>
        <w:rPr>
          <w:rFonts w:ascii="Symbol" w:eastAsia="Symbol" w:hAnsi="Symbol" w:cs="Symbol"/>
          <w:sz w:val="20"/>
          <w:szCs w:val="20"/>
        </w:rPr>
      </w:pPr>
      <w:r>
        <w:rPr>
          <w:rFonts w:ascii="Cambria" w:eastAsia="Cambria" w:hAnsi="Cambria" w:cs="Cambria"/>
        </w:rPr>
        <w:t>Выпускник научится находить относительную частоту и вероятность случайного события.</w:t>
      </w:r>
    </w:p>
    <w:p w:rsidR="007122F6" w:rsidRDefault="0024085C" w:rsidP="00FB1CDF">
      <w:pPr>
        <w:numPr>
          <w:ilvl w:val="0"/>
          <w:numId w:val="13"/>
        </w:numPr>
        <w:tabs>
          <w:tab w:val="left" w:pos="2680"/>
        </w:tabs>
        <w:ind w:left="2680" w:right="380" w:hanging="356"/>
        <w:rPr>
          <w:rFonts w:ascii="Symbol" w:eastAsia="Symbol" w:hAnsi="Symbol" w:cs="Symbol"/>
          <w:sz w:val="20"/>
          <w:szCs w:val="20"/>
        </w:rPr>
      </w:pPr>
      <w:r>
        <w:rPr>
          <w:rFonts w:ascii="Cambria" w:eastAsia="Cambria" w:hAnsi="Cambria" w:cs="Cambria"/>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7122F6" w:rsidRDefault="0024085C" w:rsidP="00FB1CDF">
      <w:pPr>
        <w:numPr>
          <w:ilvl w:val="0"/>
          <w:numId w:val="13"/>
        </w:numPr>
        <w:tabs>
          <w:tab w:val="left" w:pos="2680"/>
        </w:tabs>
        <w:ind w:left="2680" w:hanging="356"/>
        <w:rPr>
          <w:rFonts w:ascii="Symbol" w:eastAsia="Symbol" w:hAnsi="Symbol" w:cs="Symbol"/>
          <w:sz w:val="20"/>
          <w:szCs w:val="20"/>
        </w:rPr>
      </w:pPr>
      <w:r>
        <w:rPr>
          <w:rFonts w:ascii="Cambria" w:eastAsia="Cambria" w:hAnsi="Cambria" w:cs="Cambria"/>
        </w:rPr>
        <w:t>КОМБИНАТОРИКА</w:t>
      </w:r>
    </w:p>
    <w:p w:rsidR="007122F6" w:rsidRDefault="0024085C" w:rsidP="00FB1CDF">
      <w:pPr>
        <w:numPr>
          <w:ilvl w:val="0"/>
          <w:numId w:val="13"/>
        </w:numPr>
        <w:tabs>
          <w:tab w:val="left" w:pos="2680"/>
        </w:tabs>
        <w:spacing w:line="241" w:lineRule="auto"/>
        <w:ind w:left="2680" w:right="320" w:hanging="356"/>
        <w:rPr>
          <w:rFonts w:ascii="Symbol" w:eastAsia="Symbol" w:hAnsi="Symbol" w:cs="Symbol"/>
          <w:sz w:val="20"/>
          <w:szCs w:val="20"/>
        </w:rPr>
      </w:pPr>
      <w:r>
        <w:rPr>
          <w:rFonts w:ascii="Cambria" w:eastAsia="Cambria" w:hAnsi="Cambria" w:cs="Cambria"/>
        </w:rPr>
        <w:t>Выпускник научится решать комбинаторные задачи на нахождение числа объектов или комбинаций.</w:t>
      </w:r>
    </w:p>
    <w:p w:rsidR="007122F6" w:rsidRDefault="007122F6" w:rsidP="00FB1CDF">
      <w:pPr>
        <w:sectPr w:rsidR="007122F6">
          <w:pgSz w:w="11900" w:h="16838"/>
          <w:pgMar w:top="1187" w:right="626" w:bottom="1440" w:left="1440" w:header="0" w:footer="0" w:gutter="0"/>
          <w:cols w:space="720" w:equalWidth="0">
            <w:col w:w="9840"/>
          </w:cols>
        </w:sectPr>
      </w:pPr>
    </w:p>
    <w:p w:rsidR="0024085C" w:rsidRDefault="0024085C" w:rsidP="00FB1CDF"/>
    <w:sectPr w:rsidR="0024085C" w:rsidSect="007122F6">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98C4FC9E"/>
    <w:lvl w:ilvl="0" w:tplc="FFD88CF6">
      <w:start w:val="1"/>
      <w:numFmt w:val="bullet"/>
      <w:lvlText w:val=""/>
      <w:lvlJc w:val="left"/>
    </w:lvl>
    <w:lvl w:ilvl="1" w:tplc="25626B88">
      <w:numFmt w:val="decimal"/>
      <w:lvlText w:val=""/>
      <w:lvlJc w:val="left"/>
    </w:lvl>
    <w:lvl w:ilvl="2" w:tplc="A0BE31A4">
      <w:numFmt w:val="decimal"/>
      <w:lvlText w:val=""/>
      <w:lvlJc w:val="left"/>
    </w:lvl>
    <w:lvl w:ilvl="3" w:tplc="DCF2BAE0">
      <w:numFmt w:val="decimal"/>
      <w:lvlText w:val=""/>
      <w:lvlJc w:val="left"/>
    </w:lvl>
    <w:lvl w:ilvl="4" w:tplc="AE0231B4">
      <w:numFmt w:val="decimal"/>
      <w:lvlText w:val=""/>
      <w:lvlJc w:val="left"/>
    </w:lvl>
    <w:lvl w:ilvl="5" w:tplc="52BED506">
      <w:numFmt w:val="decimal"/>
      <w:lvlText w:val=""/>
      <w:lvlJc w:val="left"/>
    </w:lvl>
    <w:lvl w:ilvl="6" w:tplc="07EC4420">
      <w:numFmt w:val="decimal"/>
      <w:lvlText w:val=""/>
      <w:lvlJc w:val="left"/>
    </w:lvl>
    <w:lvl w:ilvl="7" w:tplc="167873A8">
      <w:numFmt w:val="decimal"/>
      <w:lvlText w:val=""/>
      <w:lvlJc w:val="left"/>
    </w:lvl>
    <w:lvl w:ilvl="8" w:tplc="6A1C3FD6">
      <w:numFmt w:val="decimal"/>
      <w:lvlText w:val=""/>
      <w:lvlJc w:val="left"/>
    </w:lvl>
  </w:abstractNum>
  <w:abstractNum w:abstractNumId="1">
    <w:nsid w:val="0000074D"/>
    <w:multiLevelType w:val="hybridMultilevel"/>
    <w:tmpl w:val="B24215BC"/>
    <w:lvl w:ilvl="0" w:tplc="1ECA7FAE">
      <w:start w:val="1"/>
      <w:numFmt w:val="bullet"/>
      <w:lvlText w:val=""/>
      <w:lvlJc w:val="left"/>
    </w:lvl>
    <w:lvl w:ilvl="1" w:tplc="A3789A92">
      <w:numFmt w:val="decimal"/>
      <w:lvlText w:val=""/>
      <w:lvlJc w:val="left"/>
    </w:lvl>
    <w:lvl w:ilvl="2" w:tplc="49800920">
      <w:numFmt w:val="decimal"/>
      <w:lvlText w:val=""/>
      <w:lvlJc w:val="left"/>
    </w:lvl>
    <w:lvl w:ilvl="3" w:tplc="82821B6C">
      <w:numFmt w:val="decimal"/>
      <w:lvlText w:val=""/>
      <w:lvlJc w:val="left"/>
    </w:lvl>
    <w:lvl w:ilvl="4" w:tplc="6194E372">
      <w:numFmt w:val="decimal"/>
      <w:lvlText w:val=""/>
      <w:lvlJc w:val="left"/>
    </w:lvl>
    <w:lvl w:ilvl="5" w:tplc="0F544F2C">
      <w:numFmt w:val="decimal"/>
      <w:lvlText w:val=""/>
      <w:lvlJc w:val="left"/>
    </w:lvl>
    <w:lvl w:ilvl="6" w:tplc="D974C6DC">
      <w:numFmt w:val="decimal"/>
      <w:lvlText w:val=""/>
      <w:lvlJc w:val="left"/>
    </w:lvl>
    <w:lvl w:ilvl="7" w:tplc="8E3C0F10">
      <w:numFmt w:val="decimal"/>
      <w:lvlText w:val=""/>
      <w:lvlJc w:val="left"/>
    </w:lvl>
    <w:lvl w:ilvl="8" w:tplc="5A34DDC4">
      <w:numFmt w:val="decimal"/>
      <w:lvlText w:val=""/>
      <w:lvlJc w:val="left"/>
    </w:lvl>
  </w:abstractNum>
  <w:abstractNum w:abstractNumId="2">
    <w:nsid w:val="00000BDB"/>
    <w:multiLevelType w:val="hybridMultilevel"/>
    <w:tmpl w:val="3E662C24"/>
    <w:lvl w:ilvl="0" w:tplc="CE24E6EA">
      <w:start w:val="1"/>
      <w:numFmt w:val="bullet"/>
      <w:lvlText w:val=""/>
      <w:lvlJc w:val="left"/>
    </w:lvl>
    <w:lvl w:ilvl="1" w:tplc="4EE056F4">
      <w:numFmt w:val="decimal"/>
      <w:lvlText w:val=""/>
      <w:lvlJc w:val="left"/>
    </w:lvl>
    <w:lvl w:ilvl="2" w:tplc="3AFE7E56">
      <w:numFmt w:val="decimal"/>
      <w:lvlText w:val=""/>
      <w:lvlJc w:val="left"/>
    </w:lvl>
    <w:lvl w:ilvl="3" w:tplc="44CA66AE">
      <w:numFmt w:val="decimal"/>
      <w:lvlText w:val=""/>
      <w:lvlJc w:val="left"/>
    </w:lvl>
    <w:lvl w:ilvl="4" w:tplc="9FF40252">
      <w:numFmt w:val="decimal"/>
      <w:lvlText w:val=""/>
      <w:lvlJc w:val="left"/>
    </w:lvl>
    <w:lvl w:ilvl="5" w:tplc="845EAD9E">
      <w:numFmt w:val="decimal"/>
      <w:lvlText w:val=""/>
      <w:lvlJc w:val="left"/>
    </w:lvl>
    <w:lvl w:ilvl="6" w:tplc="2528C016">
      <w:numFmt w:val="decimal"/>
      <w:lvlText w:val=""/>
      <w:lvlJc w:val="left"/>
    </w:lvl>
    <w:lvl w:ilvl="7" w:tplc="A8765D58">
      <w:numFmt w:val="decimal"/>
      <w:lvlText w:val=""/>
      <w:lvlJc w:val="left"/>
    </w:lvl>
    <w:lvl w:ilvl="8" w:tplc="71AE7E6A">
      <w:numFmt w:val="decimal"/>
      <w:lvlText w:val=""/>
      <w:lvlJc w:val="left"/>
    </w:lvl>
  </w:abstractNum>
  <w:abstractNum w:abstractNumId="3">
    <w:nsid w:val="00001238"/>
    <w:multiLevelType w:val="hybridMultilevel"/>
    <w:tmpl w:val="8F98604A"/>
    <w:lvl w:ilvl="0" w:tplc="5740C430">
      <w:start w:val="8"/>
      <w:numFmt w:val="decimal"/>
      <w:lvlText w:val="%1."/>
      <w:lvlJc w:val="left"/>
    </w:lvl>
    <w:lvl w:ilvl="1" w:tplc="EB1C13D4">
      <w:start w:val="1"/>
      <w:numFmt w:val="decimal"/>
      <w:lvlText w:val="%2"/>
      <w:lvlJc w:val="left"/>
    </w:lvl>
    <w:lvl w:ilvl="2" w:tplc="08BC8158">
      <w:numFmt w:val="decimal"/>
      <w:lvlText w:val=""/>
      <w:lvlJc w:val="left"/>
    </w:lvl>
    <w:lvl w:ilvl="3" w:tplc="A56837AC">
      <w:numFmt w:val="decimal"/>
      <w:lvlText w:val=""/>
      <w:lvlJc w:val="left"/>
    </w:lvl>
    <w:lvl w:ilvl="4" w:tplc="441E7FD8">
      <w:numFmt w:val="decimal"/>
      <w:lvlText w:val=""/>
      <w:lvlJc w:val="left"/>
    </w:lvl>
    <w:lvl w:ilvl="5" w:tplc="176008DE">
      <w:numFmt w:val="decimal"/>
      <w:lvlText w:val=""/>
      <w:lvlJc w:val="left"/>
    </w:lvl>
    <w:lvl w:ilvl="6" w:tplc="B0680330">
      <w:numFmt w:val="decimal"/>
      <w:lvlText w:val=""/>
      <w:lvlJc w:val="left"/>
    </w:lvl>
    <w:lvl w:ilvl="7" w:tplc="87625A8A">
      <w:numFmt w:val="decimal"/>
      <w:lvlText w:val=""/>
      <w:lvlJc w:val="left"/>
    </w:lvl>
    <w:lvl w:ilvl="8" w:tplc="C88073A6">
      <w:numFmt w:val="decimal"/>
      <w:lvlText w:val=""/>
      <w:lvlJc w:val="left"/>
    </w:lvl>
  </w:abstractNum>
  <w:abstractNum w:abstractNumId="4">
    <w:nsid w:val="00001AD4"/>
    <w:multiLevelType w:val="hybridMultilevel"/>
    <w:tmpl w:val="E21A7F76"/>
    <w:lvl w:ilvl="0" w:tplc="36943F0E">
      <w:start w:val="1"/>
      <w:numFmt w:val="bullet"/>
      <w:lvlText w:val=""/>
      <w:lvlJc w:val="left"/>
    </w:lvl>
    <w:lvl w:ilvl="1" w:tplc="7AF0ADC6">
      <w:numFmt w:val="decimal"/>
      <w:lvlText w:val=""/>
      <w:lvlJc w:val="left"/>
    </w:lvl>
    <w:lvl w:ilvl="2" w:tplc="FC226876">
      <w:numFmt w:val="decimal"/>
      <w:lvlText w:val=""/>
      <w:lvlJc w:val="left"/>
    </w:lvl>
    <w:lvl w:ilvl="3" w:tplc="08FAA83C">
      <w:numFmt w:val="decimal"/>
      <w:lvlText w:val=""/>
      <w:lvlJc w:val="left"/>
    </w:lvl>
    <w:lvl w:ilvl="4" w:tplc="92B4696A">
      <w:numFmt w:val="decimal"/>
      <w:lvlText w:val=""/>
      <w:lvlJc w:val="left"/>
    </w:lvl>
    <w:lvl w:ilvl="5" w:tplc="7734AA38">
      <w:numFmt w:val="decimal"/>
      <w:lvlText w:val=""/>
      <w:lvlJc w:val="left"/>
    </w:lvl>
    <w:lvl w:ilvl="6" w:tplc="D6DC324E">
      <w:numFmt w:val="decimal"/>
      <w:lvlText w:val=""/>
      <w:lvlJc w:val="left"/>
    </w:lvl>
    <w:lvl w:ilvl="7" w:tplc="432AEED2">
      <w:numFmt w:val="decimal"/>
      <w:lvlText w:val=""/>
      <w:lvlJc w:val="left"/>
    </w:lvl>
    <w:lvl w:ilvl="8" w:tplc="81FACEA8">
      <w:numFmt w:val="decimal"/>
      <w:lvlText w:val=""/>
      <w:lvlJc w:val="left"/>
    </w:lvl>
  </w:abstractNum>
  <w:abstractNum w:abstractNumId="5">
    <w:nsid w:val="00001E1F"/>
    <w:multiLevelType w:val="hybridMultilevel"/>
    <w:tmpl w:val="E9CCBA58"/>
    <w:lvl w:ilvl="0" w:tplc="376CBB54">
      <w:start w:val="1"/>
      <w:numFmt w:val="bullet"/>
      <w:lvlText w:val=""/>
      <w:lvlJc w:val="left"/>
    </w:lvl>
    <w:lvl w:ilvl="1" w:tplc="3F8EA212">
      <w:numFmt w:val="decimal"/>
      <w:lvlText w:val=""/>
      <w:lvlJc w:val="left"/>
    </w:lvl>
    <w:lvl w:ilvl="2" w:tplc="38405DEA">
      <w:numFmt w:val="decimal"/>
      <w:lvlText w:val=""/>
      <w:lvlJc w:val="left"/>
    </w:lvl>
    <w:lvl w:ilvl="3" w:tplc="5984A9C6">
      <w:numFmt w:val="decimal"/>
      <w:lvlText w:val=""/>
      <w:lvlJc w:val="left"/>
    </w:lvl>
    <w:lvl w:ilvl="4" w:tplc="7D801798">
      <w:numFmt w:val="decimal"/>
      <w:lvlText w:val=""/>
      <w:lvlJc w:val="left"/>
    </w:lvl>
    <w:lvl w:ilvl="5" w:tplc="8334C7AA">
      <w:numFmt w:val="decimal"/>
      <w:lvlText w:val=""/>
      <w:lvlJc w:val="left"/>
    </w:lvl>
    <w:lvl w:ilvl="6" w:tplc="71EE16AC">
      <w:numFmt w:val="decimal"/>
      <w:lvlText w:val=""/>
      <w:lvlJc w:val="left"/>
    </w:lvl>
    <w:lvl w:ilvl="7" w:tplc="244609B6">
      <w:numFmt w:val="decimal"/>
      <w:lvlText w:val=""/>
      <w:lvlJc w:val="left"/>
    </w:lvl>
    <w:lvl w:ilvl="8" w:tplc="F7EA7CEE">
      <w:numFmt w:val="decimal"/>
      <w:lvlText w:val=""/>
      <w:lvlJc w:val="left"/>
    </w:lvl>
  </w:abstractNum>
  <w:abstractNum w:abstractNumId="6">
    <w:nsid w:val="00002213"/>
    <w:multiLevelType w:val="hybridMultilevel"/>
    <w:tmpl w:val="EB6C13BC"/>
    <w:lvl w:ilvl="0" w:tplc="990266FC">
      <w:start w:val="1"/>
      <w:numFmt w:val="bullet"/>
      <w:lvlText w:val=""/>
      <w:lvlJc w:val="left"/>
    </w:lvl>
    <w:lvl w:ilvl="1" w:tplc="4FC0EE9E">
      <w:numFmt w:val="decimal"/>
      <w:lvlText w:val=""/>
      <w:lvlJc w:val="left"/>
    </w:lvl>
    <w:lvl w:ilvl="2" w:tplc="DD42D250">
      <w:numFmt w:val="decimal"/>
      <w:lvlText w:val=""/>
      <w:lvlJc w:val="left"/>
    </w:lvl>
    <w:lvl w:ilvl="3" w:tplc="FF8EB6F0">
      <w:numFmt w:val="decimal"/>
      <w:lvlText w:val=""/>
      <w:lvlJc w:val="left"/>
    </w:lvl>
    <w:lvl w:ilvl="4" w:tplc="8E1C42CE">
      <w:numFmt w:val="decimal"/>
      <w:lvlText w:val=""/>
      <w:lvlJc w:val="left"/>
    </w:lvl>
    <w:lvl w:ilvl="5" w:tplc="3F8417D6">
      <w:numFmt w:val="decimal"/>
      <w:lvlText w:val=""/>
      <w:lvlJc w:val="left"/>
    </w:lvl>
    <w:lvl w:ilvl="6" w:tplc="E73CA6B2">
      <w:numFmt w:val="decimal"/>
      <w:lvlText w:val=""/>
      <w:lvlJc w:val="left"/>
    </w:lvl>
    <w:lvl w:ilvl="7" w:tplc="6614A636">
      <w:numFmt w:val="decimal"/>
      <w:lvlText w:val=""/>
      <w:lvlJc w:val="left"/>
    </w:lvl>
    <w:lvl w:ilvl="8" w:tplc="F78EC8D8">
      <w:numFmt w:val="decimal"/>
      <w:lvlText w:val=""/>
      <w:lvlJc w:val="left"/>
    </w:lvl>
  </w:abstractNum>
  <w:abstractNum w:abstractNumId="7">
    <w:nsid w:val="0000260D"/>
    <w:multiLevelType w:val="hybridMultilevel"/>
    <w:tmpl w:val="8CBC943C"/>
    <w:lvl w:ilvl="0" w:tplc="30F81892">
      <w:start w:val="1"/>
      <w:numFmt w:val="bullet"/>
      <w:lvlText w:val=""/>
      <w:lvlJc w:val="left"/>
    </w:lvl>
    <w:lvl w:ilvl="1" w:tplc="0F80F7C6">
      <w:numFmt w:val="decimal"/>
      <w:lvlText w:val=""/>
      <w:lvlJc w:val="left"/>
    </w:lvl>
    <w:lvl w:ilvl="2" w:tplc="F474B8B4">
      <w:numFmt w:val="decimal"/>
      <w:lvlText w:val=""/>
      <w:lvlJc w:val="left"/>
    </w:lvl>
    <w:lvl w:ilvl="3" w:tplc="880A7530">
      <w:numFmt w:val="decimal"/>
      <w:lvlText w:val=""/>
      <w:lvlJc w:val="left"/>
    </w:lvl>
    <w:lvl w:ilvl="4" w:tplc="2B2CA294">
      <w:numFmt w:val="decimal"/>
      <w:lvlText w:val=""/>
      <w:lvlJc w:val="left"/>
    </w:lvl>
    <w:lvl w:ilvl="5" w:tplc="828E1BA0">
      <w:numFmt w:val="decimal"/>
      <w:lvlText w:val=""/>
      <w:lvlJc w:val="left"/>
    </w:lvl>
    <w:lvl w:ilvl="6" w:tplc="32287E16">
      <w:numFmt w:val="decimal"/>
      <w:lvlText w:val=""/>
      <w:lvlJc w:val="left"/>
    </w:lvl>
    <w:lvl w:ilvl="7" w:tplc="9FAE7882">
      <w:numFmt w:val="decimal"/>
      <w:lvlText w:val=""/>
      <w:lvlJc w:val="left"/>
    </w:lvl>
    <w:lvl w:ilvl="8" w:tplc="86587844">
      <w:numFmt w:val="decimal"/>
      <w:lvlText w:val=""/>
      <w:lvlJc w:val="left"/>
    </w:lvl>
  </w:abstractNum>
  <w:abstractNum w:abstractNumId="8">
    <w:nsid w:val="000026A6"/>
    <w:multiLevelType w:val="hybridMultilevel"/>
    <w:tmpl w:val="677EEDCA"/>
    <w:lvl w:ilvl="0" w:tplc="22E64420">
      <w:start w:val="1"/>
      <w:numFmt w:val="bullet"/>
      <w:lvlText w:val=""/>
      <w:lvlJc w:val="left"/>
    </w:lvl>
    <w:lvl w:ilvl="1" w:tplc="F5B82780">
      <w:numFmt w:val="decimal"/>
      <w:lvlText w:val=""/>
      <w:lvlJc w:val="left"/>
    </w:lvl>
    <w:lvl w:ilvl="2" w:tplc="C99043AA">
      <w:numFmt w:val="decimal"/>
      <w:lvlText w:val=""/>
      <w:lvlJc w:val="left"/>
    </w:lvl>
    <w:lvl w:ilvl="3" w:tplc="20D4B574">
      <w:numFmt w:val="decimal"/>
      <w:lvlText w:val=""/>
      <w:lvlJc w:val="left"/>
    </w:lvl>
    <w:lvl w:ilvl="4" w:tplc="AAB45726">
      <w:numFmt w:val="decimal"/>
      <w:lvlText w:val=""/>
      <w:lvlJc w:val="left"/>
    </w:lvl>
    <w:lvl w:ilvl="5" w:tplc="9F82BCB2">
      <w:numFmt w:val="decimal"/>
      <w:lvlText w:val=""/>
      <w:lvlJc w:val="left"/>
    </w:lvl>
    <w:lvl w:ilvl="6" w:tplc="71343BEA">
      <w:numFmt w:val="decimal"/>
      <w:lvlText w:val=""/>
      <w:lvlJc w:val="left"/>
    </w:lvl>
    <w:lvl w:ilvl="7" w:tplc="135E459E">
      <w:numFmt w:val="decimal"/>
      <w:lvlText w:val=""/>
      <w:lvlJc w:val="left"/>
    </w:lvl>
    <w:lvl w:ilvl="8" w:tplc="53E6FD10">
      <w:numFmt w:val="decimal"/>
      <w:lvlText w:val=""/>
      <w:lvlJc w:val="left"/>
    </w:lvl>
  </w:abstractNum>
  <w:abstractNum w:abstractNumId="9">
    <w:nsid w:val="00002D12"/>
    <w:multiLevelType w:val="hybridMultilevel"/>
    <w:tmpl w:val="CF06C32E"/>
    <w:lvl w:ilvl="0" w:tplc="3AE4C5A6">
      <w:start w:val="1"/>
      <w:numFmt w:val="bullet"/>
      <w:lvlText w:val="и"/>
      <w:lvlJc w:val="left"/>
    </w:lvl>
    <w:lvl w:ilvl="1" w:tplc="2746236C">
      <w:numFmt w:val="decimal"/>
      <w:lvlText w:val=""/>
      <w:lvlJc w:val="left"/>
    </w:lvl>
    <w:lvl w:ilvl="2" w:tplc="35185AF0">
      <w:numFmt w:val="decimal"/>
      <w:lvlText w:val=""/>
      <w:lvlJc w:val="left"/>
    </w:lvl>
    <w:lvl w:ilvl="3" w:tplc="0EC4D950">
      <w:numFmt w:val="decimal"/>
      <w:lvlText w:val=""/>
      <w:lvlJc w:val="left"/>
    </w:lvl>
    <w:lvl w:ilvl="4" w:tplc="947E411C">
      <w:numFmt w:val="decimal"/>
      <w:lvlText w:val=""/>
      <w:lvlJc w:val="left"/>
    </w:lvl>
    <w:lvl w:ilvl="5" w:tplc="48FC52EC">
      <w:numFmt w:val="decimal"/>
      <w:lvlText w:val=""/>
      <w:lvlJc w:val="left"/>
    </w:lvl>
    <w:lvl w:ilvl="6" w:tplc="A5065302">
      <w:numFmt w:val="decimal"/>
      <w:lvlText w:val=""/>
      <w:lvlJc w:val="left"/>
    </w:lvl>
    <w:lvl w:ilvl="7" w:tplc="020CEC06">
      <w:numFmt w:val="decimal"/>
      <w:lvlText w:val=""/>
      <w:lvlJc w:val="left"/>
    </w:lvl>
    <w:lvl w:ilvl="8" w:tplc="5CE667E8">
      <w:numFmt w:val="decimal"/>
      <w:lvlText w:val=""/>
      <w:lvlJc w:val="left"/>
    </w:lvl>
  </w:abstractNum>
  <w:abstractNum w:abstractNumId="10">
    <w:nsid w:val="0000301C"/>
    <w:multiLevelType w:val="hybridMultilevel"/>
    <w:tmpl w:val="78828D9A"/>
    <w:lvl w:ilvl="0" w:tplc="DFAE93BA">
      <w:start w:val="1"/>
      <w:numFmt w:val="bullet"/>
      <w:lvlText w:val=""/>
      <w:lvlJc w:val="left"/>
    </w:lvl>
    <w:lvl w:ilvl="1" w:tplc="C02AAC86">
      <w:numFmt w:val="decimal"/>
      <w:lvlText w:val=""/>
      <w:lvlJc w:val="left"/>
    </w:lvl>
    <w:lvl w:ilvl="2" w:tplc="0658D3C0">
      <w:numFmt w:val="decimal"/>
      <w:lvlText w:val=""/>
      <w:lvlJc w:val="left"/>
    </w:lvl>
    <w:lvl w:ilvl="3" w:tplc="27C06CB0">
      <w:numFmt w:val="decimal"/>
      <w:lvlText w:val=""/>
      <w:lvlJc w:val="left"/>
    </w:lvl>
    <w:lvl w:ilvl="4" w:tplc="300A7848">
      <w:numFmt w:val="decimal"/>
      <w:lvlText w:val=""/>
      <w:lvlJc w:val="left"/>
    </w:lvl>
    <w:lvl w:ilvl="5" w:tplc="07E64AAE">
      <w:numFmt w:val="decimal"/>
      <w:lvlText w:val=""/>
      <w:lvlJc w:val="left"/>
    </w:lvl>
    <w:lvl w:ilvl="6" w:tplc="46E07856">
      <w:numFmt w:val="decimal"/>
      <w:lvlText w:val=""/>
      <w:lvlJc w:val="left"/>
    </w:lvl>
    <w:lvl w:ilvl="7" w:tplc="0B4600EE">
      <w:numFmt w:val="decimal"/>
      <w:lvlText w:val=""/>
      <w:lvlJc w:val="left"/>
    </w:lvl>
    <w:lvl w:ilvl="8" w:tplc="E3CA5FF8">
      <w:numFmt w:val="decimal"/>
      <w:lvlText w:val=""/>
      <w:lvlJc w:val="left"/>
    </w:lvl>
  </w:abstractNum>
  <w:abstractNum w:abstractNumId="11">
    <w:nsid w:val="0000323B"/>
    <w:multiLevelType w:val="hybridMultilevel"/>
    <w:tmpl w:val="B6A66B54"/>
    <w:lvl w:ilvl="0" w:tplc="EDCA1AE6">
      <w:start w:val="1"/>
      <w:numFmt w:val="bullet"/>
      <w:lvlText w:val=""/>
      <w:lvlJc w:val="left"/>
    </w:lvl>
    <w:lvl w:ilvl="1" w:tplc="65606A3E">
      <w:numFmt w:val="decimal"/>
      <w:lvlText w:val=""/>
      <w:lvlJc w:val="left"/>
    </w:lvl>
    <w:lvl w:ilvl="2" w:tplc="57607E70">
      <w:numFmt w:val="decimal"/>
      <w:lvlText w:val=""/>
      <w:lvlJc w:val="left"/>
    </w:lvl>
    <w:lvl w:ilvl="3" w:tplc="187481AC">
      <w:numFmt w:val="decimal"/>
      <w:lvlText w:val=""/>
      <w:lvlJc w:val="left"/>
    </w:lvl>
    <w:lvl w:ilvl="4" w:tplc="3E9EBD52">
      <w:numFmt w:val="decimal"/>
      <w:lvlText w:val=""/>
      <w:lvlJc w:val="left"/>
    </w:lvl>
    <w:lvl w:ilvl="5" w:tplc="94BC683A">
      <w:numFmt w:val="decimal"/>
      <w:lvlText w:val=""/>
      <w:lvlJc w:val="left"/>
    </w:lvl>
    <w:lvl w:ilvl="6" w:tplc="D4F66FC8">
      <w:numFmt w:val="decimal"/>
      <w:lvlText w:val=""/>
      <w:lvlJc w:val="left"/>
    </w:lvl>
    <w:lvl w:ilvl="7" w:tplc="BA48E3F8">
      <w:numFmt w:val="decimal"/>
      <w:lvlText w:val=""/>
      <w:lvlJc w:val="left"/>
    </w:lvl>
    <w:lvl w:ilvl="8" w:tplc="5980E948">
      <w:numFmt w:val="decimal"/>
      <w:lvlText w:val=""/>
      <w:lvlJc w:val="left"/>
    </w:lvl>
  </w:abstractNum>
  <w:abstractNum w:abstractNumId="12">
    <w:nsid w:val="000039B3"/>
    <w:multiLevelType w:val="hybridMultilevel"/>
    <w:tmpl w:val="4CC6C69A"/>
    <w:lvl w:ilvl="0" w:tplc="BC048E84">
      <w:start w:val="1"/>
      <w:numFmt w:val="bullet"/>
      <w:lvlText w:val=""/>
      <w:lvlJc w:val="left"/>
    </w:lvl>
    <w:lvl w:ilvl="1" w:tplc="F500C01A">
      <w:numFmt w:val="decimal"/>
      <w:lvlText w:val=""/>
      <w:lvlJc w:val="left"/>
    </w:lvl>
    <w:lvl w:ilvl="2" w:tplc="34284DA8">
      <w:numFmt w:val="decimal"/>
      <w:lvlText w:val=""/>
      <w:lvlJc w:val="left"/>
    </w:lvl>
    <w:lvl w:ilvl="3" w:tplc="B6BE0FD0">
      <w:numFmt w:val="decimal"/>
      <w:lvlText w:val=""/>
      <w:lvlJc w:val="left"/>
    </w:lvl>
    <w:lvl w:ilvl="4" w:tplc="0FA80176">
      <w:numFmt w:val="decimal"/>
      <w:lvlText w:val=""/>
      <w:lvlJc w:val="left"/>
    </w:lvl>
    <w:lvl w:ilvl="5" w:tplc="4D484EAA">
      <w:numFmt w:val="decimal"/>
      <w:lvlText w:val=""/>
      <w:lvlJc w:val="left"/>
    </w:lvl>
    <w:lvl w:ilvl="6" w:tplc="3B96589E">
      <w:numFmt w:val="decimal"/>
      <w:lvlText w:val=""/>
      <w:lvlJc w:val="left"/>
    </w:lvl>
    <w:lvl w:ilvl="7" w:tplc="2620FC5A">
      <w:numFmt w:val="decimal"/>
      <w:lvlText w:val=""/>
      <w:lvlJc w:val="left"/>
    </w:lvl>
    <w:lvl w:ilvl="8" w:tplc="AF1E9F54">
      <w:numFmt w:val="decimal"/>
      <w:lvlText w:val=""/>
      <w:lvlJc w:val="left"/>
    </w:lvl>
  </w:abstractNum>
  <w:abstractNum w:abstractNumId="13">
    <w:nsid w:val="00003B25"/>
    <w:multiLevelType w:val="hybridMultilevel"/>
    <w:tmpl w:val="330247E2"/>
    <w:lvl w:ilvl="0" w:tplc="347271D4">
      <w:start w:val="1"/>
      <w:numFmt w:val="bullet"/>
      <w:lvlText w:val=""/>
      <w:lvlJc w:val="left"/>
    </w:lvl>
    <w:lvl w:ilvl="1" w:tplc="6132334C">
      <w:numFmt w:val="decimal"/>
      <w:lvlText w:val=""/>
      <w:lvlJc w:val="left"/>
    </w:lvl>
    <w:lvl w:ilvl="2" w:tplc="4386EBFA">
      <w:numFmt w:val="decimal"/>
      <w:lvlText w:val=""/>
      <w:lvlJc w:val="left"/>
    </w:lvl>
    <w:lvl w:ilvl="3" w:tplc="94C0F9F0">
      <w:numFmt w:val="decimal"/>
      <w:lvlText w:val=""/>
      <w:lvlJc w:val="left"/>
    </w:lvl>
    <w:lvl w:ilvl="4" w:tplc="30302F6C">
      <w:numFmt w:val="decimal"/>
      <w:lvlText w:val=""/>
      <w:lvlJc w:val="left"/>
    </w:lvl>
    <w:lvl w:ilvl="5" w:tplc="9F5876DC">
      <w:numFmt w:val="decimal"/>
      <w:lvlText w:val=""/>
      <w:lvlJc w:val="left"/>
    </w:lvl>
    <w:lvl w:ilvl="6" w:tplc="398AC788">
      <w:numFmt w:val="decimal"/>
      <w:lvlText w:val=""/>
      <w:lvlJc w:val="left"/>
    </w:lvl>
    <w:lvl w:ilvl="7" w:tplc="460EED26">
      <w:numFmt w:val="decimal"/>
      <w:lvlText w:val=""/>
      <w:lvlJc w:val="left"/>
    </w:lvl>
    <w:lvl w:ilvl="8" w:tplc="4FA872A6">
      <w:numFmt w:val="decimal"/>
      <w:lvlText w:val=""/>
      <w:lvlJc w:val="left"/>
    </w:lvl>
  </w:abstractNum>
  <w:abstractNum w:abstractNumId="14">
    <w:nsid w:val="0000428B"/>
    <w:multiLevelType w:val="hybridMultilevel"/>
    <w:tmpl w:val="5184C0B4"/>
    <w:lvl w:ilvl="0" w:tplc="4BE0459C">
      <w:start w:val="1"/>
      <w:numFmt w:val="bullet"/>
      <w:lvlText w:val=""/>
      <w:lvlJc w:val="left"/>
    </w:lvl>
    <w:lvl w:ilvl="1" w:tplc="E4FC47D4">
      <w:numFmt w:val="decimal"/>
      <w:lvlText w:val=""/>
      <w:lvlJc w:val="left"/>
    </w:lvl>
    <w:lvl w:ilvl="2" w:tplc="0E4E4AEE">
      <w:numFmt w:val="decimal"/>
      <w:lvlText w:val=""/>
      <w:lvlJc w:val="left"/>
    </w:lvl>
    <w:lvl w:ilvl="3" w:tplc="F4748C10">
      <w:numFmt w:val="decimal"/>
      <w:lvlText w:val=""/>
      <w:lvlJc w:val="left"/>
    </w:lvl>
    <w:lvl w:ilvl="4" w:tplc="E0548470">
      <w:numFmt w:val="decimal"/>
      <w:lvlText w:val=""/>
      <w:lvlJc w:val="left"/>
    </w:lvl>
    <w:lvl w:ilvl="5" w:tplc="4F9A359A">
      <w:numFmt w:val="decimal"/>
      <w:lvlText w:val=""/>
      <w:lvlJc w:val="left"/>
    </w:lvl>
    <w:lvl w:ilvl="6" w:tplc="B2A602E8">
      <w:numFmt w:val="decimal"/>
      <w:lvlText w:val=""/>
      <w:lvlJc w:val="left"/>
    </w:lvl>
    <w:lvl w:ilvl="7" w:tplc="F17CED0E">
      <w:numFmt w:val="decimal"/>
      <w:lvlText w:val=""/>
      <w:lvlJc w:val="left"/>
    </w:lvl>
    <w:lvl w:ilvl="8" w:tplc="EEB8A196">
      <w:numFmt w:val="decimal"/>
      <w:lvlText w:val=""/>
      <w:lvlJc w:val="left"/>
    </w:lvl>
  </w:abstractNum>
  <w:abstractNum w:abstractNumId="15">
    <w:nsid w:val="00004509"/>
    <w:multiLevelType w:val="hybridMultilevel"/>
    <w:tmpl w:val="D8023C5A"/>
    <w:lvl w:ilvl="0" w:tplc="BCB0625E">
      <w:start w:val="6"/>
      <w:numFmt w:val="decimal"/>
      <w:lvlText w:val="%1."/>
      <w:lvlJc w:val="left"/>
    </w:lvl>
    <w:lvl w:ilvl="1" w:tplc="2A9C2590">
      <w:start w:val="7"/>
      <w:numFmt w:val="decimal"/>
      <w:lvlText w:val="%2."/>
      <w:lvlJc w:val="left"/>
    </w:lvl>
    <w:lvl w:ilvl="2" w:tplc="6F4E60C2">
      <w:numFmt w:val="decimal"/>
      <w:lvlText w:val=""/>
      <w:lvlJc w:val="left"/>
    </w:lvl>
    <w:lvl w:ilvl="3" w:tplc="5BC64962">
      <w:numFmt w:val="decimal"/>
      <w:lvlText w:val=""/>
      <w:lvlJc w:val="left"/>
    </w:lvl>
    <w:lvl w:ilvl="4" w:tplc="B1E402BA">
      <w:numFmt w:val="decimal"/>
      <w:lvlText w:val=""/>
      <w:lvlJc w:val="left"/>
    </w:lvl>
    <w:lvl w:ilvl="5" w:tplc="177AE66A">
      <w:numFmt w:val="decimal"/>
      <w:lvlText w:val=""/>
      <w:lvlJc w:val="left"/>
    </w:lvl>
    <w:lvl w:ilvl="6" w:tplc="EF4CE4F2">
      <w:numFmt w:val="decimal"/>
      <w:lvlText w:val=""/>
      <w:lvlJc w:val="left"/>
    </w:lvl>
    <w:lvl w:ilvl="7" w:tplc="C5BC34C4">
      <w:numFmt w:val="decimal"/>
      <w:lvlText w:val=""/>
      <w:lvlJc w:val="left"/>
    </w:lvl>
    <w:lvl w:ilvl="8" w:tplc="9EEC6274">
      <w:numFmt w:val="decimal"/>
      <w:lvlText w:val=""/>
      <w:lvlJc w:val="left"/>
    </w:lvl>
  </w:abstractNum>
  <w:abstractNum w:abstractNumId="16">
    <w:nsid w:val="00004DC8"/>
    <w:multiLevelType w:val="hybridMultilevel"/>
    <w:tmpl w:val="3CF4A88C"/>
    <w:lvl w:ilvl="0" w:tplc="A7609A5C">
      <w:start w:val="5"/>
      <w:numFmt w:val="decimal"/>
      <w:lvlText w:val="%1."/>
      <w:lvlJc w:val="left"/>
    </w:lvl>
    <w:lvl w:ilvl="1" w:tplc="424A6AB6">
      <w:numFmt w:val="decimal"/>
      <w:lvlText w:val=""/>
      <w:lvlJc w:val="left"/>
    </w:lvl>
    <w:lvl w:ilvl="2" w:tplc="523057B0">
      <w:numFmt w:val="decimal"/>
      <w:lvlText w:val=""/>
      <w:lvlJc w:val="left"/>
    </w:lvl>
    <w:lvl w:ilvl="3" w:tplc="87E028BA">
      <w:numFmt w:val="decimal"/>
      <w:lvlText w:val=""/>
      <w:lvlJc w:val="left"/>
    </w:lvl>
    <w:lvl w:ilvl="4" w:tplc="B942AF46">
      <w:numFmt w:val="decimal"/>
      <w:lvlText w:val=""/>
      <w:lvlJc w:val="left"/>
    </w:lvl>
    <w:lvl w:ilvl="5" w:tplc="868ADE60">
      <w:numFmt w:val="decimal"/>
      <w:lvlText w:val=""/>
      <w:lvlJc w:val="left"/>
    </w:lvl>
    <w:lvl w:ilvl="6" w:tplc="ADDA1F6E">
      <w:numFmt w:val="decimal"/>
      <w:lvlText w:val=""/>
      <w:lvlJc w:val="left"/>
    </w:lvl>
    <w:lvl w:ilvl="7" w:tplc="12C68D68">
      <w:numFmt w:val="decimal"/>
      <w:lvlText w:val=""/>
      <w:lvlJc w:val="left"/>
    </w:lvl>
    <w:lvl w:ilvl="8" w:tplc="53A8BB22">
      <w:numFmt w:val="decimal"/>
      <w:lvlText w:val=""/>
      <w:lvlJc w:val="left"/>
    </w:lvl>
  </w:abstractNum>
  <w:abstractNum w:abstractNumId="17">
    <w:nsid w:val="00004E45"/>
    <w:multiLevelType w:val="hybridMultilevel"/>
    <w:tmpl w:val="13920F8E"/>
    <w:lvl w:ilvl="0" w:tplc="3C9EFEFC">
      <w:start w:val="1"/>
      <w:numFmt w:val="bullet"/>
      <w:lvlText w:val=""/>
      <w:lvlJc w:val="left"/>
    </w:lvl>
    <w:lvl w:ilvl="1" w:tplc="A93A9F84">
      <w:numFmt w:val="decimal"/>
      <w:lvlText w:val=""/>
      <w:lvlJc w:val="left"/>
    </w:lvl>
    <w:lvl w:ilvl="2" w:tplc="0524B23A">
      <w:numFmt w:val="decimal"/>
      <w:lvlText w:val=""/>
      <w:lvlJc w:val="left"/>
    </w:lvl>
    <w:lvl w:ilvl="3" w:tplc="F9B8B004">
      <w:numFmt w:val="decimal"/>
      <w:lvlText w:val=""/>
      <w:lvlJc w:val="left"/>
    </w:lvl>
    <w:lvl w:ilvl="4" w:tplc="0BAE7008">
      <w:numFmt w:val="decimal"/>
      <w:lvlText w:val=""/>
      <w:lvlJc w:val="left"/>
    </w:lvl>
    <w:lvl w:ilvl="5" w:tplc="48A44E34">
      <w:numFmt w:val="decimal"/>
      <w:lvlText w:val=""/>
      <w:lvlJc w:val="left"/>
    </w:lvl>
    <w:lvl w:ilvl="6" w:tplc="9B1C29CE">
      <w:numFmt w:val="decimal"/>
      <w:lvlText w:val=""/>
      <w:lvlJc w:val="left"/>
    </w:lvl>
    <w:lvl w:ilvl="7" w:tplc="26AE4868">
      <w:numFmt w:val="decimal"/>
      <w:lvlText w:val=""/>
      <w:lvlJc w:val="left"/>
    </w:lvl>
    <w:lvl w:ilvl="8" w:tplc="3F5046FC">
      <w:numFmt w:val="decimal"/>
      <w:lvlText w:val=""/>
      <w:lvlJc w:val="left"/>
    </w:lvl>
  </w:abstractNum>
  <w:abstractNum w:abstractNumId="18">
    <w:nsid w:val="000054DE"/>
    <w:multiLevelType w:val="hybridMultilevel"/>
    <w:tmpl w:val="8DA46AA0"/>
    <w:lvl w:ilvl="0" w:tplc="E0DCFCF4">
      <w:start w:val="1"/>
      <w:numFmt w:val="bullet"/>
      <w:lvlText w:val=""/>
      <w:lvlJc w:val="left"/>
    </w:lvl>
    <w:lvl w:ilvl="1" w:tplc="C7D4BEB0">
      <w:numFmt w:val="decimal"/>
      <w:lvlText w:val=""/>
      <w:lvlJc w:val="left"/>
    </w:lvl>
    <w:lvl w:ilvl="2" w:tplc="E1C4D934">
      <w:numFmt w:val="decimal"/>
      <w:lvlText w:val=""/>
      <w:lvlJc w:val="left"/>
    </w:lvl>
    <w:lvl w:ilvl="3" w:tplc="58064834">
      <w:numFmt w:val="decimal"/>
      <w:lvlText w:val=""/>
      <w:lvlJc w:val="left"/>
    </w:lvl>
    <w:lvl w:ilvl="4" w:tplc="87462080">
      <w:numFmt w:val="decimal"/>
      <w:lvlText w:val=""/>
      <w:lvlJc w:val="left"/>
    </w:lvl>
    <w:lvl w:ilvl="5" w:tplc="28DA818C">
      <w:numFmt w:val="decimal"/>
      <w:lvlText w:val=""/>
      <w:lvlJc w:val="left"/>
    </w:lvl>
    <w:lvl w:ilvl="6" w:tplc="3A006574">
      <w:numFmt w:val="decimal"/>
      <w:lvlText w:val=""/>
      <w:lvlJc w:val="left"/>
    </w:lvl>
    <w:lvl w:ilvl="7" w:tplc="B404B1DC">
      <w:numFmt w:val="decimal"/>
      <w:lvlText w:val=""/>
      <w:lvlJc w:val="left"/>
    </w:lvl>
    <w:lvl w:ilvl="8" w:tplc="D8803082">
      <w:numFmt w:val="decimal"/>
      <w:lvlText w:val=""/>
      <w:lvlJc w:val="left"/>
    </w:lvl>
  </w:abstractNum>
  <w:abstractNum w:abstractNumId="19">
    <w:nsid w:val="00005D03"/>
    <w:multiLevelType w:val="hybridMultilevel"/>
    <w:tmpl w:val="F1DAE116"/>
    <w:lvl w:ilvl="0" w:tplc="BCFE1488">
      <w:start w:val="1"/>
      <w:numFmt w:val="bullet"/>
      <w:lvlText w:val=""/>
      <w:lvlJc w:val="left"/>
    </w:lvl>
    <w:lvl w:ilvl="1" w:tplc="16A28A5C">
      <w:numFmt w:val="decimal"/>
      <w:lvlText w:val=""/>
      <w:lvlJc w:val="left"/>
    </w:lvl>
    <w:lvl w:ilvl="2" w:tplc="4C62BA28">
      <w:numFmt w:val="decimal"/>
      <w:lvlText w:val=""/>
      <w:lvlJc w:val="left"/>
    </w:lvl>
    <w:lvl w:ilvl="3" w:tplc="0C429CC6">
      <w:numFmt w:val="decimal"/>
      <w:lvlText w:val=""/>
      <w:lvlJc w:val="left"/>
    </w:lvl>
    <w:lvl w:ilvl="4" w:tplc="CB2C0A54">
      <w:numFmt w:val="decimal"/>
      <w:lvlText w:val=""/>
      <w:lvlJc w:val="left"/>
    </w:lvl>
    <w:lvl w:ilvl="5" w:tplc="BDB690D2">
      <w:numFmt w:val="decimal"/>
      <w:lvlText w:val=""/>
      <w:lvlJc w:val="left"/>
    </w:lvl>
    <w:lvl w:ilvl="6" w:tplc="3EE2D5EC">
      <w:numFmt w:val="decimal"/>
      <w:lvlText w:val=""/>
      <w:lvlJc w:val="left"/>
    </w:lvl>
    <w:lvl w:ilvl="7" w:tplc="6BFAD2D6">
      <w:numFmt w:val="decimal"/>
      <w:lvlText w:val=""/>
      <w:lvlJc w:val="left"/>
    </w:lvl>
    <w:lvl w:ilvl="8" w:tplc="156076EC">
      <w:numFmt w:val="decimal"/>
      <w:lvlText w:val=""/>
      <w:lvlJc w:val="left"/>
    </w:lvl>
  </w:abstractNum>
  <w:abstractNum w:abstractNumId="20">
    <w:nsid w:val="000063CB"/>
    <w:multiLevelType w:val="hybridMultilevel"/>
    <w:tmpl w:val="8EFA72DC"/>
    <w:lvl w:ilvl="0" w:tplc="F1FE63BA">
      <w:start w:val="1"/>
      <w:numFmt w:val="bullet"/>
      <w:lvlText w:val=""/>
      <w:lvlJc w:val="left"/>
    </w:lvl>
    <w:lvl w:ilvl="1" w:tplc="2D8CA944">
      <w:numFmt w:val="decimal"/>
      <w:lvlText w:val=""/>
      <w:lvlJc w:val="left"/>
    </w:lvl>
    <w:lvl w:ilvl="2" w:tplc="259640A8">
      <w:numFmt w:val="decimal"/>
      <w:lvlText w:val=""/>
      <w:lvlJc w:val="left"/>
    </w:lvl>
    <w:lvl w:ilvl="3" w:tplc="DEA62354">
      <w:numFmt w:val="decimal"/>
      <w:lvlText w:val=""/>
      <w:lvlJc w:val="left"/>
    </w:lvl>
    <w:lvl w:ilvl="4" w:tplc="A378B618">
      <w:numFmt w:val="decimal"/>
      <w:lvlText w:val=""/>
      <w:lvlJc w:val="left"/>
    </w:lvl>
    <w:lvl w:ilvl="5" w:tplc="5F08243E">
      <w:numFmt w:val="decimal"/>
      <w:lvlText w:val=""/>
      <w:lvlJc w:val="left"/>
    </w:lvl>
    <w:lvl w:ilvl="6" w:tplc="A9827A58">
      <w:numFmt w:val="decimal"/>
      <w:lvlText w:val=""/>
      <w:lvlJc w:val="left"/>
    </w:lvl>
    <w:lvl w:ilvl="7" w:tplc="F3B4F93A">
      <w:numFmt w:val="decimal"/>
      <w:lvlText w:val=""/>
      <w:lvlJc w:val="left"/>
    </w:lvl>
    <w:lvl w:ilvl="8" w:tplc="EDE40C02">
      <w:numFmt w:val="decimal"/>
      <w:lvlText w:val=""/>
      <w:lvlJc w:val="left"/>
    </w:lvl>
  </w:abstractNum>
  <w:abstractNum w:abstractNumId="21">
    <w:nsid w:val="00006443"/>
    <w:multiLevelType w:val="hybridMultilevel"/>
    <w:tmpl w:val="979249D2"/>
    <w:lvl w:ilvl="0" w:tplc="7928725A">
      <w:start w:val="1"/>
      <w:numFmt w:val="bullet"/>
      <w:lvlText w:val=""/>
      <w:lvlJc w:val="left"/>
    </w:lvl>
    <w:lvl w:ilvl="1" w:tplc="79E85EEA">
      <w:numFmt w:val="decimal"/>
      <w:lvlText w:val=""/>
      <w:lvlJc w:val="left"/>
    </w:lvl>
    <w:lvl w:ilvl="2" w:tplc="ABC2BF5E">
      <w:numFmt w:val="decimal"/>
      <w:lvlText w:val=""/>
      <w:lvlJc w:val="left"/>
    </w:lvl>
    <w:lvl w:ilvl="3" w:tplc="E94808D6">
      <w:numFmt w:val="decimal"/>
      <w:lvlText w:val=""/>
      <w:lvlJc w:val="left"/>
    </w:lvl>
    <w:lvl w:ilvl="4" w:tplc="47362FD2">
      <w:numFmt w:val="decimal"/>
      <w:lvlText w:val=""/>
      <w:lvlJc w:val="left"/>
    </w:lvl>
    <w:lvl w:ilvl="5" w:tplc="05C22784">
      <w:numFmt w:val="decimal"/>
      <w:lvlText w:val=""/>
      <w:lvlJc w:val="left"/>
    </w:lvl>
    <w:lvl w:ilvl="6" w:tplc="7E88B4E8">
      <w:numFmt w:val="decimal"/>
      <w:lvlText w:val=""/>
      <w:lvlJc w:val="left"/>
    </w:lvl>
    <w:lvl w:ilvl="7" w:tplc="C79EA452">
      <w:numFmt w:val="decimal"/>
      <w:lvlText w:val=""/>
      <w:lvlJc w:val="left"/>
    </w:lvl>
    <w:lvl w:ilvl="8" w:tplc="81A06622">
      <w:numFmt w:val="decimal"/>
      <w:lvlText w:val=""/>
      <w:lvlJc w:val="left"/>
    </w:lvl>
  </w:abstractNum>
  <w:abstractNum w:abstractNumId="22">
    <w:nsid w:val="000066BB"/>
    <w:multiLevelType w:val="hybridMultilevel"/>
    <w:tmpl w:val="8EE69BFA"/>
    <w:lvl w:ilvl="0" w:tplc="4894C644">
      <w:start w:val="1"/>
      <w:numFmt w:val="bullet"/>
      <w:lvlText w:val=""/>
      <w:lvlJc w:val="left"/>
    </w:lvl>
    <w:lvl w:ilvl="1" w:tplc="D7D6A410">
      <w:numFmt w:val="decimal"/>
      <w:lvlText w:val=""/>
      <w:lvlJc w:val="left"/>
    </w:lvl>
    <w:lvl w:ilvl="2" w:tplc="9990C918">
      <w:numFmt w:val="decimal"/>
      <w:lvlText w:val=""/>
      <w:lvlJc w:val="left"/>
    </w:lvl>
    <w:lvl w:ilvl="3" w:tplc="151894B4">
      <w:numFmt w:val="decimal"/>
      <w:lvlText w:val=""/>
      <w:lvlJc w:val="left"/>
    </w:lvl>
    <w:lvl w:ilvl="4" w:tplc="47481288">
      <w:numFmt w:val="decimal"/>
      <w:lvlText w:val=""/>
      <w:lvlJc w:val="left"/>
    </w:lvl>
    <w:lvl w:ilvl="5" w:tplc="44C6DE14">
      <w:numFmt w:val="decimal"/>
      <w:lvlText w:val=""/>
      <w:lvlJc w:val="left"/>
    </w:lvl>
    <w:lvl w:ilvl="6" w:tplc="42E0D6FE">
      <w:numFmt w:val="decimal"/>
      <w:lvlText w:val=""/>
      <w:lvlJc w:val="left"/>
    </w:lvl>
    <w:lvl w:ilvl="7" w:tplc="8444AEC8">
      <w:numFmt w:val="decimal"/>
      <w:lvlText w:val=""/>
      <w:lvlJc w:val="left"/>
    </w:lvl>
    <w:lvl w:ilvl="8" w:tplc="DC125774">
      <w:numFmt w:val="decimal"/>
      <w:lvlText w:val=""/>
      <w:lvlJc w:val="left"/>
    </w:lvl>
  </w:abstractNum>
  <w:abstractNum w:abstractNumId="23">
    <w:nsid w:val="00006B89"/>
    <w:multiLevelType w:val="hybridMultilevel"/>
    <w:tmpl w:val="3EE652CE"/>
    <w:lvl w:ilvl="0" w:tplc="330E26E8">
      <w:start w:val="2"/>
      <w:numFmt w:val="decimal"/>
      <w:lvlText w:val="%1."/>
      <w:lvlJc w:val="left"/>
    </w:lvl>
    <w:lvl w:ilvl="1" w:tplc="1584C6DE">
      <w:numFmt w:val="decimal"/>
      <w:lvlText w:val=""/>
      <w:lvlJc w:val="left"/>
    </w:lvl>
    <w:lvl w:ilvl="2" w:tplc="EC588A0C">
      <w:numFmt w:val="decimal"/>
      <w:lvlText w:val=""/>
      <w:lvlJc w:val="left"/>
    </w:lvl>
    <w:lvl w:ilvl="3" w:tplc="79841D82">
      <w:numFmt w:val="decimal"/>
      <w:lvlText w:val=""/>
      <w:lvlJc w:val="left"/>
    </w:lvl>
    <w:lvl w:ilvl="4" w:tplc="739EEED0">
      <w:numFmt w:val="decimal"/>
      <w:lvlText w:val=""/>
      <w:lvlJc w:val="left"/>
    </w:lvl>
    <w:lvl w:ilvl="5" w:tplc="2C3C7B42">
      <w:numFmt w:val="decimal"/>
      <w:lvlText w:val=""/>
      <w:lvlJc w:val="left"/>
    </w:lvl>
    <w:lvl w:ilvl="6" w:tplc="F0DA98DE">
      <w:numFmt w:val="decimal"/>
      <w:lvlText w:val=""/>
      <w:lvlJc w:val="left"/>
    </w:lvl>
    <w:lvl w:ilvl="7" w:tplc="0AAA6056">
      <w:numFmt w:val="decimal"/>
      <w:lvlText w:val=""/>
      <w:lvlJc w:val="left"/>
    </w:lvl>
    <w:lvl w:ilvl="8" w:tplc="3F4CAE2E">
      <w:numFmt w:val="decimal"/>
      <w:lvlText w:val=""/>
      <w:lvlJc w:val="left"/>
    </w:lvl>
  </w:abstractNum>
  <w:abstractNum w:abstractNumId="24">
    <w:nsid w:val="00006BFC"/>
    <w:multiLevelType w:val="hybridMultilevel"/>
    <w:tmpl w:val="09F8F08A"/>
    <w:lvl w:ilvl="0" w:tplc="852421D0">
      <w:start w:val="1"/>
      <w:numFmt w:val="bullet"/>
      <w:lvlText w:val=""/>
      <w:lvlJc w:val="left"/>
    </w:lvl>
    <w:lvl w:ilvl="1" w:tplc="8A905926">
      <w:numFmt w:val="decimal"/>
      <w:lvlText w:val=""/>
      <w:lvlJc w:val="left"/>
    </w:lvl>
    <w:lvl w:ilvl="2" w:tplc="96FA5F62">
      <w:numFmt w:val="decimal"/>
      <w:lvlText w:val=""/>
      <w:lvlJc w:val="left"/>
    </w:lvl>
    <w:lvl w:ilvl="3" w:tplc="937C72BC">
      <w:numFmt w:val="decimal"/>
      <w:lvlText w:val=""/>
      <w:lvlJc w:val="left"/>
    </w:lvl>
    <w:lvl w:ilvl="4" w:tplc="F192EECE">
      <w:numFmt w:val="decimal"/>
      <w:lvlText w:val=""/>
      <w:lvlJc w:val="left"/>
    </w:lvl>
    <w:lvl w:ilvl="5" w:tplc="EC8C795A">
      <w:numFmt w:val="decimal"/>
      <w:lvlText w:val=""/>
      <w:lvlJc w:val="left"/>
    </w:lvl>
    <w:lvl w:ilvl="6" w:tplc="FDAC48F8">
      <w:numFmt w:val="decimal"/>
      <w:lvlText w:val=""/>
      <w:lvlJc w:val="left"/>
    </w:lvl>
    <w:lvl w:ilvl="7" w:tplc="AD868492">
      <w:numFmt w:val="decimal"/>
      <w:lvlText w:val=""/>
      <w:lvlJc w:val="left"/>
    </w:lvl>
    <w:lvl w:ilvl="8" w:tplc="3B7690F2">
      <w:numFmt w:val="decimal"/>
      <w:lvlText w:val=""/>
      <w:lvlJc w:val="left"/>
    </w:lvl>
  </w:abstractNum>
  <w:abstractNum w:abstractNumId="25">
    <w:nsid w:val="00006E5D"/>
    <w:multiLevelType w:val="hybridMultilevel"/>
    <w:tmpl w:val="587AAB30"/>
    <w:lvl w:ilvl="0" w:tplc="E69EF43A">
      <w:start w:val="1"/>
      <w:numFmt w:val="bullet"/>
      <w:lvlText w:val=""/>
      <w:lvlJc w:val="left"/>
    </w:lvl>
    <w:lvl w:ilvl="1" w:tplc="E1FCFFEE">
      <w:numFmt w:val="decimal"/>
      <w:lvlText w:val=""/>
      <w:lvlJc w:val="left"/>
    </w:lvl>
    <w:lvl w:ilvl="2" w:tplc="DFF8E57A">
      <w:numFmt w:val="decimal"/>
      <w:lvlText w:val=""/>
      <w:lvlJc w:val="left"/>
    </w:lvl>
    <w:lvl w:ilvl="3" w:tplc="048E3E68">
      <w:numFmt w:val="decimal"/>
      <w:lvlText w:val=""/>
      <w:lvlJc w:val="left"/>
    </w:lvl>
    <w:lvl w:ilvl="4" w:tplc="AF3059A8">
      <w:numFmt w:val="decimal"/>
      <w:lvlText w:val=""/>
      <w:lvlJc w:val="left"/>
    </w:lvl>
    <w:lvl w:ilvl="5" w:tplc="E8267614">
      <w:numFmt w:val="decimal"/>
      <w:lvlText w:val=""/>
      <w:lvlJc w:val="left"/>
    </w:lvl>
    <w:lvl w:ilvl="6" w:tplc="3EDE437C">
      <w:numFmt w:val="decimal"/>
      <w:lvlText w:val=""/>
      <w:lvlJc w:val="left"/>
    </w:lvl>
    <w:lvl w:ilvl="7" w:tplc="5D32A05C">
      <w:numFmt w:val="decimal"/>
      <w:lvlText w:val=""/>
      <w:lvlJc w:val="left"/>
    </w:lvl>
    <w:lvl w:ilvl="8" w:tplc="92A67E8A">
      <w:numFmt w:val="decimal"/>
      <w:lvlText w:val=""/>
      <w:lvlJc w:val="left"/>
    </w:lvl>
  </w:abstractNum>
  <w:abstractNum w:abstractNumId="26">
    <w:nsid w:val="0000701F"/>
    <w:multiLevelType w:val="hybridMultilevel"/>
    <w:tmpl w:val="FDBCCBAC"/>
    <w:lvl w:ilvl="0" w:tplc="053C0BC0">
      <w:start w:val="1"/>
      <w:numFmt w:val="bullet"/>
      <w:lvlText w:val=""/>
      <w:lvlJc w:val="left"/>
    </w:lvl>
    <w:lvl w:ilvl="1" w:tplc="0E182692">
      <w:numFmt w:val="decimal"/>
      <w:lvlText w:val=""/>
      <w:lvlJc w:val="left"/>
    </w:lvl>
    <w:lvl w:ilvl="2" w:tplc="12F25076">
      <w:numFmt w:val="decimal"/>
      <w:lvlText w:val=""/>
      <w:lvlJc w:val="left"/>
    </w:lvl>
    <w:lvl w:ilvl="3" w:tplc="0EBA6898">
      <w:numFmt w:val="decimal"/>
      <w:lvlText w:val=""/>
      <w:lvlJc w:val="left"/>
    </w:lvl>
    <w:lvl w:ilvl="4" w:tplc="2FA2A5CC">
      <w:numFmt w:val="decimal"/>
      <w:lvlText w:val=""/>
      <w:lvlJc w:val="left"/>
    </w:lvl>
    <w:lvl w:ilvl="5" w:tplc="1B306878">
      <w:numFmt w:val="decimal"/>
      <w:lvlText w:val=""/>
      <w:lvlJc w:val="left"/>
    </w:lvl>
    <w:lvl w:ilvl="6" w:tplc="48E4CBAE">
      <w:numFmt w:val="decimal"/>
      <w:lvlText w:val=""/>
      <w:lvlJc w:val="left"/>
    </w:lvl>
    <w:lvl w:ilvl="7" w:tplc="8A78BF8C">
      <w:numFmt w:val="decimal"/>
      <w:lvlText w:val=""/>
      <w:lvlJc w:val="left"/>
    </w:lvl>
    <w:lvl w:ilvl="8" w:tplc="D58603D2">
      <w:numFmt w:val="decimal"/>
      <w:lvlText w:val=""/>
      <w:lvlJc w:val="left"/>
    </w:lvl>
  </w:abstractNum>
  <w:abstractNum w:abstractNumId="27">
    <w:nsid w:val="0000767D"/>
    <w:multiLevelType w:val="hybridMultilevel"/>
    <w:tmpl w:val="9314FB82"/>
    <w:lvl w:ilvl="0" w:tplc="2F46F99C">
      <w:start w:val="1"/>
      <w:numFmt w:val="bullet"/>
      <w:lvlText w:val=""/>
      <w:lvlJc w:val="left"/>
    </w:lvl>
    <w:lvl w:ilvl="1" w:tplc="9E0A7CC8">
      <w:numFmt w:val="decimal"/>
      <w:lvlText w:val=""/>
      <w:lvlJc w:val="left"/>
    </w:lvl>
    <w:lvl w:ilvl="2" w:tplc="AB9AA364">
      <w:numFmt w:val="decimal"/>
      <w:lvlText w:val=""/>
      <w:lvlJc w:val="left"/>
    </w:lvl>
    <w:lvl w:ilvl="3" w:tplc="9B36108E">
      <w:numFmt w:val="decimal"/>
      <w:lvlText w:val=""/>
      <w:lvlJc w:val="left"/>
    </w:lvl>
    <w:lvl w:ilvl="4" w:tplc="67C20F28">
      <w:numFmt w:val="decimal"/>
      <w:lvlText w:val=""/>
      <w:lvlJc w:val="left"/>
    </w:lvl>
    <w:lvl w:ilvl="5" w:tplc="F6C0A3F4">
      <w:numFmt w:val="decimal"/>
      <w:lvlText w:val=""/>
      <w:lvlJc w:val="left"/>
    </w:lvl>
    <w:lvl w:ilvl="6" w:tplc="30DCBC86">
      <w:numFmt w:val="decimal"/>
      <w:lvlText w:val=""/>
      <w:lvlJc w:val="left"/>
    </w:lvl>
    <w:lvl w:ilvl="7" w:tplc="F5DA470E">
      <w:numFmt w:val="decimal"/>
      <w:lvlText w:val=""/>
      <w:lvlJc w:val="left"/>
    </w:lvl>
    <w:lvl w:ilvl="8" w:tplc="63C60C80">
      <w:numFmt w:val="decimal"/>
      <w:lvlText w:val=""/>
      <w:lvlJc w:val="left"/>
    </w:lvl>
  </w:abstractNum>
  <w:abstractNum w:abstractNumId="28">
    <w:nsid w:val="00007A5A"/>
    <w:multiLevelType w:val="hybridMultilevel"/>
    <w:tmpl w:val="BF4A06C0"/>
    <w:lvl w:ilvl="0" w:tplc="519EB552">
      <w:start w:val="1"/>
      <w:numFmt w:val="bullet"/>
      <w:lvlText w:val=""/>
      <w:lvlJc w:val="left"/>
    </w:lvl>
    <w:lvl w:ilvl="1" w:tplc="99640CA8">
      <w:numFmt w:val="decimal"/>
      <w:lvlText w:val=""/>
      <w:lvlJc w:val="left"/>
    </w:lvl>
    <w:lvl w:ilvl="2" w:tplc="00C6E910">
      <w:numFmt w:val="decimal"/>
      <w:lvlText w:val=""/>
      <w:lvlJc w:val="left"/>
    </w:lvl>
    <w:lvl w:ilvl="3" w:tplc="A21C7E28">
      <w:numFmt w:val="decimal"/>
      <w:lvlText w:val=""/>
      <w:lvlJc w:val="left"/>
    </w:lvl>
    <w:lvl w:ilvl="4" w:tplc="27D68D10">
      <w:numFmt w:val="decimal"/>
      <w:lvlText w:val=""/>
      <w:lvlJc w:val="left"/>
    </w:lvl>
    <w:lvl w:ilvl="5" w:tplc="4AFC1674">
      <w:numFmt w:val="decimal"/>
      <w:lvlText w:val=""/>
      <w:lvlJc w:val="left"/>
    </w:lvl>
    <w:lvl w:ilvl="6" w:tplc="A56A3FAC">
      <w:numFmt w:val="decimal"/>
      <w:lvlText w:val=""/>
      <w:lvlJc w:val="left"/>
    </w:lvl>
    <w:lvl w:ilvl="7" w:tplc="36F23F24">
      <w:numFmt w:val="decimal"/>
      <w:lvlText w:val=""/>
      <w:lvlJc w:val="left"/>
    </w:lvl>
    <w:lvl w:ilvl="8" w:tplc="CD0AA5F8">
      <w:numFmt w:val="decimal"/>
      <w:lvlText w:val=""/>
      <w:lvlJc w:val="left"/>
    </w:lvl>
  </w:abstractNum>
  <w:abstractNum w:abstractNumId="29">
    <w:nsid w:val="00007F96"/>
    <w:multiLevelType w:val="hybridMultilevel"/>
    <w:tmpl w:val="007E342C"/>
    <w:lvl w:ilvl="0" w:tplc="0750D288">
      <w:start w:val="4"/>
      <w:numFmt w:val="decimal"/>
      <w:lvlText w:val="%1)"/>
      <w:lvlJc w:val="left"/>
    </w:lvl>
    <w:lvl w:ilvl="1" w:tplc="5A8E4C8E">
      <w:start w:val="1"/>
      <w:numFmt w:val="bullet"/>
      <w:lvlText w:val=""/>
      <w:lvlJc w:val="left"/>
    </w:lvl>
    <w:lvl w:ilvl="2" w:tplc="43C09EB6">
      <w:numFmt w:val="decimal"/>
      <w:lvlText w:val=""/>
      <w:lvlJc w:val="left"/>
    </w:lvl>
    <w:lvl w:ilvl="3" w:tplc="3A402006">
      <w:numFmt w:val="decimal"/>
      <w:lvlText w:val=""/>
      <w:lvlJc w:val="left"/>
    </w:lvl>
    <w:lvl w:ilvl="4" w:tplc="DA68728E">
      <w:numFmt w:val="decimal"/>
      <w:lvlText w:val=""/>
      <w:lvlJc w:val="left"/>
    </w:lvl>
    <w:lvl w:ilvl="5" w:tplc="3842B808">
      <w:numFmt w:val="decimal"/>
      <w:lvlText w:val=""/>
      <w:lvlJc w:val="left"/>
    </w:lvl>
    <w:lvl w:ilvl="6" w:tplc="822C64E6">
      <w:numFmt w:val="decimal"/>
      <w:lvlText w:val=""/>
      <w:lvlJc w:val="left"/>
    </w:lvl>
    <w:lvl w:ilvl="7" w:tplc="3B0A67AC">
      <w:numFmt w:val="decimal"/>
      <w:lvlText w:val=""/>
      <w:lvlJc w:val="left"/>
    </w:lvl>
    <w:lvl w:ilvl="8" w:tplc="C172D308">
      <w:numFmt w:val="decimal"/>
      <w:lvlText w:val=""/>
      <w:lvlJc w:val="left"/>
    </w:lvl>
  </w:abstractNum>
  <w:abstractNum w:abstractNumId="30">
    <w:nsid w:val="00007FF5"/>
    <w:multiLevelType w:val="hybridMultilevel"/>
    <w:tmpl w:val="61FC5724"/>
    <w:lvl w:ilvl="0" w:tplc="83E44A68">
      <w:start w:val="1"/>
      <w:numFmt w:val="bullet"/>
      <w:lvlText w:val=""/>
      <w:lvlJc w:val="left"/>
    </w:lvl>
    <w:lvl w:ilvl="1" w:tplc="FD0C7B40">
      <w:numFmt w:val="decimal"/>
      <w:lvlText w:val=""/>
      <w:lvlJc w:val="left"/>
    </w:lvl>
    <w:lvl w:ilvl="2" w:tplc="E54405DA">
      <w:numFmt w:val="decimal"/>
      <w:lvlText w:val=""/>
      <w:lvlJc w:val="left"/>
    </w:lvl>
    <w:lvl w:ilvl="3" w:tplc="EB886FC8">
      <w:numFmt w:val="decimal"/>
      <w:lvlText w:val=""/>
      <w:lvlJc w:val="left"/>
    </w:lvl>
    <w:lvl w:ilvl="4" w:tplc="BAC22130">
      <w:numFmt w:val="decimal"/>
      <w:lvlText w:val=""/>
      <w:lvlJc w:val="left"/>
    </w:lvl>
    <w:lvl w:ilvl="5" w:tplc="AA8C357E">
      <w:numFmt w:val="decimal"/>
      <w:lvlText w:val=""/>
      <w:lvlJc w:val="left"/>
    </w:lvl>
    <w:lvl w:ilvl="6" w:tplc="A372F45E">
      <w:numFmt w:val="decimal"/>
      <w:lvlText w:val=""/>
      <w:lvlJc w:val="left"/>
    </w:lvl>
    <w:lvl w:ilvl="7" w:tplc="70DAC452">
      <w:numFmt w:val="decimal"/>
      <w:lvlText w:val=""/>
      <w:lvlJc w:val="left"/>
    </w:lvl>
    <w:lvl w:ilvl="8" w:tplc="F5960A8C">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122F6"/>
    <w:rsid w:val="0024085C"/>
    <w:rsid w:val="00425D73"/>
    <w:rsid w:val="00467BB1"/>
    <w:rsid w:val="00567AB4"/>
    <w:rsid w:val="007122F6"/>
    <w:rsid w:val="00813246"/>
    <w:rsid w:val="009366F1"/>
    <w:rsid w:val="00CD4AE9"/>
    <w:rsid w:val="00FB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cp:lastModifiedBy>
  <cp:revision>2</cp:revision>
  <dcterms:created xsi:type="dcterms:W3CDTF">2019-04-02T08:54:00Z</dcterms:created>
  <dcterms:modified xsi:type="dcterms:W3CDTF">2019-04-02T08:54:00Z</dcterms:modified>
</cp:coreProperties>
</file>